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6C" w:rsidRDefault="003636E5" w:rsidP="003636E5">
      <w:pPr>
        <w:tabs>
          <w:tab w:val="left" w:pos="1200"/>
          <w:tab w:val="left" w:pos="8190"/>
        </w:tabs>
        <w:rPr>
          <w:b/>
          <w:bCs/>
          <w:sz w:val="44"/>
          <w:szCs w:val="44"/>
          <w:lang w:bidi="ar-KW"/>
        </w:rPr>
      </w:pPr>
      <w:r>
        <w:rPr>
          <w:noProof/>
          <w:lang w:val="en-US"/>
        </w:rPr>
        <w:drawing>
          <wp:anchor distT="0" distB="0" distL="114300" distR="114300" simplePos="0" relativeHeight="251660288" behindDoc="0" locked="0" layoutInCell="1" allowOverlap="1">
            <wp:simplePos x="0" y="0"/>
            <wp:positionH relativeFrom="column">
              <wp:posOffset>128905</wp:posOffset>
            </wp:positionH>
            <wp:positionV relativeFrom="paragraph">
              <wp:posOffset>-271145</wp:posOffset>
            </wp:positionV>
            <wp:extent cx="3000375" cy="752475"/>
            <wp:effectExtent l="0" t="0" r="9525" b="0"/>
            <wp:wrapThrough wrapText="bothSides">
              <wp:wrapPolygon edited="0">
                <wp:start x="3017" y="0"/>
                <wp:lineTo x="549" y="547"/>
                <wp:lineTo x="0" y="2187"/>
                <wp:lineTo x="0" y="10937"/>
                <wp:lineTo x="549" y="17499"/>
                <wp:lineTo x="1646" y="21327"/>
                <wp:lineTo x="1783" y="21327"/>
                <wp:lineTo x="2469" y="21327"/>
                <wp:lineTo x="2606" y="21327"/>
                <wp:lineTo x="3703" y="18046"/>
                <wp:lineTo x="17417" y="17499"/>
                <wp:lineTo x="21669" y="15311"/>
                <wp:lineTo x="21669" y="1094"/>
                <wp:lineTo x="19200" y="0"/>
                <wp:lineTo x="5349" y="0"/>
                <wp:lineTo x="3017"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7" cstate="print"/>
                    <a:srcRect/>
                    <a:stretch>
                      <a:fillRect/>
                    </a:stretch>
                  </pic:blipFill>
                  <pic:spPr bwMode="auto">
                    <a:xfrm>
                      <a:off x="0" y="0"/>
                      <a:ext cx="3000375" cy="7524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margin">
              <wp:posOffset>3805555</wp:posOffset>
            </wp:positionH>
            <wp:positionV relativeFrom="margin">
              <wp:posOffset>-480695</wp:posOffset>
            </wp:positionV>
            <wp:extent cx="1609725" cy="118110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181100"/>
                    </a:xfrm>
                    <a:prstGeom prst="rect">
                      <a:avLst/>
                    </a:prstGeom>
                    <a:noFill/>
                    <a:ln>
                      <a:noFill/>
                    </a:ln>
                  </pic:spPr>
                </pic:pic>
              </a:graphicData>
            </a:graphic>
          </wp:anchor>
        </w:drawing>
      </w:r>
    </w:p>
    <w:p w:rsidR="0052696C" w:rsidRDefault="0052696C"/>
    <w:p w:rsidR="0052696C" w:rsidRDefault="0052696C" w:rsidP="0052696C">
      <w:pPr>
        <w:shd w:val="clear" w:color="auto" w:fill="8DB3E2" w:themeFill="text2" w:themeFillTint="66"/>
        <w:tabs>
          <w:tab w:val="left" w:pos="1200"/>
        </w:tabs>
        <w:spacing w:line="240" w:lineRule="auto"/>
        <w:jc w:val="center"/>
        <w:rPr>
          <w:b/>
          <w:bCs/>
          <w:sz w:val="44"/>
          <w:szCs w:val="44"/>
          <w:lang w:bidi="ar-KW"/>
        </w:rPr>
      </w:pPr>
      <w:r>
        <w:tab/>
      </w:r>
      <w:r>
        <w:rPr>
          <w:b/>
          <w:bCs/>
          <w:sz w:val="44"/>
          <w:szCs w:val="44"/>
          <w:lang w:bidi="ar-KW"/>
        </w:rPr>
        <w:t>Module (Course Syllabus) Catalogue</w:t>
      </w:r>
    </w:p>
    <w:p w:rsidR="0052696C" w:rsidRDefault="00B13D84" w:rsidP="004A1A09">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4A1A09">
        <w:rPr>
          <w:b/>
          <w:bCs/>
          <w:sz w:val="44"/>
          <w:szCs w:val="44"/>
          <w:lang w:bidi="ar-KW"/>
        </w:rPr>
        <w:t>3</w:t>
      </w:r>
      <w:r w:rsidR="009400F9">
        <w:rPr>
          <w:b/>
          <w:bCs/>
          <w:sz w:val="44"/>
          <w:szCs w:val="44"/>
          <w:lang w:bidi="ar-KW"/>
        </w:rPr>
        <w:t>-202</w:t>
      </w:r>
      <w:r w:rsidR="004A1A09">
        <w:rPr>
          <w:b/>
          <w:bCs/>
          <w:sz w:val="44"/>
          <w:szCs w:val="44"/>
          <w:lang w:bidi="ar-KW"/>
        </w:rPr>
        <w:t>4</w:t>
      </w:r>
    </w:p>
    <w:tbl>
      <w:tblPr>
        <w:tblStyle w:val="TableGrid"/>
        <w:tblW w:w="10348" w:type="dxa"/>
        <w:tblInd w:w="-459" w:type="dxa"/>
        <w:tblLook w:val="04A0" w:firstRow="1" w:lastRow="0" w:firstColumn="1" w:lastColumn="0" w:noHBand="0" w:noVBand="1"/>
      </w:tblPr>
      <w:tblGrid>
        <w:gridCol w:w="3544"/>
        <w:gridCol w:w="2977"/>
        <w:gridCol w:w="3827"/>
      </w:tblGrid>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College/ Institute </w:t>
            </w:r>
          </w:p>
        </w:tc>
        <w:tc>
          <w:tcPr>
            <w:tcW w:w="6804" w:type="dxa"/>
            <w:gridSpan w:val="2"/>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sz w:val="28"/>
                <w:szCs w:val="28"/>
              </w:rPr>
              <w:t xml:space="preserve">Erbil Technical Health </w:t>
            </w:r>
            <w:r w:rsidR="002D3133">
              <w:rPr>
                <w:rFonts w:asciiTheme="majorBidi" w:hAnsiTheme="majorBidi" w:cstheme="majorBidi"/>
                <w:b/>
                <w:sz w:val="28"/>
                <w:szCs w:val="28"/>
              </w:rPr>
              <w:t>C</w:t>
            </w:r>
            <w:r w:rsidRPr="002D3133">
              <w:rPr>
                <w:rFonts w:asciiTheme="majorBidi" w:hAnsiTheme="majorBidi" w:cstheme="majorBidi"/>
                <w:b/>
                <w:sz w:val="28"/>
                <w:szCs w:val="28"/>
              </w:rPr>
              <w:t>ollege</w:t>
            </w:r>
          </w:p>
        </w:tc>
      </w:tr>
      <w:tr w:rsidR="0052696C" w:rsidRPr="002D3133" w:rsidTr="002D3133">
        <w:tc>
          <w:tcPr>
            <w:tcW w:w="3544" w:type="dxa"/>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Department</w:t>
            </w:r>
          </w:p>
        </w:tc>
        <w:tc>
          <w:tcPr>
            <w:tcW w:w="6804" w:type="dxa"/>
            <w:gridSpan w:val="2"/>
          </w:tcPr>
          <w:p w:rsidR="0052696C" w:rsidRPr="002D3133" w:rsidRDefault="00B36F39"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sz w:val="28"/>
                <w:szCs w:val="28"/>
              </w:rPr>
              <w:t xml:space="preserve">Physiotherapy </w:t>
            </w:r>
          </w:p>
        </w:tc>
      </w:tr>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Module Name</w:t>
            </w:r>
          </w:p>
        </w:tc>
        <w:tc>
          <w:tcPr>
            <w:tcW w:w="6804" w:type="dxa"/>
            <w:gridSpan w:val="2"/>
            <w:shd w:val="clear" w:color="auto" w:fill="C6D9F1" w:themeFill="text2" w:themeFillTint="33"/>
          </w:tcPr>
          <w:p w:rsidR="0052696C" w:rsidRPr="002D3133" w:rsidRDefault="009400F9" w:rsidP="004A1A09">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sz w:val="28"/>
                <w:szCs w:val="28"/>
              </w:rPr>
              <w:t>Psycho</w:t>
            </w:r>
            <w:r w:rsidR="004A1A09">
              <w:rPr>
                <w:rFonts w:asciiTheme="majorBidi" w:hAnsiTheme="majorBidi" w:cstheme="majorBidi"/>
                <w:b/>
                <w:bCs/>
                <w:sz w:val="28"/>
                <w:szCs w:val="28"/>
              </w:rPr>
              <w:t xml:space="preserve"> sociology</w:t>
            </w:r>
            <w:r w:rsidR="00B13D84">
              <w:rPr>
                <w:rFonts w:asciiTheme="majorBidi" w:hAnsiTheme="majorBidi" w:cstheme="majorBidi"/>
                <w:b/>
                <w:bCs/>
                <w:sz w:val="28"/>
                <w:szCs w:val="28"/>
              </w:rPr>
              <w:t xml:space="preserve"> for </w:t>
            </w:r>
            <w:r w:rsidR="004A1A09">
              <w:rPr>
                <w:rFonts w:asciiTheme="majorBidi" w:hAnsiTheme="majorBidi" w:cstheme="majorBidi"/>
                <w:b/>
                <w:bCs/>
                <w:sz w:val="28"/>
                <w:szCs w:val="28"/>
              </w:rPr>
              <w:t>physiotherapists</w:t>
            </w:r>
          </w:p>
        </w:tc>
      </w:tr>
      <w:tr w:rsidR="0052696C" w:rsidRPr="002D3133" w:rsidTr="002D3133">
        <w:tc>
          <w:tcPr>
            <w:tcW w:w="3544" w:type="dxa"/>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Module Code</w:t>
            </w:r>
          </w:p>
        </w:tc>
        <w:tc>
          <w:tcPr>
            <w:tcW w:w="6804" w:type="dxa"/>
            <w:gridSpan w:val="2"/>
          </w:tcPr>
          <w:p w:rsidR="0052696C" w:rsidRPr="002D3133" w:rsidRDefault="00C9109D"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sz w:val="28"/>
                <w:szCs w:val="28"/>
                <w:lang w:bidi="ar-KW"/>
              </w:rPr>
              <w:t>PSS 80</w:t>
            </w:r>
          </w:p>
        </w:tc>
      </w:tr>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Degree</w:t>
            </w:r>
          </w:p>
        </w:tc>
        <w:tc>
          <w:tcPr>
            <w:tcW w:w="6804" w:type="dxa"/>
            <w:gridSpan w:val="2"/>
            <w:shd w:val="clear" w:color="auto" w:fill="C6D9F1" w:themeFill="text2" w:themeFillTint="33"/>
          </w:tcPr>
          <w:p w:rsidR="0052696C" w:rsidRPr="002D3133" w:rsidRDefault="00515944"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noProof/>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277495</wp:posOffset>
                      </wp:positionV>
                      <wp:extent cx="254000" cy="201930"/>
                      <wp:effectExtent l="0" t="0" r="12700" b="266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2.35pt;margin-top:21.85pt;width:20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" fillcolor="white [3201]" strokeweight=".5pt">
                      <v:path arrowok="t"/>
                      <v:textbox>
                        <w:txbxContent>
                          <w:p w:rsidR="0052696C" w:rsidRDefault="0052696C" w:rsidP="0052696C"/>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2160905</wp:posOffset>
                      </wp:positionH>
                      <wp:positionV relativeFrom="paragraph">
                        <wp:posOffset>222885</wp:posOffset>
                      </wp:positionV>
                      <wp:extent cx="254635" cy="201930"/>
                      <wp:effectExtent l="0" t="0" r="12065" b="266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0.15pt;margin-top:17.55pt;width:20.0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" fillcolor="white [3201]" strokeweight=".5pt">
                      <v:path arrowok="t"/>
                      <v:textbox>
                        <w:txbxContent>
                          <w:p w:rsidR="0052696C" w:rsidRDefault="0052696C" w:rsidP="0052696C"/>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1141730</wp:posOffset>
                      </wp:positionH>
                      <wp:positionV relativeFrom="paragraph">
                        <wp:posOffset>222885</wp:posOffset>
                      </wp:positionV>
                      <wp:extent cx="262255" cy="201930"/>
                      <wp:effectExtent l="0" t="0" r="23495" b="266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89.9pt;margin-top:17.55pt;width:20.6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" fillcolor="white [3201]" strokeweight=".5pt">
                      <v:path arrowok="t"/>
                      <v:textbox>
                        <w:txbxContent>
                          <w:p w:rsidR="0052696C" w:rsidRDefault="0052696C" w:rsidP="0052696C"/>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20955</wp:posOffset>
                      </wp:positionV>
                      <wp:extent cx="254635" cy="201930"/>
                      <wp:effectExtent l="0" t="0" r="12065" b="266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Pr="000F7CDA" w:rsidRDefault="0052696C" w:rsidP="0052696C">
                                  <w:pPr>
                                    <w:shd w:val="clear" w:color="auto" w:fill="000000" w:themeFill="text1"/>
                                    <w:rPr>
                                      <w:b/>
                                      <w:bCs/>
                                      <w:sz w:val="24"/>
                                      <w:szCs w:val="24"/>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52.35pt;margin-top:1.65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" fillcolor="white [3201]" strokeweight=".5pt">
                      <v:path arrowok="t"/>
                      <v:textbox>
                        <w:txbxContent>
                          <w:p w:rsidR="0052696C" w:rsidRPr="000F7CDA" w:rsidRDefault="0052696C" w:rsidP="0052696C">
                            <w:pPr>
                              <w:shd w:val="clear" w:color="auto" w:fill="000000" w:themeFill="text1"/>
                              <w:rPr>
                                <w:b/>
                                <w:bCs/>
                                <w:sz w:val="24"/>
                                <w:szCs w:val="24"/>
                                <w:lang w:val="en-US"/>
                              </w:rPr>
                            </w:pPr>
                          </w:p>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1592580</wp:posOffset>
                      </wp:positionH>
                      <wp:positionV relativeFrom="paragraph">
                        <wp:posOffset>20955</wp:posOffset>
                      </wp:positionV>
                      <wp:extent cx="254635" cy="201930"/>
                      <wp:effectExtent l="0" t="0" r="12065" b="266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25.4pt;margin-top:1.6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" fillcolor="white [3201]" strokeweight=".5pt">
                      <v:path arrowok="t"/>
                      <v:textbox>
                        <w:txbxContent>
                          <w:p w:rsidR="0052696C" w:rsidRDefault="0052696C" w:rsidP="0052696C"/>
                        </w:txbxContent>
                      </v:textbox>
                    </v:shape>
                  </w:pict>
                </mc:Fallback>
              </mc:AlternateContent>
            </w:r>
            <w:r w:rsidR="0052696C" w:rsidRPr="002D3133">
              <w:rPr>
                <w:rFonts w:asciiTheme="majorBidi" w:hAnsiTheme="majorBidi" w:cstheme="majorBidi"/>
                <w:b/>
                <w:bCs/>
                <w:sz w:val="28"/>
                <w:szCs w:val="28"/>
                <w:lang w:bidi="ar-KW"/>
              </w:rPr>
              <w:t xml:space="preserve">Technical Diploma                     </w:t>
            </w:r>
            <w:r w:rsidR="002D3133" w:rsidRPr="002D3133">
              <w:rPr>
                <w:rFonts w:asciiTheme="majorBidi" w:hAnsiTheme="majorBidi" w:cstheme="majorBidi"/>
                <w:b/>
                <w:bCs/>
                <w:sz w:val="28"/>
                <w:szCs w:val="28"/>
                <w:lang w:bidi="ar-KW"/>
              </w:rPr>
              <w:t>Bachelor</w:t>
            </w:r>
            <w:r w:rsidR="0052696C" w:rsidRPr="002D3133">
              <w:rPr>
                <w:rFonts w:asciiTheme="majorBidi" w:hAnsiTheme="majorBidi" w:cstheme="majorBidi"/>
                <w:b/>
                <w:bCs/>
                <w:sz w:val="28"/>
                <w:szCs w:val="28"/>
                <w:lang w:bidi="ar-KW"/>
              </w:rPr>
              <w:t xml:space="preserve">                  High Diploma          Master               PhD</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Semester</w:t>
            </w:r>
          </w:p>
        </w:tc>
        <w:tc>
          <w:tcPr>
            <w:tcW w:w="6804" w:type="dxa"/>
            <w:gridSpan w:val="2"/>
            <w:shd w:val="clear" w:color="auto" w:fill="FFFFFF" w:themeFill="background1"/>
          </w:tcPr>
          <w:p w:rsidR="0052696C" w:rsidRPr="002D3133" w:rsidRDefault="0052696C" w:rsidP="004A1A09">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rPr>
              <w:t xml:space="preserve">    </w:t>
            </w:r>
            <w:r w:rsidR="004A1A09">
              <w:rPr>
                <w:rFonts w:asciiTheme="majorBidi" w:hAnsiTheme="majorBidi" w:cstheme="majorBidi"/>
                <w:b/>
                <w:bCs/>
                <w:sz w:val="28"/>
                <w:szCs w:val="28"/>
              </w:rPr>
              <w:t>8th</w:t>
            </w:r>
          </w:p>
        </w:tc>
      </w:tr>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Qualification</w:t>
            </w:r>
          </w:p>
        </w:tc>
        <w:tc>
          <w:tcPr>
            <w:tcW w:w="6804" w:type="dxa"/>
            <w:gridSpan w:val="2"/>
            <w:shd w:val="clear" w:color="auto" w:fill="C6D9F1" w:themeFill="text2" w:themeFillTint="33"/>
          </w:tcPr>
          <w:p w:rsidR="00B36F39" w:rsidRDefault="00B36F39" w:rsidP="00B13D84">
            <w:pPr>
              <w:tabs>
                <w:tab w:val="left" w:pos="1200"/>
              </w:tabs>
              <w:spacing w:line="276" w:lineRule="auto"/>
              <w:rPr>
                <w:rFonts w:asciiTheme="majorBidi" w:hAnsiTheme="majorBidi" w:cstheme="majorBidi"/>
                <w:b/>
                <w:bCs/>
                <w:sz w:val="28"/>
                <w:szCs w:val="28"/>
              </w:rPr>
            </w:pPr>
            <w:r>
              <w:rPr>
                <w:rFonts w:asciiTheme="majorBidi" w:hAnsiTheme="majorBidi" w:cstheme="majorBidi"/>
                <w:b/>
                <w:bCs/>
                <w:sz w:val="28"/>
                <w:szCs w:val="28"/>
              </w:rPr>
              <w:t>Master degree in Educational psychology</w:t>
            </w:r>
            <w:r w:rsidR="002D3133" w:rsidRPr="002D3133">
              <w:rPr>
                <w:rFonts w:asciiTheme="majorBidi" w:hAnsiTheme="majorBidi" w:cstheme="majorBidi"/>
                <w:b/>
                <w:bCs/>
                <w:sz w:val="28"/>
                <w:szCs w:val="28"/>
              </w:rPr>
              <w:t xml:space="preserve"> </w:t>
            </w:r>
          </w:p>
          <w:p w:rsidR="0052696C" w:rsidRPr="002D3133" w:rsidRDefault="00B13D84" w:rsidP="00B13D84">
            <w:pPr>
              <w:tabs>
                <w:tab w:val="left" w:pos="1200"/>
              </w:tabs>
              <w:spacing w:line="276" w:lineRule="auto"/>
              <w:rPr>
                <w:rFonts w:asciiTheme="majorBidi" w:hAnsiTheme="majorBidi" w:cstheme="majorBidi"/>
                <w:b/>
                <w:bCs/>
                <w:sz w:val="28"/>
                <w:szCs w:val="28"/>
              </w:rPr>
            </w:pPr>
            <w:r>
              <w:rPr>
                <w:rFonts w:asciiTheme="majorBidi" w:hAnsiTheme="majorBidi" w:cstheme="majorBidi"/>
                <w:b/>
                <w:bCs/>
                <w:sz w:val="28"/>
                <w:szCs w:val="28"/>
              </w:rPr>
              <w:t>PhD</w:t>
            </w:r>
            <w:r w:rsidR="009400F9">
              <w:rPr>
                <w:rFonts w:asciiTheme="majorBidi" w:hAnsiTheme="majorBidi" w:cstheme="majorBidi"/>
                <w:b/>
                <w:bCs/>
                <w:sz w:val="28"/>
                <w:szCs w:val="28"/>
              </w:rPr>
              <w:t xml:space="preserve"> in Curriculum and Education</w:t>
            </w:r>
            <w:r w:rsidR="002D3133" w:rsidRPr="002D3133">
              <w:rPr>
                <w:rFonts w:asciiTheme="majorBidi" w:hAnsiTheme="majorBidi" w:cstheme="majorBidi"/>
                <w:b/>
                <w:bCs/>
                <w:sz w:val="28"/>
                <w:szCs w:val="28"/>
                <w:lang w:bidi="ar-KW"/>
              </w:rPr>
              <w:t xml:space="preserve"> </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Scientific Title </w:t>
            </w:r>
          </w:p>
        </w:tc>
        <w:tc>
          <w:tcPr>
            <w:tcW w:w="6804" w:type="dxa"/>
            <w:gridSpan w:val="2"/>
            <w:shd w:val="clear" w:color="auto" w:fill="FFFFFF" w:themeFill="background1"/>
          </w:tcPr>
          <w:p w:rsidR="002D3133" w:rsidRPr="002D3133" w:rsidRDefault="0052696C" w:rsidP="00B13D84">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 </w:t>
            </w:r>
            <w:r w:rsidR="006220EA" w:rsidRPr="002D3133">
              <w:rPr>
                <w:rFonts w:asciiTheme="majorBidi" w:hAnsiTheme="majorBidi" w:cstheme="majorBidi"/>
                <w:b/>
                <w:bCs/>
                <w:sz w:val="28"/>
                <w:szCs w:val="28"/>
                <w:lang w:bidi="ar-KW"/>
              </w:rPr>
              <w:t>Lecturer</w:t>
            </w:r>
          </w:p>
        </w:tc>
      </w:tr>
      <w:tr w:rsidR="0052696C" w:rsidRPr="002D3133" w:rsidTr="002D3133">
        <w:trPr>
          <w:trHeight w:val="393"/>
        </w:trPr>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ECTS (Credits)</w:t>
            </w:r>
          </w:p>
        </w:tc>
        <w:tc>
          <w:tcPr>
            <w:tcW w:w="6804" w:type="dxa"/>
            <w:gridSpan w:val="2"/>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sz w:val="28"/>
                <w:szCs w:val="28"/>
                <w:lang w:bidi="ar-KW"/>
              </w:rPr>
            </w:pPr>
            <w:r w:rsidRPr="002D3133">
              <w:rPr>
                <w:rFonts w:asciiTheme="majorBidi" w:hAnsiTheme="majorBidi" w:cstheme="majorBidi"/>
                <w:b/>
                <w:sz w:val="28"/>
                <w:szCs w:val="28"/>
              </w:rPr>
              <w:t xml:space="preserve"> </w:t>
            </w:r>
            <w:r w:rsidR="009400F9">
              <w:rPr>
                <w:rFonts w:asciiTheme="majorBidi" w:hAnsiTheme="majorBidi" w:cstheme="majorBidi"/>
                <w:b/>
                <w:sz w:val="28"/>
                <w:szCs w:val="28"/>
                <w:lang w:bidi="ar-KW"/>
              </w:rPr>
              <w:t>2</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Module type</w:t>
            </w:r>
          </w:p>
        </w:tc>
        <w:tc>
          <w:tcPr>
            <w:tcW w:w="6804" w:type="dxa"/>
            <w:gridSpan w:val="2"/>
            <w:shd w:val="clear" w:color="auto" w:fill="FFFFFF" w:themeFill="background1"/>
          </w:tcPr>
          <w:p w:rsidR="0052696C" w:rsidRPr="002D3133" w:rsidRDefault="00515944"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1847215</wp:posOffset>
                      </wp:positionH>
                      <wp:positionV relativeFrom="paragraph">
                        <wp:posOffset>8890</wp:posOffset>
                      </wp:positionV>
                      <wp:extent cx="254635" cy="20193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FD4" w:rsidRPr="000F7CDA" w:rsidRDefault="00054FD4" w:rsidP="00054FD4">
                                  <w:pPr>
                                    <w:shd w:val="clear" w:color="auto" w:fill="000000" w:themeFill="text1"/>
                                    <w:rPr>
                                      <w:b/>
                                      <w:bCs/>
                                      <w:sz w:val="24"/>
                                      <w:szCs w:val="24"/>
                                      <w:lang w:val="en-US"/>
                                    </w:rPr>
                                  </w:pPr>
                                </w:p>
                                <w:p w:rsidR="0052696C" w:rsidRDefault="0052696C" w:rsidP="005269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45.45pt;margin-top:.7pt;width:20.0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" fillcolor="white [3201]" strokeweight=".5pt">
                      <v:path arrowok="t"/>
                      <v:textbox>
                        <w:txbxContent>
                          <w:p w:rsidR="00054FD4" w:rsidRPr="000F7CDA" w:rsidRDefault="00054FD4" w:rsidP="00054FD4">
                            <w:pPr>
                              <w:shd w:val="clear" w:color="auto" w:fill="000000" w:themeFill="text1"/>
                              <w:rPr>
                                <w:b/>
                                <w:bCs/>
                                <w:sz w:val="24"/>
                                <w:szCs w:val="24"/>
                                <w:lang w:val="en-US"/>
                              </w:rPr>
                            </w:pPr>
                          </w:p>
                          <w:p w:rsidR="0052696C" w:rsidRDefault="0052696C" w:rsidP="0052696C"/>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2914015</wp:posOffset>
                      </wp:positionH>
                      <wp:positionV relativeFrom="paragraph">
                        <wp:posOffset>-4445</wp:posOffset>
                      </wp:positionV>
                      <wp:extent cx="254635" cy="201930"/>
                      <wp:effectExtent l="0" t="0" r="1206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Pr="009400F9" w:rsidRDefault="0052696C" w:rsidP="009400F9">
                                  <w:pPr>
                                    <w:pStyle w:val="ListParagraph"/>
                                    <w:numPr>
                                      <w:ilvl w:val="0"/>
                                      <w:numId w:val="8"/>
                                    </w:numPr>
                                    <w:shd w:val="clear" w:color="auto" w:fill="000000" w:themeFill="text1"/>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29.45pt;margin-top:-.35pt;width:20.0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2QnwIAANEFAAAOAAAAZHJzL2Uyb0RvYy54bWysVFtP2zAUfp+0/2D5faQthU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" fillcolor="white [3201]" strokeweight=".5pt">
                      <v:path arrowok="t"/>
                      <v:textbox>
                        <w:txbxContent>
                          <w:p w:rsidR="0052696C" w:rsidRPr="009400F9" w:rsidRDefault="0052696C" w:rsidP="009400F9">
                            <w:pPr>
                              <w:pStyle w:val="ListParagraph"/>
                              <w:numPr>
                                <w:ilvl w:val="0"/>
                                <w:numId w:val="8"/>
                              </w:numPr>
                              <w:shd w:val="clear" w:color="auto" w:fill="000000" w:themeFill="text1"/>
                              <w:rPr>
                                <w:lang w:val="en-US"/>
                              </w:rPr>
                            </w:pPr>
                          </w:p>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1092835</wp:posOffset>
                      </wp:positionH>
                      <wp:positionV relativeFrom="paragraph">
                        <wp:posOffset>18415</wp:posOffset>
                      </wp:positionV>
                      <wp:extent cx="254635" cy="201930"/>
                      <wp:effectExtent l="0" t="0" r="1206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" fillcolor="white [3201]" strokeweight=".5pt">
                      <v:path arrowok="t"/>
                      <v:textbox>
                        <w:txbxContent>
                          <w:p w:rsidR="0052696C" w:rsidRDefault="0052696C" w:rsidP="0052696C"/>
                        </w:txbxContent>
                      </v:textbox>
                    </v:shape>
                  </w:pict>
                </mc:Fallback>
              </mc:AlternateContent>
            </w:r>
            <w:r w:rsidR="0052696C" w:rsidRPr="002D3133">
              <w:rPr>
                <w:rFonts w:asciiTheme="majorBidi" w:hAnsiTheme="majorBidi" w:cstheme="majorBidi"/>
                <w:b/>
                <w:bCs/>
                <w:sz w:val="28"/>
                <w:szCs w:val="28"/>
                <w:lang w:bidi="ar-KW"/>
              </w:rPr>
              <w:t>Prerequisite           Core             Assist.</w:t>
            </w:r>
          </w:p>
        </w:tc>
      </w:tr>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Weekly hours</w:t>
            </w:r>
          </w:p>
        </w:tc>
        <w:tc>
          <w:tcPr>
            <w:tcW w:w="2977" w:type="dxa"/>
            <w:shd w:val="clear" w:color="auto" w:fill="C6D9F1" w:themeFill="text2" w:themeFillTint="33"/>
          </w:tcPr>
          <w:p w:rsidR="0052696C" w:rsidRPr="002D3133" w:rsidRDefault="0052696C" w:rsidP="005A2E7E">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  </w:t>
            </w:r>
            <w:r w:rsidR="00B36F39">
              <w:rPr>
                <w:rFonts w:asciiTheme="majorBidi" w:hAnsiTheme="majorBidi" w:cstheme="majorBidi"/>
                <w:b/>
                <w:sz w:val="28"/>
                <w:szCs w:val="28"/>
              </w:rPr>
              <w:t xml:space="preserve">2 </w:t>
            </w:r>
            <w:proofErr w:type="spellStart"/>
            <w:r w:rsidRPr="002D3133">
              <w:rPr>
                <w:rFonts w:asciiTheme="majorBidi" w:hAnsiTheme="majorBidi" w:cstheme="majorBidi"/>
                <w:b/>
                <w:sz w:val="28"/>
                <w:szCs w:val="28"/>
              </w:rPr>
              <w:t>hr</w:t>
            </w:r>
            <w:proofErr w:type="spellEnd"/>
          </w:p>
        </w:tc>
        <w:tc>
          <w:tcPr>
            <w:tcW w:w="3827"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p>
        </w:tc>
      </w:tr>
      <w:tr w:rsidR="0052696C" w:rsidRPr="002D3133" w:rsidTr="002D3133">
        <w:tc>
          <w:tcPr>
            <w:tcW w:w="3544" w:type="dxa"/>
            <w:shd w:val="clear" w:color="auto" w:fill="C6D9F1" w:themeFill="text2" w:themeFillTint="33"/>
          </w:tcPr>
          <w:p w:rsidR="0052696C" w:rsidRPr="002D3133" w:rsidRDefault="00054FD4"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sz w:val="28"/>
                <w:szCs w:val="28"/>
                <w:lang w:bidi="ar-KW"/>
              </w:rPr>
              <w:t>Weekly hours (Theory</w:t>
            </w:r>
            <w:r w:rsidR="0052696C" w:rsidRPr="002D3133">
              <w:rPr>
                <w:rFonts w:asciiTheme="majorBidi" w:hAnsiTheme="majorBidi" w:cstheme="majorBidi"/>
                <w:b/>
                <w:bCs/>
                <w:sz w:val="28"/>
                <w:szCs w:val="28"/>
                <w:lang w:bidi="ar-KW"/>
              </w:rPr>
              <w:t>)</w:t>
            </w:r>
          </w:p>
        </w:tc>
        <w:tc>
          <w:tcPr>
            <w:tcW w:w="2977" w:type="dxa"/>
            <w:shd w:val="clear" w:color="auto" w:fill="C6D9F1" w:themeFill="text2" w:themeFillTint="33"/>
          </w:tcPr>
          <w:p w:rsidR="0052696C" w:rsidRPr="002D3133" w:rsidRDefault="0052696C" w:rsidP="005A2E7E">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 </w:t>
            </w:r>
            <w:r w:rsidR="00B36F39">
              <w:rPr>
                <w:rFonts w:asciiTheme="majorBidi" w:hAnsiTheme="majorBidi" w:cstheme="majorBidi"/>
                <w:b/>
                <w:bCs/>
                <w:sz w:val="28"/>
                <w:szCs w:val="28"/>
                <w:lang w:bidi="ar-KW"/>
              </w:rPr>
              <w:t>2</w:t>
            </w:r>
            <w:r w:rsidR="00054FD4">
              <w:rPr>
                <w:rFonts w:asciiTheme="majorBidi" w:hAnsiTheme="majorBidi" w:cstheme="majorBidi"/>
                <w:b/>
                <w:bCs/>
                <w:sz w:val="28"/>
                <w:szCs w:val="28"/>
                <w:lang w:bidi="ar-KW"/>
              </w:rPr>
              <w:t xml:space="preserve"> </w:t>
            </w:r>
            <w:r w:rsidRPr="002D3133">
              <w:rPr>
                <w:rFonts w:asciiTheme="majorBidi" w:hAnsiTheme="majorBidi" w:cstheme="majorBidi"/>
                <w:b/>
                <w:bCs/>
                <w:sz w:val="28"/>
                <w:szCs w:val="28"/>
                <w:lang w:bidi="ar-KW"/>
              </w:rPr>
              <w:t>)</w:t>
            </w:r>
            <w:proofErr w:type="spellStart"/>
            <w:r w:rsidRPr="002D3133">
              <w:rPr>
                <w:rFonts w:asciiTheme="majorBidi" w:hAnsiTheme="majorBidi" w:cstheme="majorBidi"/>
                <w:b/>
                <w:bCs/>
                <w:sz w:val="28"/>
                <w:szCs w:val="28"/>
                <w:lang w:bidi="ar-KW"/>
              </w:rPr>
              <w:t>hr</w:t>
            </w:r>
            <w:proofErr w:type="spellEnd"/>
            <w:r w:rsidRPr="002D3133">
              <w:rPr>
                <w:rFonts w:asciiTheme="majorBidi" w:hAnsiTheme="majorBidi" w:cstheme="majorBidi"/>
                <w:b/>
                <w:bCs/>
                <w:sz w:val="28"/>
                <w:szCs w:val="28"/>
                <w:lang w:bidi="ar-KW"/>
              </w:rPr>
              <w:t xml:space="preserve"> Class</w:t>
            </w:r>
          </w:p>
        </w:tc>
        <w:tc>
          <w:tcPr>
            <w:tcW w:w="3827" w:type="dxa"/>
            <w:shd w:val="clear" w:color="auto" w:fill="C6D9F1" w:themeFill="text2" w:themeFillTint="33"/>
          </w:tcPr>
          <w:p w:rsidR="0052696C" w:rsidRPr="002D3133" w:rsidRDefault="00195947"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 </w:t>
            </w:r>
            <w:r w:rsidR="0052696C" w:rsidRPr="002D3133">
              <w:rPr>
                <w:rFonts w:asciiTheme="majorBidi" w:hAnsiTheme="majorBidi" w:cstheme="majorBidi"/>
                <w:b/>
                <w:bCs/>
                <w:sz w:val="28"/>
                <w:szCs w:val="28"/>
                <w:lang w:bidi="ar-KW"/>
              </w:rPr>
              <w:t xml:space="preserve">  )Total </w:t>
            </w:r>
            <w:proofErr w:type="spellStart"/>
            <w:r w:rsidR="0052696C" w:rsidRPr="002D3133">
              <w:rPr>
                <w:rFonts w:asciiTheme="majorBidi" w:hAnsiTheme="majorBidi" w:cstheme="majorBidi"/>
                <w:b/>
                <w:bCs/>
                <w:sz w:val="28"/>
                <w:szCs w:val="28"/>
                <w:lang w:bidi="ar-KW"/>
              </w:rPr>
              <w:t>hrs</w:t>
            </w:r>
            <w:proofErr w:type="spellEnd"/>
            <w:r w:rsidR="0052696C" w:rsidRPr="002D3133">
              <w:rPr>
                <w:rFonts w:asciiTheme="majorBidi" w:hAnsiTheme="majorBidi" w:cstheme="majorBidi"/>
                <w:b/>
                <w:bCs/>
                <w:sz w:val="28"/>
                <w:szCs w:val="28"/>
                <w:lang w:bidi="ar-KW"/>
              </w:rPr>
              <w:t xml:space="preserve"> Workload</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Number of Weeks</w:t>
            </w:r>
          </w:p>
        </w:tc>
        <w:tc>
          <w:tcPr>
            <w:tcW w:w="6804" w:type="dxa"/>
            <w:gridSpan w:val="2"/>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p>
        </w:tc>
      </w:tr>
      <w:tr w:rsidR="0052696C" w:rsidRPr="002D3133" w:rsidTr="002D3133">
        <w:tc>
          <w:tcPr>
            <w:tcW w:w="3544" w:type="dxa"/>
            <w:shd w:val="clear" w:color="auto" w:fill="B8CCE4" w:themeFill="accent1" w:themeFillTint="66"/>
          </w:tcPr>
          <w:p w:rsidR="0052696C" w:rsidRPr="002D3133" w:rsidRDefault="002D3133"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1</w:t>
            </w:r>
            <w:r w:rsidRPr="002D3133">
              <w:rPr>
                <w:rFonts w:asciiTheme="majorBidi" w:hAnsiTheme="majorBidi" w:cstheme="majorBidi"/>
                <w:b/>
                <w:bCs/>
                <w:sz w:val="28"/>
                <w:szCs w:val="28"/>
                <w:vertAlign w:val="superscript"/>
                <w:lang w:bidi="ar-KW"/>
              </w:rPr>
              <w:t>st</w:t>
            </w:r>
            <w:r w:rsidRPr="002D3133">
              <w:rPr>
                <w:rFonts w:asciiTheme="majorBidi" w:hAnsiTheme="majorBidi" w:cstheme="majorBidi"/>
                <w:b/>
                <w:bCs/>
                <w:sz w:val="28"/>
                <w:szCs w:val="28"/>
                <w:lang w:bidi="ar-KW"/>
              </w:rPr>
              <w:t xml:space="preserve"> </w:t>
            </w:r>
            <w:r w:rsidR="0052696C" w:rsidRPr="002D3133">
              <w:rPr>
                <w:rFonts w:asciiTheme="majorBidi" w:hAnsiTheme="majorBidi" w:cstheme="majorBidi"/>
                <w:b/>
                <w:bCs/>
                <w:sz w:val="28"/>
                <w:szCs w:val="28"/>
                <w:lang w:bidi="ar-KW"/>
              </w:rPr>
              <w:t xml:space="preserve">Lecturer </w:t>
            </w:r>
          </w:p>
        </w:tc>
        <w:tc>
          <w:tcPr>
            <w:tcW w:w="6804" w:type="dxa"/>
            <w:gridSpan w:val="2"/>
            <w:shd w:val="clear" w:color="auto" w:fill="B8CCE4" w:themeFill="accent1" w:themeFillTint="66"/>
          </w:tcPr>
          <w:p w:rsidR="0052696C" w:rsidRPr="002D3133" w:rsidRDefault="005A2E7E" w:rsidP="002D3133">
            <w:pPr>
              <w:tabs>
                <w:tab w:val="left" w:pos="1200"/>
              </w:tabs>
              <w:spacing w:line="276" w:lineRule="auto"/>
              <w:rPr>
                <w:rFonts w:asciiTheme="majorBidi" w:hAnsiTheme="majorBidi" w:cstheme="majorBidi"/>
                <w:b/>
                <w:bCs/>
                <w:sz w:val="28"/>
                <w:szCs w:val="28"/>
                <w:lang w:bidi="ar-KW"/>
              </w:rPr>
            </w:pPr>
            <w:proofErr w:type="spellStart"/>
            <w:r>
              <w:rPr>
                <w:rFonts w:asciiTheme="majorBidi" w:hAnsiTheme="majorBidi" w:cstheme="majorBidi"/>
                <w:b/>
                <w:bCs/>
                <w:sz w:val="28"/>
                <w:szCs w:val="28"/>
                <w:lang w:bidi="ar-KW"/>
              </w:rPr>
              <w:t>Dr.</w:t>
            </w:r>
            <w:proofErr w:type="spellEnd"/>
            <w:r>
              <w:rPr>
                <w:rFonts w:asciiTheme="majorBidi" w:hAnsiTheme="majorBidi" w:cstheme="majorBidi"/>
                <w:b/>
                <w:bCs/>
                <w:sz w:val="28"/>
                <w:szCs w:val="28"/>
                <w:lang w:bidi="ar-KW"/>
              </w:rPr>
              <w:t xml:space="preserve"> </w:t>
            </w:r>
            <w:proofErr w:type="spellStart"/>
            <w:r>
              <w:rPr>
                <w:rFonts w:asciiTheme="majorBidi" w:hAnsiTheme="majorBidi" w:cstheme="majorBidi"/>
                <w:b/>
                <w:bCs/>
                <w:sz w:val="28"/>
                <w:szCs w:val="28"/>
                <w:lang w:bidi="ar-KW"/>
              </w:rPr>
              <w:t>Zhwan</w:t>
            </w:r>
            <w:proofErr w:type="spellEnd"/>
            <w:r>
              <w:rPr>
                <w:rFonts w:asciiTheme="majorBidi" w:hAnsiTheme="majorBidi" w:cstheme="majorBidi"/>
                <w:b/>
                <w:bCs/>
                <w:sz w:val="28"/>
                <w:szCs w:val="28"/>
                <w:lang w:bidi="ar-KW"/>
              </w:rPr>
              <w:t xml:space="preserve"> </w:t>
            </w:r>
            <w:proofErr w:type="spellStart"/>
            <w:r>
              <w:rPr>
                <w:rFonts w:asciiTheme="majorBidi" w:hAnsiTheme="majorBidi" w:cstheme="majorBidi"/>
                <w:b/>
                <w:bCs/>
                <w:sz w:val="28"/>
                <w:szCs w:val="28"/>
                <w:lang w:bidi="ar-KW"/>
              </w:rPr>
              <w:t>Dalshad</w:t>
            </w:r>
            <w:proofErr w:type="spellEnd"/>
            <w:r>
              <w:rPr>
                <w:rFonts w:asciiTheme="majorBidi" w:hAnsiTheme="majorBidi" w:cstheme="majorBidi"/>
                <w:b/>
                <w:bCs/>
                <w:sz w:val="28"/>
                <w:szCs w:val="28"/>
                <w:lang w:bidi="ar-KW"/>
              </w:rPr>
              <w:t xml:space="preserve"> Abdullah</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E-Mail &amp; Mobile NO.</w:t>
            </w:r>
          </w:p>
        </w:tc>
        <w:tc>
          <w:tcPr>
            <w:tcW w:w="6804" w:type="dxa"/>
            <w:gridSpan w:val="2"/>
            <w:shd w:val="clear" w:color="auto" w:fill="FFFFFF" w:themeFill="background1"/>
          </w:tcPr>
          <w:p w:rsidR="004A1A09" w:rsidRDefault="00B62B66" w:rsidP="002D3133">
            <w:pPr>
              <w:tabs>
                <w:tab w:val="left" w:pos="1200"/>
              </w:tabs>
              <w:spacing w:line="276" w:lineRule="auto"/>
              <w:rPr>
                <w:rFonts w:asciiTheme="majorBidi" w:hAnsiTheme="majorBidi" w:cstheme="majorBidi"/>
                <w:b/>
                <w:sz w:val="28"/>
                <w:szCs w:val="28"/>
              </w:rPr>
            </w:pPr>
            <w:hyperlink r:id="rId9" w:history="1">
              <w:r w:rsidR="004A1A09" w:rsidRPr="009212AE">
                <w:rPr>
                  <w:rStyle w:val="Hyperlink"/>
                  <w:rFonts w:asciiTheme="majorBidi" w:hAnsiTheme="majorBidi" w:cstheme="majorBidi"/>
                  <w:b/>
                  <w:sz w:val="28"/>
                  <w:szCs w:val="28"/>
                </w:rPr>
                <w:t>Zhwan.dlshad@epu.edu.iq</w:t>
              </w:r>
            </w:hyperlink>
          </w:p>
          <w:p w:rsidR="0052696C" w:rsidRPr="002D3133" w:rsidRDefault="002D3133" w:rsidP="002D3133">
            <w:pPr>
              <w:tabs>
                <w:tab w:val="left" w:pos="1200"/>
              </w:tabs>
              <w:spacing w:line="276" w:lineRule="auto"/>
              <w:rPr>
                <w:rFonts w:asciiTheme="majorBidi" w:hAnsiTheme="majorBidi" w:cstheme="majorBidi"/>
                <w:b/>
                <w:sz w:val="28"/>
                <w:szCs w:val="28"/>
              </w:rPr>
            </w:pPr>
            <w:r>
              <w:rPr>
                <w:rFonts w:asciiTheme="majorBidi" w:hAnsiTheme="majorBidi" w:cstheme="majorBidi"/>
                <w:b/>
                <w:sz w:val="28"/>
                <w:szCs w:val="28"/>
              </w:rPr>
              <w:t xml:space="preserve"> </w:t>
            </w:r>
            <w:r w:rsidR="00F65358">
              <w:rPr>
                <w:rFonts w:asciiTheme="majorBidi" w:hAnsiTheme="majorBidi" w:cstheme="majorBidi"/>
                <w:b/>
                <w:sz w:val="28"/>
                <w:szCs w:val="28"/>
              </w:rPr>
              <w:t>+964</w:t>
            </w:r>
            <w:r w:rsidR="005A2E7E">
              <w:rPr>
                <w:rFonts w:asciiTheme="majorBidi" w:hAnsiTheme="majorBidi" w:cstheme="majorBidi"/>
                <w:b/>
                <w:sz w:val="28"/>
                <w:szCs w:val="28"/>
              </w:rPr>
              <w:t>7501184542</w:t>
            </w:r>
          </w:p>
        </w:tc>
      </w:tr>
      <w:tr w:rsidR="0052696C" w:rsidRPr="002D3133" w:rsidTr="002D3133">
        <w:tc>
          <w:tcPr>
            <w:tcW w:w="3544" w:type="dxa"/>
            <w:shd w:val="clear" w:color="auto" w:fill="B8CCE4" w:themeFill="accent1" w:themeFillTint="66"/>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Websites </w:t>
            </w:r>
          </w:p>
        </w:tc>
        <w:tc>
          <w:tcPr>
            <w:tcW w:w="6804" w:type="dxa"/>
            <w:gridSpan w:val="2"/>
            <w:shd w:val="clear" w:color="auto" w:fill="B8CCE4" w:themeFill="accent1" w:themeFillTint="66"/>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p>
        </w:tc>
      </w:tr>
    </w:tbl>
    <w:p w:rsidR="0052696C" w:rsidRDefault="0052696C" w:rsidP="0052696C">
      <w:pPr>
        <w:tabs>
          <w:tab w:val="left" w:pos="1200"/>
        </w:tabs>
        <w:jc w:val="center"/>
        <w:rPr>
          <w:b/>
          <w:bCs/>
          <w:sz w:val="44"/>
          <w:szCs w:val="44"/>
          <w:lang w:bidi="ar-KW"/>
        </w:rPr>
      </w:pPr>
    </w:p>
    <w:p w:rsidR="00255FB0" w:rsidRDefault="00255FB0" w:rsidP="0052696C">
      <w:pPr>
        <w:tabs>
          <w:tab w:val="left" w:pos="1200"/>
        </w:tabs>
        <w:jc w:val="center"/>
        <w:rPr>
          <w:b/>
          <w:bCs/>
          <w:sz w:val="44"/>
          <w:szCs w:val="44"/>
          <w:lang w:bidi="ar-KW"/>
        </w:rPr>
      </w:pPr>
    </w:p>
    <w:p w:rsidR="00255FB0" w:rsidRDefault="00255FB0" w:rsidP="00CC1D9D">
      <w:pPr>
        <w:tabs>
          <w:tab w:val="left" w:pos="1200"/>
        </w:tabs>
        <w:rPr>
          <w:b/>
          <w:bCs/>
          <w:sz w:val="44"/>
          <w:szCs w:val="44"/>
          <w:lang w:bidi="ar-KW"/>
        </w:rPr>
      </w:pPr>
    </w:p>
    <w:p w:rsidR="00777AC2" w:rsidRDefault="00777AC2" w:rsidP="00CC1D9D">
      <w:pPr>
        <w:tabs>
          <w:tab w:val="left" w:pos="1200"/>
        </w:tabs>
        <w:rPr>
          <w:b/>
          <w:bCs/>
          <w:sz w:val="44"/>
          <w:szCs w:val="44"/>
          <w:lang w:bidi="ar-KW"/>
        </w:rPr>
      </w:pPr>
    </w:p>
    <w:p w:rsidR="00054FD4" w:rsidRDefault="00054FD4" w:rsidP="0052696C">
      <w:pPr>
        <w:tabs>
          <w:tab w:val="left" w:pos="1200"/>
        </w:tabs>
        <w:jc w:val="center"/>
        <w:rPr>
          <w:b/>
          <w:bCs/>
          <w:sz w:val="44"/>
          <w:szCs w:val="44"/>
          <w:lang w:bidi="ar-KW"/>
        </w:rPr>
      </w:pPr>
    </w:p>
    <w:p w:rsidR="0052696C" w:rsidRPr="001975DC" w:rsidRDefault="0052696C" w:rsidP="0052696C">
      <w:pPr>
        <w:tabs>
          <w:tab w:val="left" w:pos="1200"/>
        </w:tabs>
        <w:jc w:val="center"/>
        <w:rPr>
          <w:sz w:val="28"/>
          <w:szCs w:val="28"/>
          <w:lang w:bidi="ar-KW"/>
        </w:rPr>
      </w:pPr>
      <w:r w:rsidRPr="001975DC">
        <w:rPr>
          <w:b/>
          <w:bCs/>
          <w:sz w:val="44"/>
          <w:szCs w:val="44"/>
          <w:lang w:bidi="ar-KW"/>
        </w:rPr>
        <w:lastRenderedPageBreak/>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7"/>
        <w:gridCol w:w="590"/>
        <w:gridCol w:w="2386"/>
        <w:gridCol w:w="1418"/>
        <w:gridCol w:w="1047"/>
        <w:gridCol w:w="1972"/>
      </w:tblGrid>
      <w:tr w:rsidR="0052696C" w:rsidRPr="00747A9A" w:rsidTr="0026236E">
        <w:trPr>
          <w:trHeight w:val="1688"/>
        </w:trPr>
        <w:tc>
          <w:tcPr>
            <w:tcW w:w="2937" w:type="dxa"/>
            <w:tcBorders>
              <w:right w:val="single" w:sz="4" w:space="0" w:color="auto"/>
            </w:tcBorders>
            <w:shd w:val="clear" w:color="auto" w:fill="8DB3E2" w:themeFill="text2" w:themeFillTint="66"/>
            <w:vAlign w:val="center"/>
          </w:tcPr>
          <w:p w:rsidR="0052696C" w:rsidRDefault="0052696C" w:rsidP="0026236E">
            <w:pPr>
              <w:spacing w:after="0" w:line="240" w:lineRule="auto"/>
              <w:jc w:val="center"/>
              <w:rPr>
                <w:b/>
                <w:bCs/>
                <w:sz w:val="28"/>
                <w:szCs w:val="28"/>
                <w:lang w:bidi="ar-KW"/>
              </w:rPr>
            </w:pPr>
            <w:r w:rsidRPr="005E4912">
              <w:rPr>
                <w:b/>
                <w:bCs/>
                <w:sz w:val="28"/>
                <w:szCs w:val="28"/>
                <w:lang w:bidi="ar-KW"/>
              </w:rPr>
              <w:t xml:space="preserve">Course </w:t>
            </w:r>
          </w:p>
          <w:p w:rsidR="0052696C" w:rsidRDefault="0052696C" w:rsidP="0026236E">
            <w:pPr>
              <w:spacing w:after="0" w:line="240" w:lineRule="auto"/>
              <w:jc w:val="center"/>
              <w:rPr>
                <w:b/>
                <w:bCs/>
                <w:sz w:val="28"/>
                <w:szCs w:val="28"/>
                <w:lang w:bidi="ar-KW"/>
              </w:rPr>
            </w:pPr>
          </w:p>
          <w:p w:rsidR="0052696C" w:rsidRPr="005E4912" w:rsidRDefault="0052696C" w:rsidP="0026236E">
            <w:pPr>
              <w:spacing w:after="0" w:line="240" w:lineRule="auto"/>
              <w:jc w:val="center"/>
              <w:rPr>
                <w:b/>
                <w:bCs/>
                <w:sz w:val="28"/>
                <w:szCs w:val="28"/>
                <w:rtl/>
                <w:lang w:bidi="ar-KW"/>
              </w:rPr>
            </w:pPr>
            <w:r w:rsidRPr="005E4912">
              <w:rPr>
                <w:b/>
                <w:bCs/>
                <w:sz w:val="28"/>
                <w:szCs w:val="28"/>
                <w:lang w:bidi="ar-KW"/>
              </w:rPr>
              <w:t>Description</w:t>
            </w:r>
          </w:p>
        </w:tc>
        <w:tc>
          <w:tcPr>
            <w:tcW w:w="7413" w:type="dxa"/>
            <w:gridSpan w:val="5"/>
            <w:tcBorders>
              <w:left w:val="single" w:sz="4" w:space="0" w:color="auto"/>
            </w:tcBorders>
          </w:tcPr>
          <w:p w:rsidR="0052696C" w:rsidRPr="00FA454D" w:rsidRDefault="00686BFC" w:rsidP="00701746">
            <w:pPr>
              <w:spacing w:line="240" w:lineRule="auto"/>
              <w:rPr>
                <w:rFonts w:asciiTheme="majorBidi" w:hAnsiTheme="majorBidi" w:cstheme="majorBidi"/>
                <w:sz w:val="24"/>
                <w:szCs w:val="24"/>
                <w:rtl/>
              </w:rPr>
            </w:pPr>
            <w:r w:rsidRPr="00686BFC">
              <w:rPr>
                <w:rFonts w:asciiTheme="majorBidi" w:hAnsiTheme="majorBidi" w:cstheme="majorBidi"/>
                <w:sz w:val="24"/>
                <w:szCs w:val="24"/>
              </w:rPr>
              <w:t>The goal of this course is for students to acquire a basic familiarity with some concepts in the field of clinical psychology, psychology in providing health care, psychological reactions to loss and disease, attitudes towards persons with disability, communication in health care providing and rehabilitation, counselling, and the ability in applying knowledge of the course to everyday life and related disciplines, especially in communication with patients.</w:t>
            </w:r>
          </w:p>
        </w:tc>
      </w:tr>
      <w:tr w:rsidR="0052696C" w:rsidRPr="00747A9A" w:rsidTr="0026236E">
        <w:trPr>
          <w:trHeight w:val="1112"/>
        </w:trPr>
        <w:tc>
          <w:tcPr>
            <w:tcW w:w="2937" w:type="dxa"/>
            <w:tcBorders>
              <w:right w:val="single" w:sz="4" w:space="0" w:color="auto"/>
            </w:tcBorders>
            <w:shd w:val="clear" w:color="auto" w:fill="8DB3E2" w:themeFill="text2" w:themeFillTint="66"/>
            <w:vAlign w:val="center"/>
          </w:tcPr>
          <w:p w:rsidR="0052696C" w:rsidRPr="005E4912" w:rsidRDefault="0052696C" w:rsidP="0026236E">
            <w:pPr>
              <w:spacing w:after="0" w:line="240" w:lineRule="auto"/>
              <w:jc w:val="center"/>
              <w:rPr>
                <w:b/>
                <w:bCs/>
                <w:sz w:val="28"/>
                <w:szCs w:val="28"/>
                <w:lang w:bidi="ar-KW"/>
              </w:rPr>
            </w:pPr>
            <w:r>
              <w:rPr>
                <w:b/>
                <w:bCs/>
                <w:sz w:val="28"/>
                <w:szCs w:val="28"/>
                <w:lang w:bidi="ar-KW"/>
              </w:rPr>
              <w:t>Course objectives</w:t>
            </w:r>
          </w:p>
        </w:tc>
        <w:tc>
          <w:tcPr>
            <w:tcW w:w="7413" w:type="dxa"/>
            <w:gridSpan w:val="5"/>
            <w:tcBorders>
              <w:left w:val="single" w:sz="4" w:space="0" w:color="auto"/>
            </w:tcBorders>
          </w:tcPr>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The main objective of the Psychology in prosthetics and orthotics course would be that students will be able to:</w:t>
            </w:r>
          </w:p>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 describe the basic psychological response to loss of health</w:t>
            </w:r>
          </w:p>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 apply knowledge from this course in practice with patients and other professionals</w:t>
            </w:r>
          </w:p>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 adopt a well-managed approach and effective communication not only with patients but also with people from their surroundings</w:t>
            </w:r>
          </w:p>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Through this subject we will have the opportunity to get to know:</w:t>
            </w:r>
          </w:p>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-The role of psychology in health care</w:t>
            </w:r>
          </w:p>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-Psychological reactions to disease and disability</w:t>
            </w:r>
          </w:p>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-Reactions and attitudes towards disabled persons</w:t>
            </w:r>
          </w:p>
          <w:p w:rsidR="00686BFC" w:rsidRPr="00686BFC" w:rsidRDefault="00686BFC" w:rsidP="00686BFC">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-Differences between people</w:t>
            </w:r>
            <w:r>
              <w:rPr>
                <w:rFonts w:asciiTheme="majorBidi" w:hAnsiTheme="majorBidi" w:cstheme="majorBidi"/>
                <w:sz w:val="24"/>
                <w:szCs w:val="24"/>
              </w:rPr>
              <w:t xml:space="preserve"> based on their cultural backgrounds</w:t>
            </w:r>
          </w:p>
          <w:p w:rsidR="0052696C" w:rsidRPr="00054FD4" w:rsidRDefault="00686BFC" w:rsidP="00054FD4">
            <w:pPr>
              <w:tabs>
                <w:tab w:val="left" w:pos="720"/>
                <w:tab w:val="left" w:pos="3600"/>
              </w:tabs>
              <w:jc w:val="both"/>
              <w:rPr>
                <w:rFonts w:asciiTheme="majorBidi" w:hAnsiTheme="majorBidi" w:cstheme="majorBidi"/>
                <w:sz w:val="24"/>
                <w:szCs w:val="24"/>
              </w:rPr>
            </w:pPr>
            <w:r w:rsidRPr="00686BFC">
              <w:rPr>
                <w:rFonts w:asciiTheme="majorBidi" w:hAnsiTheme="majorBidi" w:cstheme="majorBidi"/>
                <w:sz w:val="24"/>
                <w:szCs w:val="24"/>
              </w:rPr>
              <w:t>-Basic features of communication in health practice</w:t>
            </w:r>
          </w:p>
        </w:tc>
      </w:tr>
      <w:tr w:rsidR="0052696C" w:rsidRPr="00747A9A" w:rsidTr="0026236E">
        <w:trPr>
          <w:trHeight w:val="704"/>
        </w:trPr>
        <w:tc>
          <w:tcPr>
            <w:tcW w:w="2937" w:type="dxa"/>
            <w:tcBorders>
              <w:right w:val="single" w:sz="4" w:space="0" w:color="auto"/>
            </w:tcBorders>
            <w:shd w:val="clear" w:color="auto" w:fill="8DB3E2" w:themeFill="text2" w:themeFillTint="66"/>
            <w:vAlign w:val="center"/>
          </w:tcPr>
          <w:p w:rsidR="0052696C" w:rsidRPr="005E4912" w:rsidRDefault="0052696C" w:rsidP="0026236E">
            <w:pPr>
              <w:spacing w:after="0" w:line="240" w:lineRule="auto"/>
              <w:jc w:val="center"/>
              <w:rPr>
                <w:b/>
                <w:bCs/>
                <w:sz w:val="28"/>
                <w:szCs w:val="28"/>
                <w:lang w:bidi="ar-KW"/>
              </w:rPr>
            </w:pPr>
            <w:r w:rsidRPr="005E4912">
              <w:rPr>
                <w:b/>
                <w:bCs/>
                <w:sz w:val="28"/>
                <w:szCs w:val="28"/>
                <w:lang w:bidi="ar-KW"/>
              </w:rPr>
              <w:t>Student's obligation</w:t>
            </w:r>
          </w:p>
          <w:p w:rsidR="0052696C" w:rsidRPr="005E4912" w:rsidRDefault="0052696C" w:rsidP="0026236E">
            <w:pPr>
              <w:spacing w:after="0" w:line="240" w:lineRule="auto"/>
              <w:jc w:val="center"/>
              <w:rPr>
                <w:b/>
                <w:bCs/>
                <w:sz w:val="28"/>
                <w:szCs w:val="28"/>
                <w:rtl/>
                <w:lang w:val="en-US" w:bidi="ar-IQ"/>
              </w:rPr>
            </w:pPr>
          </w:p>
        </w:tc>
        <w:tc>
          <w:tcPr>
            <w:tcW w:w="7413" w:type="dxa"/>
            <w:gridSpan w:val="5"/>
            <w:tcBorders>
              <w:left w:val="single" w:sz="4" w:space="0" w:color="auto"/>
            </w:tcBorders>
          </w:tcPr>
          <w:p w:rsidR="0052696C" w:rsidRPr="00D22AC1" w:rsidRDefault="0052696C" w:rsidP="0026236E">
            <w:pPr>
              <w:spacing w:line="240" w:lineRule="auto"/>
              <w:rPr>
                <w:rFonts w:asciiTheme="majorBidi" w:hAnsiTheme="majorBidi" w:cstheme="majorBidi"/>
                <w:sz w:val="24"/>
                <w:szCs w:val="24"/>
              </w:rPr>
            </w:pPr>
            <w:r w:rsidRPr="00D22AC1">
              <w:rPr>
                <w:rFonts w:asciiTheme="majorBidi" w:hAnsiTheme="majorBidi" w:cstheme="majorBidi"/>
                <w:sz w:val="24"/>
                <w:szCs w:val="24"/>
              </w:rPr>
              <w:t>• Reading and understanding of study notes</w:t>
            </w:r>
          </w:p>
          <w:p w:rsidR="0052696C" w:rsidRDefault="0052696C" w:rsidP="0026236E">
            <w:pPr>
              <w:spacing w:line="240" w:lineRule="auto"/>
              <w:rPr>
                <w:rFonts w:asciiTheme="majorBidi" w:hAnsiTheme="majorBidi" w:cstheme="majorBidi"/>
                <w:sz w:val="24"/>
                <w:szCs w:val="24"/>
              </w:rPr>
            </w:pPr>
            <w:r w:rsidRPr="00D22AC1">
              <w:rPr>
                <w:rFonts w:asciiTheme="majorBidi" w:hAnsiTheme="majorBidi" w:cstheme="majorBidi"/>
                <w:sz w:val="24"/>
                <w:szCs w:val="24"/>
              </w:rPr>
              <w:t xml:space="preserve">• </w:t>
            </w:r>
            <w:r w:rsidRPr="000B4EF8">
              <w:rPr>
                <w:rFonts w:asciiTheme="majorBidi" w:hAnsiTheme="majorBidi" w:cstheme="majorBidi"/>
                <w:sz w:val="24"/>
                <w:szCs w:val="24"/>
              </w:rPr>
              <w:t>Participation in forum and discussion</w:t>
            </w:r>
            <w:r>
              <w:rPr>
                <w:rFonts w:asciiTheme="majorBidi" w:hAnsiTheme="majorBidi" w:cstheme="majorBidi"/>
                <w:sz w:val="24"/>
                <w:szCs w:val="24"/>
              </w:rPr>
              <w:t>s</w:t>
            </w:r>
          </w:p>
          <w:p w:rsidR="005A2E7E" w:rsidRPr="00D22AC1" w:rsidRDefault="005A2E7E" w:rsidP="0026236E">
            <w:pPr>
              <w:spacing w:line="240" w:lineRule="auto"/>
              <w:rPr>
                <w:rFonts w:asciiTheme="majorBidi" w:hAnsiTheme="majorBidi" w:cstheme="majorBidi"/>
                <w:sz w:val="24"/>
                <w:szCs w:val="24"/>
              </w:rPr>
            </w:pPr>
            <w:r w:rsidRPr="00D22AC1">
              <w:rPr>
                <w:rFonts w:asciiTheme="majorBidi" w:hAnsiTheme="majorBidi" w:cstheme="majorBidi"/>
                <w:sz w:val="24"/>
                <w:szCs w:val="24"/>
              </w:rPr>
              <w:t>•</w:t>
            </w:r>
            <w:r>
              <w:rPr>
                <w:rFonts w:asciiTheme="majorBidi" w:hAnsiTheme="majorBidi" w:cstheme="majorBidi"/>
                <w:sz w:val="24"/>
                <w:szCs w:val="24"/>
              </w:rPr>
              <w:t xml:space="preserve"> Seminar presentation</w:t>
            </w:r>
          </w:p>
          <w:p w:rsidR="005A2E7E" w:rsidRPr="005A2E7E" w:rsidRDefault="0052696C" w:rsidP="005A2E7E">
            <w:pPr>
              <w:spacing w:line="240" w:lineRule="auto"/>
              <w:rPr>
                <w:rFonts w:asciiTheme="majorBidi" w:hAnsiTheme="majorBidi" w:cstheme="majorBidi"/>
                <w:sz w:val="24"/>
                <w:szCs w:val="24"/>
              </w:rPr>
            </w:pPr>
            <w:r w:rsidRPr="00D22AC1">
              <w:rPr>
                <w:rFonts w:asciiTheme="majorBidi" w:hAnsiTheme="majorBidi" w:cstheme="majorBidi"/>
                <w:sz w:val="24"/>
                <w:szCs w:val="24"/>
              </w:rPr>
              <w:t xml:space="preserve">• </w:t>
            </w:r>
            <w:r w:rsidRPr="000B4EF8">
              <w:rPr>
                <w:rFonts w:asciiTheme="majorBidi" w:hAnsiTheme="majorBidi" w:cstheme="majorBidi"/>
                <w:sz w:val="24"/>
                <w:szCs w:val="24"/>
              </w:rPr>
              <w:t xml:space="preserve">Participation in active communication with </w:t>
            </w:r>
            <w:r>
              <w:rPr>
                <w:rFonts w:asciiTheme="majorBidi" w:hAnsiTheme="majorBidi" w:cstheme="majorBidi"/>
                <w:sz w:val="24"/>
                <w:szCs w:val="24"/>
              </w:rPr>
              <w:t>the lecturer</w:t>
            </w:r>
          </w:p>
          <w:p w:rsidR="00A94379" w:rsidRPr="00A94379" w:rsidRDefault="005A2E7E" w:rsidP="00A94379">
            <w:pPr>
              <w:spacing w:line="240" w:lineRule="auto"/>
              <w:rPr>
                <w:rFonts w:asciiTheme="majorBidi" w:hAnsiTheme="majorBidi" w:cstheme="majorBidi"/>
                <w:sz w:val="24"/>
                <w:szCs w:val="24"/>
                <w:rtl/>
              </w:rPr>
            </w:pPr>
            <w:r>
              <w:rPr>
                <w:rFonts w:asciiTheme="majorBidi" w:hAnsiTheme="majorBidi" w:cstheme="majorBidi"/>
                <w:sz w:val="24"/>
                <w:szCs w:val="24"/>
              </w:rPr>
              <w:t>• Regular assignment submission</w:t>
            </w:r>
          </w:p>
        </w:tc>
      </w:tr>
      <w:tr w:rsidR="0052696C" w:rsidRPr="00747A9A" w:rsidTr="0026236E">
        <w:trPr>
          <w:trHeight w:val="704"/>
        </w:trPr>
        <w:tc>
          <w:tcPr>
            <w:tcW w:w="2937" w:type="dxa"/>
            <w:tcBorders>
              <w:right w:val="single" w:sz="4" w:space="0" w:color="auto"/>
            </w:tcBorders>
            <w:shd w:val="clear" w:color="auto" w:fill="8DB3E2" w:themeFill="text2" w:themeFillTint="66"/>
          </w:tcPr>
          <w:p w:rsidR="0052696C" w:rsidRPr="00B47D07" w:rsidRDefault="0052696C" w:rsidP="0026236E">
            <w:pPr>
              <w:spacing w:after="0" w:line="240" w:lineRule="auto"/>
              <w:jc w:val="center"/>
              <w:rPr>
                <w:b/>
                <w:bCs/>
                <w:sz w:val="28"/>
                <w:szCs w:val="28"/>
                <w:lang w:bidi="ar-KW"/>
              </w:rPr>
            </w:pPr>
            <w:r w:rsidRPr="00B47D07">
              <w:rPr>
                <w:b/>
                <w:bCs/>
                <w:sz w:val="28"/>
                <w:szCs w:val="28"/>
                <w:lang w:bidi="ar-KW"/>
              </w:rPr>
              <w:t xml:space="preserve">Required Learning Materials </w:t>
            </w:r>
          </w:p>
          <w:p w:rsidR="0052696C" w:rsidRPr="006766CD" w:rsidRDefault="0052696C" w:rsidP="0026236E">
            <w:pPr>
              <w:spacing w:after="0" w:line="240" w:lineRule="auto"/>
              <w:rPr>
                <w:sz w:val="24"/>
                <w:szCs w:val="24"/>
                <w:rtl/>
                <w:lang w:val="en-US" w:bidi="ar-KW"/>
              </w:rPr>
            </w:pPr>
          </w:p>
        </w:tc>
        <w:tc>
          <w:tcPr>
            <w:tcW w:w="7413" w:type="dxa"/>
            <w:gridSpan w:val="5"/>
            <w:tcBorders>
              <w:left w:val="single" w:sz="4" w:space="0" w:color="auto"/>
            </w:tcBorders>
          </w:tcPr>
          <w:p w:rsidR="0052696C" w:rsidRPr="00FA454D" w:rsidRDefault="0052696C" w:rsidP="0026236E">
            <w:pPr>
              <w:spacing w:line="240" w:lineRule="auto"/>
              <w:rPr>
                <w:rFonts w:asciiTheme="majorBidi" w:hAnsiTheme="majorBidi" w:cstheme="majorBidi"/>
                <w:sz w:val="24"/>
                <w:szCs w:val="24"/>
                <w:rtl/>
              </w:rPr>
            </w:pPr>
            <w:r w:rsidRPr="00D22AC1">
              <w:rPr>
                <w:rFonts w:asciiTheme="majorBidi" w:hAnsiTheme="majorBidi" w:cstheme="majorBidi"/>
                <w:sz w:val="24"/>
                <w:szCs w:val="24"/>
              </w:rPr>
              <w:t xml:space="preserve">Lectures notes, </w:t>
            </w:r>
            <w:r w:rsidR="005A2E7E">
              <w:rPr>
                <w:rFonts w:asciiTheme="majorBidi" w:hAnsiTheme="majorBidi" w:cstheme="majorBidi"/>
                <w:sz w:val="24"/>
                <w:szCs w:val="24"/>
              </w:rPr>
              <w:t>videos, audios, homework exercises</w:t>
            </w:r>
            <w:r w:rsidRPr="00D22AC1">
              <w:rPr>
                <w:rFonts w:asciiTheme="majorBidi" w:hAnsiTheme="majorBidi" w:cstheme="majorBidi"/>
                <w:sz w:val="24"/>
                <w:szCs w:val="24"/>
              </w:rPr>
              <w:t xml:space="preserve">, live consultation </w:t>
            </w:r>
            <w:r w:rsidR="00686BFC">
              <w:rPr>
                <w:rFonts w:asciiTheme="majorBidi" w:hAnsiTheme="majorBidi" w:cstheme="majorBidi"/>
                <w:sz w:val="24"/>
                <w:szCs w:val="24"/>
              </w:rPr>
              <w:t xml:space="preserve">and problem-solving, self-study, </w:t>
            </w:r>
            <w:r w:rsidRPr="00D22AC1">
              <w:rPr>
                <w:rFonts w:asciiTheme="majorBidi" w:hAnsiTheme="majorBidi" w:cstheme="majorBidi"/>
                <w:sz w:val="24"/>
                <w:szCs w:val="24"/>
              </w:rPr>
              <w:t>Hall,</w:t>
            </w:r>
            <w:r>
              <w:rPr>
                <w:rFonts w:asciiTheme="majorBidi" w:hAnsiTheme="majorBidi" w:cstheme="majorBidi"/>
                <w:sz w:val="24"/>
                <w:szCs w:val="24"/>
              </w:rPr>
              <w:t xml:space="preserve"> </w:t>
            </w:r>
            <w:r w:rsidR="005A2E7E">
              <w:rPr>
                <w:rFonts w:asciiTheme="majorBidi" w:hAnsiTheme="majorBidi" w:cstheme="majorBidi"/>
                <w:sz w:val="24"/>
                <w:szCs w:val="24"/>
              </w:rPr>
              <w:t>projector</w:t>
            </w:r>
            <w:r w:rsidRPr="00D22AC1">
              <w:rPr>
                <w:rFonts w:asciiTheme="majorBidi" w:hAnsiTheme="majorBidi" w:cstheme="majorBidi"/>
                <w:sz w:val="24"/>
                <w:szCs w:val="24"/>
              </w:rPr>
              <w:t>.</w:t>
            </w:r>
          </w:p>
        </w:tc>
      </w:tr>
      <w:tr w:rsidR="0052696C" w:rsidRPr="00747A9A" w:rsidTr="0026236E">
        <w:trPr>
          <w:trHeight w:val="394"/>
        </w:trPr>
        <w:tc>
          <w:tcPr>
            <w:tcW w:w="2937" w:type="dxa"/>
            <w:vMerge w:val="restart"/>
            <w:tcBorders>
              <w:right w:val="single" w:sz="4" w:space="0" w:color="auto"/>
            </w:tcBorders>
            <w:shd w:val="clear" w:color="auto" w:fill="8DB3E2" w:themeFill="text2" w:themeFillTint="66"/>
            <w:vAlign w:val="center"/>
          </w:tcPr>
          <w:p w:rsidR="0052696C" w:rsidRDefault="0052696C" w:rsidP="0026236E">
            <w:pPr>
              <w:pStyle w:val="TableParagraph"/>
              <w:spacing w:before="61"/>
              <w:jc w:val="center"/>
              <w:rPr>
                <w:b/>
                <w:sz w:val="30"/>
              </w:rPr>
            </w:pPr>
            <w:r w:rsidRPr="00151AB9">
              <w:rPr>
                <w:b/>
                <w:sz w:val="30"/>
              </w:rPr>
              <w:t>Evaluation</w:t>
            </w:r>
          </w:p>
          <w:p w:rsidR="0052696C" w:rsidRDefault="0052696C" w:rsidP="0026236E">
            <w:pPr>
              <w:pStyle w:val="TableParagraph"/>
              <w:spacing w:before="61"/>
              <w:jc w:val="center"/>
              <w:rPr>
                <w:b/>
                <w:sz w:val="30"/>
              </w:rPr>
            </w:pPr>
          </w:p>
          <w:p w:rsidR="0052696C" w:rsidRPr="00E56119" w:rsidRDefault="0052696C" w:rsidP="0026236E">
            <w:pPr>
              <w:pStyle w:val="TableParagraph"/>
              <w:spacing w:before="61"/>
              <w:ind w:left="107"/>
              <w:rPr>
                <w:b/>
                <w:color w:val="FF0000"/>
                <w:sz w:val="30"/>
              </w:rPr>
            </w:pPr>
            <w:r>
              <w:rPr>
                <w:b/>
                <w:color w:val="FF0000"/>
                <w:sz w:val="30"/>
              </w:rPr>
              <w:t xml:space="preserve">   </w:t>
            </w:r>
          </w:p>
        </w:tc>
        <w:tc>
          <w:tcPr>
            <w:tcW w:w="2976" w:type="dxa"/>
            <w:gridSpan w:val="2"/>
            <w:tcBorders>
              <w:left w:val="single" w:sz="4" w:space="0" w:color="auto"/>
            </w:tcBorders>
            <w:shd w:val="clear" w:color="auto" w:fill="95B3D7" w:themeFill="accent1" w:themeFillTint="99"/>
          </w:tcPr>
          <w:p w:rsidR="0052696C" w:rsidRPr="00B916A8" w:rsidRDefault="0052696C" w:rsidP="0026236E">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418" w:type="dxa"/>
            <w:tcBorders>
              <w:left w:val="single" w:sz="4" w:space="0" w:color="auto"/>
            </w:tcBorders>
            <w:shd w:val="clear" w:color="auto" w:fill="95B3D7" w:themeFill="accent1" w:themeFillTint="99"/>
          </w:tcPr>
          <w:p w:rsidR="0052696C" w:rsidRDefault="0052696C" w:rsidP="0026236E">
            <w:pPr>
              <w:pStyle w:val="TableParagraph"/>
              <w:spacing w:before="26"/>
              <w:ind w:left="179"/>
              <w:jc w:val="center"/>
              <w:rPr>
                <w:b/>
                <w:sz w:val="26"/>
              </w:rPr>
            </w:pPr>
            <w:r>
              <w:rPr>
                <w:b/>
                <w:sz w:val="26"/>
              </w:rPr>
              <w:t>Weight (Marks)</w:t>
            </w:r>
          </w:p>
        </w:tc>
        <w:tc>
          <w:tcPr>
            <w:tcW w:w="1047" w:type="dxa"/>
            <w:tcBorders>
              <w:left w:val="single" w:sz="4" w:space="0" w:color="auto"/>
            </w:tcBorders>
            <w:shd w:val="clear" w:color="auto" w:fill="95B3D7" w:themeFill="accent1" w:themeFillTint="99"/>
          </w:tcPr>
          <w:p w:rsidR="0052696C" w:rsidRDefault="0052696C" w:rsidP="0026236E">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rsidR="0052696C" w:rsidRDefault="0052696C" w:rsidP="0026236E">
            <w:pPr>
              <w:pStyle w:val="TableParagraph"/>
              <w:spacing w:before="46"/>
              <w:jc w:val="center"/>
              <w:rPr>
                <w:b/>
              </w:rPr>
            </w:pPr>
            <w:r>
              <w:rPr>
                <w:b/>
              </w:rPr>
              <w:t>Relevant Learning Outcome</w:t>
            </w:r>
          </w:p>
        </w:tc>
      </w:tr>
      <w:tr w:rsidR="0052696C" w:rsidRPr="00747A9A" w:rsidTr="0026236E">
        <w:trPr>
          <w:trHeight w:val="338"/>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Default="0052696C" w:rsidP="0026236E">
            <w:pPr>
              <w:pStyle w:val="TableParagraph"/>
              <w:spacing w:before="40"/>
              <w:jc w:val="center"/>
              <w:rPr>
                <w:sz w:val="26"/>
              </w:rPr>
            </w:pPr>
            <w:r>
              <w:rPr>
                <w:sz w:val="26"/>
              </w:rPr>
              <w:t xml:space="preserve">Paper Review </w:t>
            </w:r>
          </w:p>
        </w:tc>
        <w:tc>
          <w:tcPr>
            <w:tcW w:w="1418" w:type="dxa"/>
            <w:tcBorders>
              <w:left w:val="single" w:sz="4" w:space="0" w:color="auto"/>
            </w:tcBorders>
            <w:shd w:val="clear" w:color="auto" w:fill="auto"/>
          </w:tcPr>
          <w:p w:rsidR="0052696C" w:rsidRDefault="0052696C" w:rsidP="0026236E">
            <w:pPr>
              <w:pStyle w:val="TableParagraph"/>
              <w:spacing w:before="26"/>
              <w:jc w:val="center"/>
              <w:rPr>
                <w:sz w:val="26"/>
              </w:rPr>
            </w:pPr>
          </w:p>
        </w:tc>
        <w:tc>
          <w:tcPr>
            <w:tcW w:w="1047" w:type="dxa"/>
            <w:tcBorders>
              <w:left w:val="single" w:sz="4" w:space="0" w:color="auto"/>
            </w:tcBorders>
            <w:shd w:val="clear" w:color="auto" w:fill="auto"/>
          </w:tcPr>
          <w:p w:rsidR="0052696C" w:rsidRPr="00B47D07" w:rsidRDefault="0052696C" w:rsidP="0026236E">
            <w:pPr>
              <w:spacing w:after="0" w:line="240" w:lineRule="auto"/>
              <w:rPr>
                <w:sz w:val="32"/>
                <w:szCs w:val="32"/>
                <w:rtl/>
                <w:lang w:val="en-US" w:bidi="ar-KW"/>
              </w:rPr>
            </w:pPr>
          </w:p>
        </w:tc>
        <w:tc>
          <w:tcPr>
            <w:tcW w:w="1972" w:type="dxa"/>
            <w:tcBorders>
              <w:left w:val="single" w:sz="4" w:space="0" w:color="auto"/>
            </w:tcBorders>
            <w:shd w:val="clear" w:color="auto" w:fill="auto"/>
          </w:tcPr>
          <w:p w:rsidR="0052696C" w:rsidRPr="000C1A86" w:rsidRDefault="0052696C" w:rsidP="0026236E">
            <w:pPr>
              <w:spacing w:after="0" w:line="240" w:lineRule="auto"/>
              <w:rPr>
                <w:color w:val="F2DBDB" w:themeColor="accent2" w:themeTint="33"/>
                <w:sz w:val="32"/>
                <w:szCs w:val="32"/>
                <w:rtl/>
                <w:lang w:val="en-US" w:bidi="ar-KW"/>
              </w:rPr>
            </w:pPr>
          </w:p>
        </w:tc>
      </w:tr>
      <w:tr w:rsidR="0052696C" w:rsidRPr="00747A9A" w:rsidTr="0026236E">
        <w:trPr>
          <w:trHeight w:val="53"/>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val="restart"/>
            <w:tcBorders>
              <w:left w:val="single" w:sz="4" w:space="0" w:color="auto"/>
            </w:tcBorders>
            <w:textDirection w:val="tbRl"/>
          </w:tcPr>
          <w:p w:rsidR="0052696C" w:rsidRPr="00E147DE" w:rsidRDefault="0052696C" w:rsidP="0026236E">
            <w:pPr>
              <w:pStyle w:val="TableParagraph"/>
              <w:spacing w:before="40"/>
              <w:ind w:left="107" w:right="113"/>
              <w:jc w:val="center"/>
              <w:rPr>
                <w:b/>
                <w:bCs/>
                <w:sz w:val="28"/>
                <w:szCs w:val="24"/>
              </w:rPr>
            </w:pPr>
            <w:r w:rsidRPr="00E147DE">
              <w:rPr>
                <w:b/>
                <w:bCs/>
                <w:sz w:val="28"/>
                <w:szCs w:val="24"/>
              </w:rPr>
              <w:t>Assignments</w:t>
            </w:r>
          </w:p>
          <w:p w:rsidR="0052696C" w:rsidRDefault="0052696C" w:rsidP="0026236E">
            <w:pPr>
              <w:pStyle w:val="TableParagraph"/>
              <w:spacing w:before="40"/>
              <w:ind w:left="113" w:right="113"/>
              <w:jc w:val="center"/>
              <w:rPr>
                <w:sz w:val="26"/>
              </w:rPr>
            </w:pPr>
          </w:p>
        </w:tc>
        <w:tc>
          <w:tcPr>
            <w:tcW w:w="2386" w:type="dxa"/>
            <w:tcBorders>
              <w:left w:val="single" w:sz="4" w:space="0" w:color="auto"/>
            </w:tcBorders>
          </w:tcPr>
          <w:p w:rsidR="0052696C" w:rsidRDefault="00A16C60" w:rsidP="00102FA5">
            <w:pPr>
              <w:pStyle w:val="TableParagraph"/>
              <w:spacing w:before="40"/>
              <w:rPr>
                <w:sz w:val="26"/>
              </w:rPr>
            </w:pPr>
            <w:r>
              <w:rPr>
                <w:sz w:val="26"/>
              </w:rPr>
              <w:t>Homework</w:t>
            </w:r>
          </w:p>
        </w:tc>
        <w:tc>
          <w:tcPr>
            <w:tcW w:w="1418" w:type="dxa"/>
            <w:tcBorders>
              <w:left w:val="single" w:sz="4" w:space="0" w:color="auto"/>
            </w:tcBorders>
            <w:shd w:val="clear" w:color="auto" w:fill="auto"/>
          </w:tcPr>
          <w:p w:rsidR="0052696C" w:rsidRPr="00646069" w:rsidRDefault="00A16C60" w:rsidP="0026236E">
            <w:pPr>
              <w:spacing w:after="0" w:line="240" w:lineRule="auto"/>
              <w:jc w:val="center"/>
              <w:rPr>
                <w:sz w:val="24"/>
                <w:szCs w:val="24"/>
                <w:rtl/>
                <w:lang w:val="en-US" w:bidi="ar-KW"/>
              </w:rPr>
            </w:pPr>
            <w:r>
              <w:rPr>
                <w:sz w:val="24"/>
                <w:szCs w:val="24"/>
                <w:lang w:val="en-US" w:bidi="ar-KW"/>
              </w:rPr>
              <w:t>%14</w:t>
            </w:r>
          </w:p>
        </w:tc>
        <w:tc>
          <w:tcPr>
            <w:tcW w:w="1047" w:type="dxa"/>
            <w:tcBorders>
              <w:left w:val="single" w:sz="4" w:space="0" w:color="auto"/>
            </w:tcBorders>
            <w:shd w:val="clear" w:color="auto" w:fill="FFFFFF" w:themeFill="background1"/>
          </w:tcPr>
          <w:p w:rsidR="0052696C" w:rsidRPr="00646069" w:rsidRDefault="002175A4" w:rsidP="0026236E">
            <w:pPr>
              <w:spacing w:after="0" w:line="240" w:lineRule="auto"/>
              <w:jc w:val="center"/>
              <w:rPr>
                <w:sz w:val="24"/>
                <w:szCs w:val="24"/>
                <w:rtl/>
                <w:lang w:val="en-US" w:bidi="ar-KW"/>
              </w:rPr>
            </w:pPr>
            <w:r>
              <w:rPr>
                <w:sz w:val="24"/>
                <w:szCs w:val="24"/>
                <w:lang w:val="en-US" w:bidi="ar-KW"/>
              </w:rPr>
              <w:t>3</w:t>
            </w:r>
            <w:r>
              <w:rPr>
                <w:sz w:val="24"/>
                <w:szCs w:val="24"/>
                <w:vertAlign w:val="superscript"/>
                <w:lang w:val="en-US" w:bidi="ar-KW"/>
              </w:rPr>
              <w:t>rd</w:t>
            </w:r>
            <w:r w:rsidR="00094456">
              <w:rPr>
                <w:sz w:val="24"/>
                <w:szCs w:val="24"/>
                <w:lang w:val="en-US" w:bidi="ar-KW"/>
              </w:rPr>
              <w:t xml:space="preserve"> &amp;</w:t>
            </w:r>
            <w:r w:rsidR="00444933">
              <w:rPr>
                <w:sz w:val="24"/>
                <w:szCs w:val="24"/>
                <w:lang w:val="en-US" w:bidi="ar-KW"/>
              </w:rPr>
              <w:t xml:space="preserve"> </w:t>
            </w:r>
            <w:r>
              <w:rPr>
                <w:sz w:val="24"/>
                <w:szCs w:val="24"/>
                <w:lang w:val="en-US" w:bidi="ar-KW"/>
              </w:rPr>
              <w:t>7</w:t>
            </w:r>
            <w:r w:rsidR="00444933" w:rsidRPr="00444933">
              <w:rPr>
                <w:sz w:val="24"/>
                <w:szCs w:val="24"/>
                <w:vertAlign w:val="superscript"/>
                <w:lang w:val="en-US" w:bidi="ar-KW"/>
              </w:rPr>
              <w:t>th</w:t>
            </w:r>
            <w:r w:rsidR="00444933">
              <w:rPr>
                <w:sz w:val="24"/>
                <w:szCs w:val="24"/>
                <w:lang w:val="en-US" w:bidi="ar-KW"/>
              </w:rPr>
              <w:t xml:space="preserve"> </w:t>
            </w:r>
          </w:p>
        </w:tc>
        <w:tc>
          <w:tcPr>
            <w:tcW w:w="1972" w:type="dxa"/>
            <w:tcBorders>
              <w:left w:val="single" w:sz="4" w:space="0" w:color="auto"/>
            </w:tcBorders>
            <w:shd w:val="clear" w:color="auto" w:fill="auto"/>
          </w:tcPr>
          <w:p w:rsidR="0052696C" w:rsidRPr="00646069" w:rsidRDefault="00367B7A" w:rsidP="002175A4">
            <w:pPr>
              <w:spacing w:after="0" w:line="240" w:lineRule="auto"/>
              <w:jc w:val="center"/>
              <w:rPr>
                <w:sz w:val="24"/>
                <w:szCs w:val="24"/>
                <w:rtl/>
                <w:lang w:val="en-US" w:bidi="ar-KW"/>
              </w:rPr>
            </w:pPr>
            <w:r>
              <w:rPr>
                <w:sz w:val="24"/>
                <w:szCs w:val="24"/>
                <w:lang w:val="en-US" w:bidi="ar-KW"/>
              </w:rPr>
              <w:t xml:space="preserve"> </w:t>
            </w:r>
            <w:r w:rsidR="002175A4">
              <w:rPr>
                <w:sz w:val="24"/>
                <w:szCs w:val="24"/>
                <w:lang w:val="en-US" w:bidi="ar-KW"/>
              </w:rPr>
              <w:t xml:space="preserve">3 </w:t>
            </w:r>
            <w:r w:rsidR="00CA3637">
              <w:rPr>
                <w:sz w:val="24"/>
                <w:szCs w:val="24"/>
                <w:lang w:val="en-US" w:bidi="ar-KW"/>
              </w:rPr>
              <w:t>&amp; 5</w:t>
            </w: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52696C" w:rsidP="0026236E">
            <w:pPr>
              <w:pStyle w:val="TableParagraph"/>
              <w:spacing w:before="40"/>
              <w:jc w:val="center"/>
              <w:rPr>
                <w:sz w:val="26"/>
              </w:rPr>
            </w:pPr>
            <w:r>
              <w:rPr>
                <w:sz w:val="26"/>
              </w:rPr>
              <w:t>Class Activity</w:t>
            </w:r>
          </w:p>
        </w:tc>
        <w:tc>
          <w:tcPr>
            <w:tcW w:w="1418" w:type="dxa"/>
            <w:tcBorders>
              <w:left w:val="single" w:sz="4" w:space="0" w:color="auto"/>
            </w:tcBorders>
            <w:shd w:val="clear" w:color="auto" w:fill="auto"/>
          </w:tcPr>
          <w:p w:rsidR="0052696C" w:rsidRPr="00646069" w:rsidRDefault="00A16C60" w:rsidP="0026236E">
            <w:pPr>
              <w:spacing w:after="0" w:line="240" w:lineRule="auto"/>
              <w:jc w:val="center"/>
              <w:rPr>
                <w:sz w:val="24"/>
                <w:szCs w:val="24"/>
                <w:rtl/>
                <w:lang w:val="en-US" w:bidi="ar-KW"/>
              </w:rPr>
            </w:pPr>
            <w:r>
              <w:rPr>
                <w:sz w:val="24"/>
                <w:szCs w:val="24"/>
                <w:lang w:val="en-US" w:bidi="ar-KW"/>
              </w:rPr>
              <w:t>%2</w:t>
            </w:r>
          </w:p>
        </w:tc>
        <w:tc>
          <w:tcPr>
            <w:tcW w:w="1047" w:type="dxa"/>
            <w:tcBorders>
              <w:left w:val="single" w:sz="4" w:space="0" w:color="auto"/>
            </w:tcBorders>
            <w:shd w:val="clear" w:color="auto" w:fill="auto"/>
          </w:tcPr>
          <w:p w:rsidR="0052696C" w:rsidRPr="00646069" w:rsidRDefault="00444933" w:rsidP="0026236E">
            <w:pPr>
              <w:spacing w:after="0" w:line="240" w:lineRule="auto"/>
              <w:jc w:val="center"/>
              <w:rPr>
                <w:sz w:val="24"/>
                <w:szCs w:val="24"/>
                <w:rtl/>
                <w:lang w:val="en-US" w:bidi="ar-KW"/>
              </w:rPr>
            </w:pPr>
            <w:r>
              <w:rPr>
                <w:sz w:val="24"/>
                <w:szCs w:val="24"/>
                <w:lang w:val="en-US" w:bidi="ar-KW"/>
              </w:rPr>
              <w:t>All</w:t>
            </w:r>
          </w:p>
        </w:tc>
        <w:tc>
          <w:tcPr>
            <w:tcW w:w="1972" w:type="dxa"/>
            <w:tcBorders>
              <w:left w:val="single" w:sz="4" w:space="0" w:color="auto"/>
            </w:tcBorders>
            <w:shd w:val="clear" w:color="auto" w:fill="auto"/>
          </w:tcPr>
          <w:p w:rsidR="0052696C" w:rsidRPr="00646069" w:rsidRDefault="002175A4" w:rsidP="0026236E">
            <w:pPr>
              <w:spacing w:after="0" w:line="240" w:lineRule="auto"/>
              <w:jc w:val="center"/>
              <w:rPr>
                <w:sz w:val="24"/>
                <w:szCs w:val="24"/>
                <w:rtl/>
                <w:lang w:val="en-US" w:bidi="ar-KW"/>
              </w:rPr>
            </w:pPr>
            <w:r>
              <w:rPr>
                <w:sz w:val="24"/>
                <w:szCs w:val="24"/>
                <w:lang w:val="en-US" w:bidi="ar-KW"/>
              </w:rPr>
              <w:t>All</w:t>
            </w: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52696C" w:rsidP="0026236E">
            <w:pPr>
              <w:pStyle w:val="TableParagraph"/>
              <w:spacing w:before="40"/>
              <w:jc w:val="center"/>
              <w:rPr>
                <w:sz w:val="26"/>
              </w:rPr>
            </w:pPr>
            <w:r>
              <w:rPr>
                <w:sz w:val="26"/>
              </w:rPr>
              <w:t>Report</w:t>
            </w:r>
          </w:p>
        </w:tc>
        <w:tc>
          <w:tcPr>
            <w:tcW w:w="1418" w:type="dxa"/>
            <w:tcBorders>
              <w:left w:val="single" w:sz="4" w:space="0" w:color="auto"/>
            </w:tcBorders>
            <w:shd w:val="clear" w:color="auto" w:fill="auto"/>
          </w:tcPr>
          <w:p w:rsidR="0052696C" w:rsidRPr="00646069" w:rsidRDefault="00A16C60" w:rsidP="0026236E">
            <w:pPr>
              <w:spacing w:after="0" w:line="240" w:lineRule="auto"/>
              <w:jc w:val="center"/>
              <w:rPr>
                <w:sz w:val="24"/>
                <w:szCs w:val="24"/>
                <w:rtl/>
                <w:lang w:val="en-US" w:bidi="ar-KW"/>
              </w:rPr>
            </w:pPr>
            <w:r>
              <w:rPr>
                <w:sz w:val="24"/>
                <w:szCs w:val="24"/>
                <w:lang w:val="en-US" w:bidi="ar-KW"/>
              </w:rPr>
              <w:t>%8</w:t>
            </w:r>
          </w:p>
        </w:tc>
        <w:tc>
          <w:tcPr>
            <w:tcW w:w="1047" w:type="dxa"/>
            <w:tcBorders>
              <w:left w:val="single" w:sz="4" w:space="0" w:color="auto"/>
            </w:tcBorders>
            <w:shd w:val="clear" w:color="auto" w:fill="auto"/>
          </w:tcPr>
          <w:p w:rsidR="0052696C" w:rsidRPr="00646069" w:rsidRDefault="00444933" w:rsidP="0026236E">
            <w:pPr>
              <w:spacing w:after="0" w:line="240" w:lineRule="auto"/>
              <w:jc w:val="center"/>
              <w:rPr>
                <w:sz w:val="24"/>
                <w:szCs w:val="24"/>
                <w:rtl/>
                <w:lang w:val="en-US" w:bidi="ar-KW"/>
              </w:rPr>
            </w:pPr>
            <w:r>
              <w:rPr>
                <w:sz w:val="24"/>
                <w:szCs w:val="24"/>
                <w:lang w:val="en-US" w:bidi="ar-KW"/>
              </w:rPr>
              <w:t>5</w:t>
            </w:r>
            <w:r w:rsidRPr="00444933">
              <w:rPr>
                <w:sz w:val="24"/>
                <w:szCs w:val="24"/>
                <w:vertAlign w:val="superscript"/>
                <w:lang w:val="en-US" w:bidi="ar-KW"/>
              </w:rPr>
              <w:t>th</w:t>
            </w:r>
            <w:r>
              <w:rPr>
                <w:sz w:val="24"/>
                <w:szCs w:val="24"/>
                <w:lang w:val="en-US" w:bidi="ar-KW"/>
              </w:rPr>
              <w:t xml:space="preserve"> </w:t>
            </w:r>
          </w:p>
        </w:tc>
        <w:tc>
          <w:tcPr>
            <w:tcW w:w="1972" w:type="dxa"/>
            <w:tcBorders>
              <w:left w:val="single" w:sz="4" w:space="0" w:color="auto"/>
            </w:tcBorders>
            <w:shd w:val="clear" w:color="auto" w:fill="auto"/>
          </w:tcPr>
          <w:p w:rsidR="0052696C" w:rsidRPr="00646069" w:rsidRDefault="002175A4" w:rsidP="0026236E">
            <w:pPr>
              <w:spacing w:after="0" w:line="240" w:lineRule="auto"/>
              <w:jc w:val="center"/>
              <w:rPr>
                <w:sz w:val="24"/>
                <w:szCs w:val="24"/>
                <w:rtl/>
                <w:lang w:val="en-US" w:bidi="ar-KW"/>
              </w:rPr>
            </w:pPr>
            <w:r>
              <w:rPr>
                <w:sz w:val="24"/>
                <w:szCs w:val="24"/>
                <w:lang w:val="en-US" w:bidi="ar-KW"/>
              </w:rPr>
              <w:t>3</w:t>
            </w: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52696C" w:rsidP="0026236E">
            <w:pPr>
              <w:pStyle w:val="TableParagraph"/>
              <w:spacing w:before="40"/>
              <w:jc w:val="center"/>
              <w:rPr>
                <w:sz w:val="26"/>
              </w:rPr>
            </w:pPr>
            <w:r>
              <w:rPr>
                <w:sz w:val="26"/>
              </w:rPr>
              <w:t>Seminar</w:t>
            </w:r>
          </w:p>
        </w:tc>
        <w:tc>
          <w:tcPr>
            <w:tcW w:w="1418" w:type="dxa"/>
            <w:tcBorders>
              <w:left w:val="single" w:sz="4" w:space="0" w:color="auto"/>
            </w:tcBorders>
            <w:shd w:val="clear" w:color="auto" w:fill="auto"/>
          </w:tcPr>
          <w:p w:rsidR="0052696C" w:rsidRPr="00646069" w:rsidRDefault="00A16C60" w:rsidP="0026236E">
            <w:pPr>
              <w:spacing w:after="0" w:line="240" w:lineRule="auto"/>
              <w:jc w:val="center"/>
              <w:rPr>
                <w:sz w:val="24"/>
                <w:szCs w:val="24"/>
                <w:rtl/>
                <w:lang w:val="en-US" w:bidi="ar-KW"/>
              </w:rPr>
            </w:pPr>
            <w:r>
              <w:rPr>
                <w:sz w:val="24"/>
                <w:szCs w:val="24"/>
                <w:lang w:val="en-US" w:bidi="ar-KW"/>
              </w:rPr>
              <w:t>%8</w:t>
            </w:r>
          </w:p>
        </w:tc>
        <w:tc>
          <w:tcPr>
            <w:tcW w:w="1047" w:type="dxa"/>
            <w:tcBorders>
              <w:left w:val="single" w:sz="4" w:space="0" w:color="auto"/>
            </w:tcBorders>
            <w:shd w:val="clear" w:color="auto" w:fill="auto"/>
          </w:tcPr>
          <w:p w:rsidR="0052696C" w:rsidRPr="00646069" w:rsidRDefault="002175A4" w:rsidP="0026236E">
            <w:pPr>
              <w:spacing w:after="0" w:line="240" w:lineRule="auto"/>
              <w:jc w:val="center"/>
              <w:rPr>
                <w:sz w:val="24"/>
                <w:szCs w:val="24"/>
                <w:rtl/>
                <w:lang w:val="en-US" w:bidi="ar-KW"/>
              </w:rPr>
            </w:pPr>
            <w:r>
              <w:rPr>
                <w:sz w:val="24"/>
                <w:szCs w:val="24"/>
                <w:lang w:val="en-US" w:bidi="ar-KW"/>
              </w:rPr>
              <w:t>9</w:t>
            </w:r>
            <w:r w:rsidR="00444933">
              <w:rPr>
                <w:sz w:val="24"/>
                <w:szCs w:val="24"/>
                <w:vertAlign w:val="superscript"/>
                <w:lang w:val="en-US" w:bidi="ar-KW"/>
              </w:rPr>
              <w:t xml:space="preserve">nd </w:t>
            </w:r>
          </w:p>
        </w:tc>
        <w:tc>
          <w:tcPr>
            <w:tcW w:w="1972" w:type="dxa"/>
            <w:tcBorders>
              <w:left w:val="single" w:sz="4" w:space="0" w:color="auto"/>
            </w:tcBorders>
            <w:shd w:val="clear" w:color="auto" w:fill="auto"/>
          </w:tcPr>
          <w:p w:rsidR="0052696C" w:rsidRPr="00646069" w:rsidRDefault="002175A4" w:rsidP="0026236E">
            <w:pPr>
              <w:spacing w:after="0" w:line="240" w:lineRule="auto"/>
              <w:jc w:val="center"/>
              <w:rPr>
                <w:sz w:val="24"/>
                <w:szCs w:val="24"/>
                <w:rtl/>
                <w:lang w:val="en-US" w:bidi="ar-KW"/>
              </w:rPr>
            </w:pPr>
            <w:r>
              <w:rPr>
                <w:sz w:val="24"/>
                <w:szCs w:val="24"/>
                <w:lang w:val="en-US" w:bidi="ar-KW"/>
              </w:rPr>
              <w:t>7</w:t>
            </w: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52696C" w:rsidP="0026236E">
            <w:pPr>
              <w:pStyle w:val="TableParagraph"/>
              <w:spacing w:before="40"/>
              <w:jc w:val="center"/>
              <w:rPr>
                <w:sz w:val="26"/>
              </w:rPr>
            </w:pPr>
            <w:r>
              <w:rPr>
                <w:sz w:val="26"/>
              </w:rPr>
              <w:t>Essay</w:t>
            </w:r>
          </w:p>
        </w:tc>
        <w:tc>
          <w:tcPr>
            <w:tcW w:w="1418" w:type="dxa"/>
            <w:tcBorders>
              <w:left w:val="single" w:sz="4" w:space="0" w:color="auto"/>
            </w:tcBorders>
            <w:shd w:val="clear" w:color="auto" w:fill="auto"/>
          </w:tcPr>
          <w:p w:rsidR="0052696C" w:rsidRPr="00646069" w:rsidRDefault="00A16C60" w:rsidP="0026236E">
            <w:pPr>
              <w:spacing w:after="0" w:line="240" w:lineRule="auto"/>
              <w:jc w:val="center"/>
              <w:rPr>
                <w:sz w:val="24"/>
                <w:szCs w:val="24"/>
                <w:rtl/>
                <w:lang w:val="en-US" w:bidi="ar-KW"/>
              </w:rPr>
            </w:pPr>
            <w:r>
              <w:rPr>
                <w:sz w:val="24"/>
                <w:szCs w:val="24"/>
                <w:lang w:val="en-US" w:bidi="ar-KW"/>
              </w:rPr>
              <w:t>%8</w:t>
            </w:r>
          </w:p>
        </w:tc>
        <w:tc>
          <w:tcPr>
            <w:tcW w:w="1047" w:type="dxa"/>
            <w:tcBorders>
              <w:left w:val="single" w:sz="4" w:space="0" w:color="auto"/>
            </w:tcBorders>
            <w:shd w:val="clear" w:color="auto" w:fill="auto"/>
          </w:tcPr>
          <w:p w:rsidR="0052696C" w:rsidRPr="00646069" w:rsidRDefault="002175A4" w:rsidP="0026236E">
            <w:pPr>
              <w:spacing w:after="0" w:line="240" w:lineRule="auto"/>
              <w:jc w:val="center"/>
              <w:rPr>
                <w:sz w:val="24"/>
                <w:szCs w:val="24"/>
                <w:rtl/>
                <w:lang w:val="en-US" w:bidi="ar-KW"/>
              </w:rPr>
            </w:pPr>
            <w:r>
              <w:rPr>
                <w:sz w:val="24"/>
                <w:szCs w:val="24"/>
                <w:lang w:val="en-US" w:bidi="ar-KW"/>
              </w:rPr>
              <w:t>11</w:t>
            </w:r>
            <w:r w:rsidR="00444933" w:rsidRPr="00444933">
              <w:rPr>
                <w:sz w:val="24"/>
                <w:szCs w:val="24"/>
                <w:vertAlign w:val="superscript"/>
                <w:lang w:val="en-US" w:bidi="ar-KW"/>
              </w:rPr>
              <w:t>th</w:t>
            </w:r>
            <w:r w:rsidR="00444933">
              <w:rPr>
                <w:sz w:val="24"/>
                <w:szCs w:val="24"/>
                <w:lang w:val="en-US" w:bidi="ar-KW"/>
              </w:rPr>
              <w:t xml:space="preserve"> </w:t>
            </w:r>
          </w:p>
        </w:tc>
        <w:tc>
          <w:tcPr>
            <w:tcW w:w="1972" w:type="dxa"/>
            <w:tcBorders>
              <w:left w:val="single" w:sz="4" w:space="0" w:color="auto"/>
            </w:tcBorders>
            <w:shd w:val="clear" w:color="auto" w:fill="auto"/>
          </w:tcPr>
          <w:p w:rsidR="0052696C" w:rsidRPr="00646069" w:rsidRDefault="002175A4" w:rsidP="0026236E">
            <w:pPr>
              <w:spacing w:after="0" w:line="240" w:lineRule="auto"/>
              <w:jc w:val="center"/>
              <w:rPr>
                <w:sz w:val="24"/>
                <w:szCs w:val="24"/>
                <w:rtl/>
                <w:lang w:val="en-US" w:bidi="ar-KW"/>
              </w:rPr>
            </w:pPr>
            <w:r>
              <w:rPr>
                <w:sz w:val="24"/>
                <w:szCs w:val="24"/>
                <w:lang w:val="en-US" w:bidi="ar-KW"/>
              </w:rPr>
              <w:t>4</w:t>
            </w: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52696C" w:rsidP="00102FA5">
            <w:pPr>
              <w:pStyle w:val="TableParagraph"/>
              <w:spacing w:before="40"/>
              <w:rPr>
                <w:sz w:val="26"/>
              </w:rPr>
            </w:pPr>
          </w:p>
        </w:tc>
        <w:tc>
          <w:tcPr>
            <w:tcW w:w="1418" w:type="dxa"/>
            <w:tcBorders>
              <w:left w:val="single" w:sz="4" w:space="0" w:color="auto"/>
            </w:tcBorders>
            <w:shd w:val="clear" w:color="auto" w:fill="auto"/>
          </w:tcPr>
          <w:p w:rsidR="0052696C" w:rsidRPr="00646069" w:rsidRDefault="0052696C" w:rsidP="0026236E">
            <w:pPr>
              <w:spacing w:after="0" w:line="240" w:lineRule="auto"/>
              <w:jc w:val="center"/>
              <w:rPr>
                <w:sz w:val="24"/>
                <w:szCs w:val="24"/>
                <w:rtl/>
                <w:lang w:val="en-US" w:bidi="ar-KW"/>
              </w:rPr>
            </w:pPr>
          </w:p>
        </w:tc>
        <w:tc>
          <w:tcPr>
            <w:tcW w:w="1047" w:type="dxa"/>
            <w:tcBorders>
              <w:left w:val="single" w:sz="4" w:space="0" w:color="auto"/>
            </w:tcBorders>
            <w:shd w:val="clear" w:color="auto" w:fill="auto"/>
          </w:tcPr>
          <w:p w:rsidR="0052696C" w:rsidRPr="00646069" w:rsidRDefault="0052696C" w:rsidP="0026236E">
            <w:pPr>
              <w:spacing w:after="0" w:line="240" w:lineRule="auto"/>
              <w:jc w:val="center"/>
              <w:rPr>
                <w:sz w:val="24"/>
                <w:szCs w:val="24"/>
                <w:rtl/>
                <w:lang w:val="en-US" w:bidi="ar-KW"/>
              </w:rPr>
            </w:pPr>
          </w:p>
        </w:tc>
        <w:tc>
          <w:tcPr>
            <w:tcW w:w="1972" w:type="dxa"/>
            <w:tcBorders>
              <w:left w:val="single" w:sz="4" w:space="0" w:color="auto"/>
            </w:tcBorders>
            <w:shd w:val="clear" w:color="auto" w:fill="auto"/>
          </w:tcPr>
          <w:p w:rsidR="0052696C" w:rsidRPr="00646069" w:rsidRDefault="0052696C" w:rsidP="0026236E">
            <w:pPr>
              <w:spacing w:after="0" w:line="240" w:lineRule="auto"/>
              <w:jc w:val="center"/>
              <w:rPr>
                <w:sz w:val="24"/>
                <w:szCs w:val="24"/>
                <w:rtl/>
                <w:lang w:val="en-US" w:bidi="ar-KW"/>
              </w:rPr>
            </w:pPr>
          </w:p>
        </w:tc>
      </w:tr>
      <w:tr w:rsidR="0052696C" w:rsidRPr="00747A9A" w:rsidTr="0026236E">
        <w:trPr>
          <w:trHeight w:val="337"/>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Default="0052696C" w:rsidP="0026236E">
            <w:pPr>
              <w:pStyle w:val="TableParagraph"/>
              <w:spacing w:before="26"/>
              <w:ind w:left="107"/>
              <w:rPr>
                <w:sz w:val="26"/>
              </w:rPr>
            </w:pPr>
            <w:r>
              <w:rPr>
                <w:sz w:val="26"/>
              </w:rPr>
              <w:t xml:space="preserve">Quiz </w:t>
            </w:r>
          </w:p>
        </w:tc>
        <w:tc>
          <w:tcPr>
            <w:tcW w:w="1418" w:type="dxa"/>
            <w:tcBorders>
              <w:left w:val="single" w:sz="4" w:space="0" w:color="auto"/>
            </w:tcBorders>
            <w:shd w:val="clear" w:color="auto" w:fill="auto"/>
          </w:tcPr>
          <w:p w:rsidR="0052696C" w:rsidRPr="00646069" w:rsidRDefault="00094456" w:rsidP="0026236E">
            <w:pPr>
              <w:spacing w:after="0" w:line="240" w:lineRule="auto"/>
              <w:jc w:val="center"/>
              <w:rPr>
                <w:sz w:val="24"/>
                <w:szCs w:val="24"/>
                <w:rtl/>
                <w:lang w:val="en-US" w:bidi="ar-KW"/>
              </w:rPr>
            </w:pPr>
            <w:r>
              <w:rPr>
                <w:sz w:val="24"/>
                <w:szCs w:val="24"/>
                <w:lang w:val="en-US" w:bidi="ar-KW"/>
              </w:rPr>
              <w:t>4%</w:t>
            </w:r>
          </w:p>
        </w:tc>
        <w:tc>
          <w:tcPr>
            <w:tcW w:w="1047" w:type="dxa"/>
            <w:tcBorders>
              <w:left w:val="single" w:sz="4" w:space="0" w:color="auto"/>
            </w:tcBorders>
            <w:shd w:val="clear" w:color="auto" w:fill="auto"/>
          </w:tcPr>
          <w:p w:rsidR="0052696C" w:rsidRPr="00646069" w:rsidRDefault="00444933" w:rsidP="0026236E">
            <w:pPr>
              <w:spacing w:after="0" w:line="240" w:lineRule="auto"/>
              <w:jc w:val="center"/>
              <w:rPr>
                <w:sz w:val="24"/>
                <w:szCs w:val="24"/>
                <w:rtl/>
                <w:lang w:val="en-US" w:bidi="ar-KW"/>
              </w:rPr>
            </w:pPr>
            <w:r>
              <w:rPr>
                <w:sz w:val="24"/>
                <w:szCs w:val="24"/>
                <w:lang w:val="en-US" w:bidi="ar-KW"/>
              </w:rPr>
              <w:t>All</w:t>
            </w:r>
          </w:p>
        </w:tc>
        <w:tc>
          <w:tcPr>
            <w:tcW w:w="1972" w:type="dxa"/>
            <w:tcBorders>
              <w:left w:val="single" w:sz="4" w:space="0" w:color="auto"/>
            </w:tcBorders>
            <w:shd w:val="clear" w:color="auto" w:fill="auto"/>
          </w:tcPr>
          <w:p w:rsidR="0052696C" w:rsidRPr="00646069" w:rsidRDefault="002175A4" w:rsidP="0026236E">
            <w:pPr>
              <w:spacing w:after="0" w:line="240" w:lineRule="auto"/>
              <w:jc w:val="center"/>
              <w:rPr>
                <w:sz w:val="24"/>
                <w:szCs w:val="24"/>
                <w:rtl/>
                <w:lang w:val="en-US" w:bidi="ar-KW"/>
              </w:rPr>
            </w:pPr>
            <w:r>
              <w:rPr>
                <w:sz w:val="24"/>
                <w:szCs w:val="24"/>
                <w:lang w:val="en-US" w:bidi="ar-KW"/>
              </w:rPr>
              <w:t>All</w:t>
            </w:r>
          </w:p>
        </w:tc>
      </w:tr>
      <w:tr w:rsidR="0052696C" w:rsidRPr="00747A9A" w:rsidTr="0026236E">
        <w:trPr>
          <w:trHeight w:val="337"/>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Default="0052696C" w:rsidP="0026236E">
            <w:pPr>
              <w:pStyle w:val="TableParagraph"/>
              <w:spacing w:before="26"/>
              <w:ind w:left="107"/>
              <w:rPr>
                <w:sz w:val="26"/>
              </w:rPr>
            </w:pPr>
            <w:r>
              <w:rPr>
                <w:sz w:val="26"/>
              </w:rPr>
              <w:t xml:space="preserve">Midterm Exam </w:t>
            </w:r>
          </w:p>
        </w:tc>
        <w:tc>
          <w:tcPr>
            <w:tcW w:w="1418" w:type="dxa"/>
            <w:tcBorders>
              <w:left w:val="single" w:sz="4" w:space="0" w:color="auto"/>
            </w:tcBorders>
          </w:tcPr>
          <w:p w:rsidR="0052696C" w:rsidRPr="00646069" w:rsidRDefault="00094456" w:rsidP="0026236E">
            <w:pPr>
              <w:spacing w:after="0" w:line="240" w:lineRule="auto"/>
              <w:jc w:val="center"/>
              <w:rPr>
                <w:sz w:val="24"/>
                <w:szCs w:val="24"/>
                <w:rtl/>
                <w:lang w:val="en-US" w:bidi="ar-KW"/>
              </w:rPr>
            </w:pPr>
            <w:r>
              <w:rPr>
                <w:sz w:val="24"/>
                <w:szCs w:val="24"/>
                <w:lang w:val="en-US" w:bidi="ar-KW"/>
              </w:rPr>
              <w:t>16%</w:t>
            </w:r>
          </w:p>
        </w:tc>
        <w:tc>
          <w:tcPr>
            <w:tcW w:w="1047" w:type="dxa"/>
            <w:tcBorders>
              <w:left w:val="single" w:sz="4" w:space="0" w:color="auto"/>
            </w:tcBorders>
          </w:tcPr>
          <w:p w:rsidR="0052696C" w:rsidRPr="00646069" w:rsidRDefault="0052696C" w:rsidP="0026236E">
            <w:pPr>
              <w:spacing w:after="0" w:line="240" w:lineRule="auto"/>
              <w:rPr>
                <w:sz w:val="24"/>
                <w:szCs w:val="24"/>
                <w:rtl/>
                <w:lang w:val="en-US" w:bidi="ar-KW"/>
              </w:rPr>
            </w:pPr>
          </w:p>
        </w:tc>
        <w:tc>
          <w:tcPr>
            <w:tcW w:w="1972" w:type="dxa"/>
            <w:tcBorders>
              <w:left w:val="single" w:sz="4" w:space="0" w:color="auto"/>
            </w:tcBorders>
          </w:tcPr>
          <w:p w:rsidR="0052696C" w:rsidRPr="00646069" w:rsidRDefault="0052696C" w:rsidP="0026236E">
            <w:pPr>
              <w:spacing w:after="0" w:line="240" w:lineRule="auto"/>
              <w:rPr>
                <w:sz w:val="24"/>
                <w:szCs w:val="24"/>
                <w:rtl/>
                <w:lang w:val="en-US" w:bidi="ar-KW"/>
              </w:rPr>
            </w:pPr>
          </w:p>
        </w:tc>
      </w:tr>
      <w:tr w:rsidR="0052696C" w:rsidRPr="00747A9A" w:rsidTr="0026236E">
        <w:trPr>
          <w:trHeight w:val="337"/>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Default="0052696C" w:rsidP="0026236E">
            <w:pPr>
              <w:pStyle w:val="TableParagraph"/>
              <w:spacing w:before="26"/>
              <w:ind w:left="107"/>
              <w:rPr>
                <w:sz w:val="26"/>
              </w:rPr>
            </w:pPr>
            <w:r>
              <w:rPr>
                <w:sz w:val="26"/>
              </w:rPr>
              <w:t xml:space="preserve">Final Exam </w:t>
            </w:r>
          </w:p>
        </w:tc>
        <w:tc>
          <w:tcPr>
            <w:tcW w:w="1418" w:type="dxa"/>
            <w:tcBorders>
              <w:left w:val="single" w:sz="4" w:space="0" w:color="auto"/>
            </w:tcBorders>
          </w:tcPr>
          <w:p w:rsidR="0052696C" w:rsidRPr="00646069" w:rsidRDefault="00094456" w:rsidP="0026236E">
            <w:pPr>
              <w:spacing w:after="0" w:line="240" w:lineRule="auto"/>
              <w:jc w:val="center"/>
              <w:rPr>
                <w:sz w:val="24"/>
                <w:szCs w:val="24"/>
                <w:rtl/>
                <w:lang w:val="en-US" w:bidi="ar-KW"/>
              </w:rPr>
            </w:pPr>
            <w:r>
              <w:rPr>
                <w:sz w:val="24"/>
                <w:szCs w:val="24"/>
                <w:lang w:val="en-US" w:bidi="ar-KW"/>
              </w:rPr>
              <w:t>40%</w:t>
            </w:r>
          </w:p>
        </w:tc>
        <w:tc>
          <w:tcPr>
            <w:tcW w:w="1047" w:type="dxa"/>
            <w:tcBorders>
              <w:left w:val="single" w:sz="4" w:space="0" w:color="auto"/>
            </w:tcBorders>
          </w:tcPr>
          <w:p w:rsidR="0052696C" w:rsidRPr="00646069" w:rsidRDefault="0052696C" w:rsidP="0026236E">
            <w:pPr>
              <w:spacing w:after="0" w:line="240" w:lineRule="auto"/>
              <w:rPr>
                <w:sz w:val="24"/>
                <w:szCs w:val="24"/>
                <w:rtl/>
                <w:lang w:val="en-US" w:bidi="ar-KW"/>
              </w:rPr>
            </w:pPr>
          </w:p>
        </w:tc>
        <w:tc>
          <w:tcPr>
            <w:tcW w:w="1972" w:type="dxa"/>
            <w:tcBorders>
              <w:left w:val="single" w:sz="4" w:space="0" w:color="auto"/>
            </w:tcBorders>
          </w:tcPr>
          <w:p w:rsidR="0052696C" w:rsidRPr="00646069" w:rsidRDefault="0052696C" w:rsidP="0026236E">
            <w:pPr>
              <w:spacing w:after="0" w:line="240" w:lineRule="auto"/>
              <w:rPr>
                <w:sz w:val="24"/>
                <w:szCs w:val="24"/>
                <w:rtl/>
                <w:lang w:val="en-US" w:bidi="ar-KW"/>
              </w:rPr>
            </w:pPr>
          </w:p>
        </w:tc>
      </w:tr>
      <w:tr w:rsidR="0052696C" w:rsidRPr="00747A9A" w:rsidTr="0026236E">
        <w:trPr>
          <w:trHeight w:val="337"/>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Pr="00E72F0E" w:rsidRDefault="0052696C" w:rsidP="0026236E">
            <w:pPr>
              <w:pStyle w:val="TableParagraph"/>
              <w:spacing w:before="26"/>
              <w:ind w:left="107"/>
            </w:pPr>
            <w:r>
              <w:rPr>
                <w:sz w:val="26"/>
              </w:rPr>
              <w:t>Total</w:t>
            </w:r>
          </w:p>
        </w:tc>
        <w:tc>
          <w:tcPr>
            <w:tcW w:w="1418" w:type="dxa"/>
            <w:tcBorders>
              <w:left w:val="single" w:sz="4" w:space="0" w:color="auto"/>
            </w:tcBorders>
          </w:tcPr>
          <w:p w:rsidR="0052696C" w:rsidRPr="00646069" w:rsidRDefault="00094456" w:rsidP="0026236E">
            <w:pPr>
              <w:spacing w:after="0" w:line="240" w:lineRule="auto"/>
              <w:jc w:val="center"/>
              <w:rPr>
                <w:sz w:val="24"/>
                <w:szCs w:val="24"/>
                <w:rtl/>
                <w:lang w:val="en-US" w:bidi="ar-KW"/>
              </w:rPr>
            </w:pPr>
            <w:r>
              <w:rPr>
                <w:sz w:val="24"/>
                <w:szCs w:val="24"/>
                <w:lang w:val="en-US" w:bidi="ar-KW"/>
              </w:rPr>
              <w:t>100%</w:t>
            </w:r>
          </w:p>
        </w:tc>
        <w:tc>
          <w:tcPr>
            <w:tcW w:w="1047" w:type="dxa"/>
            <w:tcBorders>
              <w:left w:val="single" w:sz="4" w:space="0" w:color="auto"/>
            </w:tcBorders>
          </w:tcPr>
          <w:p w:rsidR="0052696C" w:rsidRPr="00646069" w:rsidRDefault="0052696C" w:rsidP="0026236E">
            <w:pPr>
              <w:spacing w:after="0" w:line="240" w:lineRule="auto"/>
              <w:rPr>
                <w:sz w:val="24"/>
                <w:szCs w:val="24"/>
                <w:rtl/>
                <w:lang w:val="en-US" w:bidi="ar-KW"/>
              </w:rPr>
            </w:pPr>
          </w:p>
        </w:tc>
        <w:tc>
          <w:tcPr>
            <w:tcW w:w="1972" w:type="dxa"/>
            <w:tcBorders>
              <w:left w:val="single" w:sz="4" w:space="0" w:color="auto"/>
            </w:tcBorders>
          </w:tcPr>
          <w:p w:rsidR="0052696C" w:rsidRPr="00646069" w:rsidRDefault="0052696C" w:rsidP="0026236E">
            <w:pPr>
              <w:spacing w:after="0" w:line="240" w:lineRule="auto"/>
              <w:rPr>
                <w:sz w:val="24"/>
                <w:szCs w:val="24"/>
                <w:rtl/>
                <w:lang w:val="en-US" w:bidi="ar-KW"/>
              </w:rPr>
            </w:pPr>
          </w:p>
        </w:tc>
      </w:tr>
      <w:tr w:rsidR="0052696C" w:rsidRPr="00747A9A" w:rsidTr="0026236E">
        <w:trPr>
          <w:trHeight w:val="704"/>
        </w:trPr>
        <w:tc>
          <w:tcPr>
            <w:tcW w:w="2937" w:type="dxa"/>
            <w:tcBorders>
              <w:right w:val="single" w:sz="4" w:space="0" w:color="auto"/>
            </w:tcBorders>
            <w:shd w:val="clear" w:color="auto" w:fill="8DB3E2" w:themeFill="text2" w:themeFillTint="66"/>
            <w:vAlign w:val="center"/>
          </w:tcPr>
          <w:p w:rsidR="0052696C" w:rsidRDefault="0052696C" w:rsidP="0026236E">
            <w:pPr>
              <w:spacing w:after="0" w:line="240" w:lineRule="auto"/>
              <w:rPr>
                <w:sz w:val="32"/>
                <w:szCs w:val="32"/>
                <w:lang w:val="en-US" w:bidi="ar-KW"/>
              </w:rPr>
            </w:pPr>
            <w:r w:rsidRPr="00CF1EDE">
              <w:rPr>
                <w:b/>
                <w:bCs/>
                <w:sz w:val="32"/>
                <w:szCs w:val="32"/>
                <w:lang w:bidi="ar-KW"/>
              </w:rPr>
              <w:t>Specific  learning outcome:</w:t>
            </w:r>
          </w:p>
          <w:p w:rsidR="0052696C" w:rsidRPr="00872196" w:rsidRDefault="0052696C" w:rsidP="0026236E">
            <w:pPr>
              <w:spacing w:after="0" w:line="240" w:lineRule="auto"/>
              <w:rPr>
                <w:b/>
                <w:bCs/>
                <w:sz w:val="28"/>
                <w:szCs w:val="28"/>
                <w:rtl/>
                <w:lang w:val="en-US" w:bidi="ar-KW"/>
              </w:rPr>
            </w:pPr>
          </w:p>
        </w:tc>
        <w:tc>
          <w:tcPr>
            <w:tcW w:w="7413" w:type="dxa"/>
            <w:gridSpan w:val="5"/>
            <w:tcBorders>
              <w:left w:val="single" w:sz="4" w:space="0" w:color="auto"/>
            </w:tcBorders>
          </w:tcPr>
          <w:p w:rsidR="0052696C" w:rsidRPr="000B4EF8" w:rsidRDefault="00255FB0" w:rsidP="0026236E">
            <w:pPr>
              <w:autoSpaceDE w:val="0"/>
              <w:autoSpaceDN w:val="0"/>
              <w:adjustRightInd w:val="0"/>
              <w:spacing w:line="240" w:lineRule="auto"/>
              <w:rPr>
                <w:rFonts w:asciiTheme="majorBidi" w:hAnsiTheme="majorBidi" w:cstheme="majorBidi"/>
                <w:sz w:val="24"/>
                <w:szCs w:val="24"/>
                <w:lang w:val="en-US"/>
              </w:rPr>
            </w:pPr>
            <w:r>
              <w:rPr>
                <w:rFonts w:asciiTheme="majorBidi" w:hAnsiTheme="majorBidi" w:cstheme="majorBidi"/>
                <w:b/>
                <w:bCs/>
                <w:sz w:val="24"/>
                <w:szCs w:val="24"/>
                <w:lang w:bidi="ar-KW"/>
              </w:rPr>
              <w:t>1</w:t>
            </w:r>
            <w:r w:rsidR="0052696C" w:rsidRPr="000B4EF8">
              <w:rPr>
                <w:rFonts w:asciiTheme="majorBidi" w:hAnsiTheme="majorBidi" w:cstheme="majorBidi"/>
                <w:sz w:val="24"/>
                <w:szCs w:val="24"/>
              </w:rPr>
              <w:t>-</w:t>
            </w:r>
            <w:r w:rsidR="0052696C" w:rsidRPr="000B4EF8">
              <w:rPr>
                <w:rFonts w:asciiTheme="majorBidi" w:hAnsiTheme="majorBidi" w:cstheme="majorBidi"/>
                <w:sz w:val="24"/>
                <w:szCs w:val="24"/>
                <w:lang w:val="en-US"/>
              </w:rPr>
              <w:t>Ability to develop general knowledge in</w:t>
            </w:r>
            <w:r w:rsidR="0052696C" w:rsidRPr="000B4EF8">
              <w:rPr>
                <w:rFonts w:asciiTheme="majorBidi" w:hAnsiTheme="majorBidi" w:cstheme="majorBidi"/>
                <w:sz w:val="24"/>
                <w:szCs w:val="24"/>
              </w:rPr>
              <w:t xml:space="preserve"> </w:t>
            </w:r>
            <w:r w:rsidR="00102FA5">
              <w:rPr>
                <w:rFonts w:asciiTheme="majorBidi" w:hAnsiTheme="majorBidi" w:cstheme="majorBidi"/>
                <w:sz w:val="24"/>
                <w:szCs w:val="24"/>
                <w:lang w:val="en-US"/>
              </w:rPr>
              <w:t>Psychology</w:t>
            </w:r>
            <w:r w:rsidR="0052696C" w:rsidRPr="000B4EF8">
              <w:rPr>
                <w:rFonts w:asciiTheme="majorBidi" w:hAnsiTheme="majorBidi" w:cstheme="majorBidi"/>
                <w:sz w:val="24"/>
                <w:szCs w:val="24"/>
                <w:lang w:val="en-US"/>
              </w:rPr>
              <w:t xml:space="preserve"> and understand the subjects of the module.</w:t>
            </w:r>
          </w:p>
          <w:p w:rsidR="0052696C" w:rsidRPr="00630ED8" w:rsidRDefault="0052696C" w:rsidP="009729F9">
            <w:pPr>
              <w:autoSpaceDE w:val="0"/>
              <w:autoSpaceDN w:val="0"/>
              <w:adjustRightInd w:val="0"/>
              <w:spacing w:line="240" w:lineRule="auto"/>
              <w:rPr>
                <w:rFonts w:asciiTheme="majorBidi" w:hAnsiTheme="majorBidi" w:cstheme="majorBidi"/>
                <w:sz w:val="24"/>
                <w:szCs w:val="24"/>
              </w:rPr>
            </w:pPr>
            <w:r w:rsidRPr="005F4001">
              <w:rPr>
                <w:rFonts w:asciiTheme="majorBidi" w:hAnsiTheme="majorBidi" w:cstheme="majorBidi"/>
                <w:b/>
                <w:bCs/>
                <w:sz w:val="24"/>
                <w:szCs w:val="24"/>
                <w:lang w:val="en-US"/>
              </w:rPr>
              <w:t>2-</w:t>
            </w:r>
            <w:r w:rsidRPr="000B4EF8">
              <w:rPr>
                <w:rFonts w:asciiTheme="majorBidi" w:hAnsiTheme="majorBidi" w:cstheme="majorBidi"/>
                <w:sz w:val="24"/>
                <w:szCs w:val="24"/>
              </w:rPr>
              <w:t xml:space="preserve"> </w:t>
            </w:r>
            <w:r w:rsidRPr="000B4EF8">
              <w:rPr>
                <w:rFonts w:asciiTheme="majorBidi" w:hAnsiTheme="majorBidi" w:cstheme="majorBidi"/>
                <w:sz w:val="24"/>
                <w:szCs w:val="24"/>
                <w:lang w:val="en-US"/>
              </w:rPr>
              <w:t>Ability to</w:t>
            </w:r>
            <w:r w:rsidRPr="000B4EF8">
              <w:rPr>
                <w:rFonts w:asciiTheme="majorBidi" w:hAnsiTheme="majorBidi" w:cstheme="majorBidi"/>
                <w:sz w:val="24"/>
                <w:szCs w:val="24"/>
              </w:rPr>
              <w:t xml:space="preserve"> </w:t>
            </w:r>
            <w:r w:rsidRPr="000B4EF8">
              <w:rPr>
                <w:rFonts w:asciiTheme="majorBidi" w:hAnsiTheme="majorBidi" w:cstheme="majorBidi"/>
                <w:sz w:val="24"/>
                <w:szCs w:val="24"/>
                <w:lang w:val="en-US"/>
              </w:rPr>
              <w:t xml:space="preserve">understand </w:t>
            </w:r>
            <w:r w:rsidR="00630ED8">
              <w:rPr>
                <w:rFonts w:asciiTheme="majorBidi" w:hAnsiTheme="majorBidi" w:cstheme="majorBidi"/>
                <w:sz w:val="24"/>
                <w:szCs w:val="24"/>
                <w:lang w:val="en-US"/>
              </w:rPr>
              <w:t xml:space="preserve">the </w:t>
            </w:r>
            <w:r w:rsidR="009729F9">
              <w:rPr>
                <w:rFonts w:asciiTheme="majorBidi" w:hAnsiTheme="majorBidi" w:cstheme="majorBidi"/>
                <w:sz w:val="24"/>
                <w:szCs w:val="24"/>
                <w:lang w:val="en-US"/>
              </w:rPr>
              <w:t>role</w:t>
            </w:r>
            <w:r w:rsidR="00630ED8">
              <w:rPr>
                <w:rFonts w:asciiTheme="majorBidi" w:hAnsiTheme="majorBidi" w:cstheme="majorBidi"/>
                <w:sz w:val="24"/>
                <w:szCs w:val="24"/>
                <w:lang w:val="en-US"/>
              </w:rPr>
              <w:t xml:space="preserve"> of </w:t>
            </w:r>
            <w:r w:rsidR="00630ED8" w:rsidRPr="00630ED8">
              <w:rPr>
                <w:rFonts w:asciiTheme="majorBidi" w:eastAsia="Times New Roman" w:hAnsiTheme="majorBidi" w:cstheme="majorBidi"/>
                <w:color w:val="222222"/>
                <w:sz w:val="24"/>
                <w:szCs w:val="24"/>
                <w:lang w:val="en-US"/>
              </w:rPr>
              <w:t>Psychology in providing healthcare</w:t>
            </w:r>
          </w:p>
          <w:p w:rsidR="0052696C" w:rsidRDefault="0052696C" w:rsidP="00357D4B">
            <w:pPr>
              <w:autoSpaceDE w:val="0"/>
              <w:autoSpaceDN w:val="0"/>
              <w:adjustRightInd w:val="0"/>
              <w:spacing w:line="240" w:lineRule="auto"/>
              <w:rPr>
                <w:rFonts w:asciiTheme="majorBidi" w:eastAsia="Times New Roman" w:hAnsiTheme="majorBidi" w:cstheme="majorBidi"/>
                <w:color w:val="222222"/>
                <w:sz w:val="24"/>
                <w:szCs w:val="24"/>
                <w:lang w:val="en-US"/>
              </w:rPr>
            </w:pPr>
            <w:r w:rsidRPr="005F4001">
              <w:rPr>
                <w:rFonts w:asciiTheme="majorBidi" w:hAnsiTheme="majorBidi" w:cstheme="majorBidi"/>
                <w:b/>
                <w:bCs/>
                <w:sz w:val="24"/>
                <w:szCs w:val="24"/>
              </w:rPr>
              <w:t>3</w:t>
            </w:r>
            <w:r w:rsidR="00EB6BF7">
              <w:rPr>
                <w:rFonts w:asciiTheme="majorBidi" w:hAnsiTheme="majorBidi" w:cstheme="majorBidi"/>
                <w:sz w:val="24"/>
                <w:szCs w:val="24"/>
              </w:rPr>
              <w:t>-</w:t>
            </w:r>
            <w:r w:rsidR="00DA7E8F" w:rsidRPr="000B4EF8">
              <w:rPr>
                <w:rFonts w:asciiTheme="majorBidi" w:hAnsiTheme="majorBidi" w:cstheme="majorBidi"/>
                <w:sz w:val="24"/>
                <w:szCs w:val="24"/>
                <w:lang w:val="en-US"/>
              </w:rPr>
              <w:t xml:space="preserve"> Ability to</w:t>
            </w:r>
            <w:r w:rsidR="00DA7E8F" w:rsidRPr="000B4EF8">
              <w:rPr>
                <w:rFonts w:asciiTheme="majorBidi" w:hAnsiTheme="majorBidi" w:cstheme="majorBidi"/>
                <w:sz w:val="24"/>
                <w:szCs w:val="24"/>
              </w:rPr>
              <w:t xml:space="preserve"> </w:t>
            </w:r>
            <w:r w:rsidR="00DA7E8F" w:rsidRPr="000B4EF8">
              <w:rPr>
                <w:rFonts w:asciiTheme="majorBidi" w:hAnsiTheme="majorBidi" w:cstheme="majorBidi"/>
                <w:sz w:val="24"/>
                <w:szCs w:val="24"/>
                <w:lang w:val="en-US"/>
              </w:rPr>
              <w:t xml:space="preserve">understand </w:t>
            </w:r>
            <w:r w:rsidR="00DA7E8F">
              <w:rPr>
                <w:rFonts w:asciiTheme="majorBidi" w:hAnsiTheme="majorBidi" w:cstheme="majorBidi"/>
                <w:sz w:val="24"/>
                <w:szCs w:val="24"/>
                <w:lang w:val="en-US"/>
              </w:rPr>
              <w:t xml:space="preserve">the psychology of </w:t>
            </w:r>
            <w:r w:rsidR="00DA7E8F" w:rsidRPr="00DA7E8F">
              <w:rPr>
                <w:rFonts w:asciiTheme="majorBidi" w:eastAsia="Times New Roman" w:hAnsiTheme="majorBidi" w:cstheme="majorBidi"/>
                <w:color w:val="222222"/>
                <w:sz w:val="24"/>
                <w:szCs w:val="24"/>
                <w:lang w:val="en-US"/>
              </w:rPr>
              <w:t>disability</w:t>
            </w:r>
            <w:r w:rsidR="00081E11">
              <w:rPr>
                <w:rFonts w:asciiTheme="majorBidi" w:eastAsia="Times New Roman" w:hAnsiTheme="majorBidi" w:cstheme="majorBidi"/>
                <w:color w:val="222222"/>
                <w:sz w:val="24"/>
                <w:szCs w:val="24"/>
                <w:lang w:val="en-US"/>
              </w:rPr>
              <w:t>.</w:t>
            </w:r>
          </w:p>
          <w:p w:rsidR="00357D4B" w:rsidRDefault="00357D4B" w:rsidP="0019307B">
            <w:pPr>
              <w:shd w:val="clear" w:color="auto" w:fill="FFFFFF"/>
              <w:spacing w:after="0" w:line="240" w:lineRule="auto"/>
              <w:rPr>
                <w:rFonts w:ascii="Arial" w:eastAsia="Times New Roman" w:hAnsi="Arial"/>
                <w:color w:val="222222"/>
                <w:sz w:val="24"/>
                <w:szCs w:val="24"/>
                <w:lang w:val="en-US"/>
              </w:rPr>
            </w:pPr>
            <w:r>
              <w:rPr>
                <w:rFonts w:asciiTheme="majorBidi" w:eastAsia="Times New Roman" w:hAnsiTheme="majorBidi" w:cstheme="majorBidi"/>
                <w:b/>
                <w:bCs/>
                <w:color w:val="222222"/>
                <w:sz w:val="24"/>
                <w:szCs w:val="24"/>
                <w:lang w:val="en-US"/>
              </w:rPr>
              <w:t xml:space="preserve">4-  </w:t>
            </w:r>
            <w:r w:rsidR="0019307B" w:rsidRPr="000B4EF8">
              <w:rPr>
                <w:rFonts w:asciiTheme="majorBidi" w:hAnsiTheme="majorBidi" w:cstheme="majorBidi"/>
                <w:sz w:val="24"/>
                <w:szCs w:val="24"/>
                <w:lang w:val="en-US"/>
              </w:rPr>
              <w:t>Ability to</w:t>
            </w:r>
            <w:r w:rsidR="0019307B" w:rsidRPr="000B4EF8">
              <w:rPr>
                <w:rFonts w:asciiTheme="majorBidi" w:hAnsiTheme="majorBidi" w:cstheme="majorBidi"/>
                <w:sz w:val="24"/>
                <w:szCs w:val="24"/>
              </w:rPr>
              <w:t xml:space="preserve"> </w:t>
            </w:r>
            <w:r w:rsidR="0019307B" w:rsidRPr="000B4EF8">
              <w:rPr>
                <w:rFonts w:asciiTheme="majorBidi" w:hAnsiTheme="majorBidi" w:cstheme="majorBidi"/>
                <w:sz w:val="24"/>
                <w:szCs w:val="24"/>
                <w:lang w:val="en-US"/>
              </w:rPr>
              <w:t xml:space="preserve">understand </w:t>
            </w:r>
            <w:r w:rsidR="0019307B">
              <w:rPr>
                <w:rFonts w:asciiTheme="majorBidi" w:hAnsiTheme="majorBidi" w:cstheme="majorBidi"/>
                <w:sz w:val="24"/>
                <w:szCs w:val="24"/>
                <w:lang w:val="en-US"/>
              </w:rPr>
              <w:t xml:space="preserve">and commit to </w:t>
            </w:r>
            <w:r w:rsidR="0019307B" w:rsidRPr="0019307B">
              <w:rPr>
                <w:rFonts w:asciiTheme="majorBidi" w:eastAsia="Times New Roman" w:hAnsiTheme="majorBidi" w:cstheme="majorBidi"/>
                <w:color w:val="222222"/>
                <w:sz w:val="24"/>
                <w:szCs w:val="24"/>
                <w:lang w:val="en-US"/>
              </w:rPr>
              <w:t>ethics codes in P&amp;O</w:t>
            </w:r>
          </w:p>
          <w:p w:rsidR="0019307B" w:rsidRPr="0019307B" w:rsidRDefault="0019307B" w:rsidP="0019307B">
            <w:pPr>
              <w:shd w:val="clear" w:color="auto" w:fill="FFFFFF"/>
              <w:spacing w:after="0" w:line="240" w:lineRule="auto"/>
              <w:rPr>
                <w:rFonts w:ascii="Arial" w:eastAsia="Times New Roman" w:hAnsi="Arial"/>
                <w:color w:val="222222"/>
                <w:sz w:val="24"/>
                <w:szCs w:val="24"/>
                <w:lang w:val="en-US"/>
              </w:rPr>
            </w:pPr>
          </w:p>
          <w:p w:rsidR="0052696C" w:rsidRDefault="00357D4B" w:rsidP="00975C63">
            <w:pPr>
              <w:autoSpaceDE w:val="0"/>
              <w:autoSpaceDN w:val="0"/>
              <w:adjustRightInd w:val="0"/>
              <w:spacing w:line="240" w:lineRule="auto"/>
              <w:rPr>
                <w:rFonts w:asciiTheme="majorBidi" w:eastAsia="Times New Roman" w:hAnsiTheme="majorBidi" w:cstheme="majorBidi"/>
                <w:color w:val="222222"/>
                <w:sz w:val="24"/>
                <w:szCs w:val="24"/>
                <w:lang w:val="en-US"/>
              </w:rPr>
            </w:pPr>
            <w:r>
              <w:rPr>
                <w:rFonts w:asciiTheme="majorBidi" w:hAnsiTheme="majorBidi" w:cstheme="majorBidi"/>
                <w:b/>
                <w:bCs/>
                <w:sz w:val="24"/>
                <w:szCs w:val="24"/>
              </w:rPr>
              <w:t>5</w:t>
            </w:r>
            <w:r w:rsidR="0052696C" w:rsidRPr="005F4001">
              <w:rPr>
                <w:rFonts w:asciiTheme="majorBidi" w:hAnsiTheme="majorBidi" w:cstheme="majorBidi"/>
                <w:b/>
                <w:bCs/>
                <w:sz w:val="24"/>
                <w:szCs w:val="24"/>
              </w:rPr>
              <w:t>-</w:t>
            </w:r>
            <w:r w:rsidR="0052696C" w:rsidRPr="000B4EF8">
              <w:rPr>
                <w:rFonts w:asciiTheme="majorBidi" w:hAnsiTheme="majorBidi" w:cstheme="majorBidi"/>
                <w:sz w:val="24"/>
                <w:szCs w:val="24"/>
              </w:rPr>
              <w:t xml:space="preserve"> </w:t>
            </w:r>
            <w:r w:rsidR="0019307B" w:rsidRPr="000B4EF8">
              <w:rPr>
                <w:rFonts w:asciiTheme="majorBidi" w:hAnsiTheme="majorBidi" w:cstheme="majorBidi"/>
                <w:sz w:val="24"/>
                <w:szCs w:val="24"/>
                <w:lang w:val="en-US"/>
              </w:rPr>
              <w:t>Ability to</w:t>
            </w:r>
            <w:r w:rsidR="0019307B" w:rsidRPr="000B4EF8">
              <w:rPr>
                <w:rFonts w:asciiTheme="majorBidi" w:hAnsiTheme="majorBidi" w:cstheme="majorBidi"/>
                <w:sz w:val="24"/>
                <w:szCs w:val="24"/>
              </w:rPr>
              <w:t xml:space="preserve"> </w:t>
            </w:r>
            <w:r w:rsidR="00975C63">
              <w:rPr>
                <w:rFonts w:asciiTheme="majorBidi" w:hAnsiTheme="majorBidi" w:cstheme="majorBidi"/>
                <w:sz w:val="24"/>
                <w:szCs w:val="24"/>
                <w:lang w:val="en-US"/>
              </w:rPr>
              <w:t xml:space="preserve">improve their </w:t>
            </w:r>
            <w:r w:rsidR="00975C63">
              <w:rPr>
                <w:rFonts w:asciiTheme="majorBidi" w:eastAsia="Times New Roman" w:hAnsiTheme="majorBidi" w:cstheme="majorBidi"/>
                <w:color w:val="222222"/>
                <w:sz w:val="24"/>
                <w:szCs w:val="24"/>
                <w:lang w:val="en-US"/>
              </w:rPr>
              <w:t>c</w:t>
            </w:r>
            <w:r w:rsidR="00975C63" w:rsidRPr="0019307B">
              <w:rPr>
                <w:rFonts w:asciiTheme="majorBidi" w:eastAsia="Times New Roman" w:hAnsiTheme="majorBidi" w:cstheme="majorBidi"/>
                <w:color w:val="222222"/>
                <w:sz w:val="24"/>
                <w:szCs w:val="24"/>
                <w:lang w:val="en-US"/>
              </w:rPr>
              <w:t>ommunication</w:t>
            </w:r>
            <w:r w:rsidR="00975C63">
              <w:rPr>
                <w:rFonts w:asciiTheme="majorBidi" w:eastAsia="Times New Roman" w:hAnsiTheme="majorBidi" w:cstheme="majorBidi"/>
                <w:color w:val="222222"/>
                <w:sz w:val="24"/>
                <w:szCs w:val="24"/>
                <w:lang w:val="en-US"/>
              </w:rPr>
              <w:t xml:space="preserve"> skills </w:t>
            </w:r>
          </w:p>
          <w:p w:rsidR="00975C63" w:rsidRPr="00975C63" w:rsidRDefault="00975C63" w:rsidP="00975C63">
            <w:pPr>
              <w:autoSpaceDE w:val="0"/>
              <w:autoSpaceDN w:val="0"/>
              <w:adjustRightInd w:val="0"/>
              <w:spacing w:line="240" w:lineRule="auto"/>
              <w:rPr>
                <w:rFonts w:asciiTheme="majorBidi" w:hAnsiTheme="majorBidi" w:cstheme="majorBidi"/>
                <w:sz w:val="24"/>
                <w:szCs w:val="24"/>
              </w:rPr>
            </w:pPr>
            <w:r w:rsidRPr="00975C63">
              <w:rPr>
                <w:rFonts w:asciiTheme="majorBidi" w:eastAsia="Times New Roman" w:hAnsiTheme="majorBidi" w:cstheme="majorBidi"/>
                <w:b/>
                <w:bCs/>
                <w:color w:val="222222"/>
                <w:sz w:val="24"/>
                <w:szCs w:val="24"/>
                <w:lang w:val="en-US"/>
              </w:rPr>
              <w:t>6-</w:t>
            </w:r>
            <w:r w:rsidRPr="000B4EF8">
              <w:rPr>
                <w:rFonts w:asciiTheme="majorBidi" w:hAnsiTheme="majorBidi" w:cstheme="majorBidi"/>
                <w:sz w:val="24"/>
                <w:szCs w:val="24"/>
                <w:lang w:val="en-US"/>
              </w:rPr>
              <w:t xml:space="preserve"> Ability </w:t>
            </w:r>
            <w:r w:rsidR="00B82519">
              <w:rPr>
                <w:rFonts w:asciiTheme="majorBidi" w:hAnsiTheme="majorBidi" w:cstheme="majorBidi"/>
                <w:sz w:val="24"/>
                <w:szCs w:val="24"/>
                <w:lang w:val="en-US"/>
              </w:rPr>
              <w:t xml:space="preserve">to </w:t>
            </w:r>
            <w:r w:rsidR="00590640">
              <w:rPr>
                <w:rFonts w:asciiTheme="majorBidi" w:hAnsiTheme="majorBidi" w:cstheme="majorBidi"/>
                <w:sz w:val="24"/>
                <w:szCs w:val="24"/>
                <w:lang w:val="en-US"/>
              </w:rPr>
              <w:t>l</w:t>
            </w:r>
            <w:r w:rsidR="00590640" w:rsidRPr="00590640">
              <w:rPr>
                <w:rFonts w:asciiTheme="majorBidi" w:hAnsiTheme="majorBidi" w:cstheme="majorBidi"/>
                <w:sz w:val="24"/>
                <w:szCs w:val="24"/>
                <w:lang w:val="en-US"/>
              </w:rPr>
              <w:t xml:space="preserve">earn how coping strategies can be applied to enhance </w:t>
            </w:r>
            <w:r w:rsidR="00B82519" w:rsidRPr="00590640">
              <w:rPr>
                <w:rFonts w:asciiTheme="majorBidi" w:hAnsiTheme="majorBidi" w:cstheme="majorBidi"/>
                <w:sz w:val="24"/>
                <w:szCs w:val="24"/>
                <w:lang w:val="en-US"/>
              </w:rPr>
              <w:t>and promoting</w:t>
            </w:r>
            <w:r w:rsidR="00590640" w:rsidRPr="00590640">
              <w:rPr>
                <w:rFonts w:asciiTheme="majorBidi" w:hAnsiTheme="majorBidi" w:cstheme="majorBidi"/>
                <w:sz w:val="24"/>
                <w:szCs w:val="24"/>
                <w:lang w:val="en-US"/>
              </w:rPr>
              <w:t xml:space="preserve"> health.</w:t>
            </w:r>
          </w:p>
          <w:p w:rsidR="0052696C" w:rsidRDefault="00975C63" w:rsidP="0057342B">
            <w:pPr>
              <w:spacing w:after="0" w:line="240" w:lineRule="auto"/>
              <w:rPr>
                <w:rFonts w:asciiTheme="majorBidi" w:hAnsiTheme="majorBidi" w:cstheme="majorBidi"/>
                <w:sz w:val="24"/>
                <w:szCs w:val="24"/>
              </w:rPr>
            </w:pPr>
            <w:r>
              <w:rPr>
                <w:rFonts w:asciiTheme="majorBidi" w:hAnsiTheme="majorBidi" w:cstheme="majorBidi"/>
                <w:b/>
                <w:bCs/>
                <w:sz w:val="24"/>
                <w:szCs w:val="24"/>
              </w:rPr>
              <w:t>7</w:t>
            </w:r>
            <w:r w:rsidR="0052696C" w:rsidRPr="005F4001">
              <w:rPr>
                <w:rFonts w:asciiTheme="majorBidi" w:hAnsiTheme="majorBidi" w:cstheme="majorBidi"/>
                <w:b/>
                <w:bCs/>
                <w:sz w:val="24"/>
                <w:szCs w:val="24"/>
              </w:rPr>
              <w:t>-</w:t>
            </w:r>
            <w:r w:rsidR="0052696C" w:rsidRPr="000B4EF8">
              <w:rPr>
                <w:rFonts w:asciiTheme="majorBidi" w:hAnsiTheme="majorBidi" w:cstheme="majorBidi"/>
                <w:sz w:val="24"/>
                <w:szCs w:val="24"/>
              </w:rPr>
              <w:t xml:space="preserve"> </w:t>
            </w:r>
            <w:r w:rsidR="0019307B" w:rsidRPr="000B4EF8">
              <w:rPr>
                <w:rFonts w:asciiTheme="majorBidi" w:hAnsiTheme="majorBidi" w:cstheme="majorBidi"/>
                <w:sz w:val="24"/>
                <w:szCs w:val="24"/>
              </w:rPr>
              <w:t>Ability to apply knowledge in practice.</w:t>
            </w:r>
          </w:p>
          <w:p w:rsidR="00630ED8" w:rsidRPr="00630ED8" w:rsidRDefault="00630ED8" w:rsidP="00D027A2">
            <w:pPr>
              <w:shd w:val="clear" w:color="auto" w:fill="FFFFFF"/>
              <w:spacing w:after="0" w:line="240" w:lineRule="auto"/>
              <w:rPr>
                <w:rFonts w:ascii="Times New Roman" w:hAnsi="Times New Roman" w:cs="Times New Roman"/>
                <w:noProof/>
                <w:sz w:val="24"/>
                <w:szCs w:val="24"/>
                <w:rtl/>
                <w:lang w:val="en-US" w:eastAsia="fr-FR"/>
              </w:rPr>
            </w:pPr>
            <w:r w:rsidRPr="00630ED8">
              <w:rPr>
                <w:rFonts w:ascii="Arial" w:eastAsia="Times New Roman" w:hAnsi="Arial"/>
                <w:color w:val="222222"/>
                <w:sz w:val="24"/>
                <w:szCs w:val="24"/>
                <w:lang w:val="en-US"/>
              </w:rPr>
              <w:t xml:space="preserve"> </w:t>
            </w:r>
          </w:p>
        </w:tc>
      </w:tr>
      <w:tr w:rsidR="0052696C" w:rsidRPr="00747A9A" w:rsidTr="0026236E">
        <w:tc>
          <w:tcPr>
            <w:tcW w:w="2937" w:type="dxa"/>
            <w:tcBorders>
              <w:right w:val="single" w:sz="4" w:space="0" w:color="auto"/>
            </w:tcBorders>
            <w:shd w:val="clear" w:color="auto" w:fill="8DB3E2" w:themeFill="text2" w:themeFillTint="66"/>
            <w:vAlign w:val="center"/>
          </w:tcPr>
          <w:p w:rsidR="0052696C" w:rsidRPr="00B31133" w:rsidRDefault="0052696C" w:rsidP="0026236E">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rsidR="0052696C" w:rsidRDefault="0052696C" w:rsidP="0026236E">
            <w:pPr>
              <w:spacing w:after="0" w:line="240" w:lineRule="auto"/>
              <w:rPr>
                <w:b/>
                <w:bCs/>
                <w:sz w:val="28"/>
                <w:szCs w:val="28"/>
                <w:lang w:val="en-US" w:bidi="ar-KW"/>
              </w:rPr>
            </w:pPr>
          </w:p>
          <w:p w:rsidR="0052696C" w:rsidRDefault="0052696C" w:rsidP="0026236E">
            <w:pPr>
              <w:spacing w:after="0" w:line="240" w:lineRule="auto"/>
              <w:rPr>
                <w:b/>
                <w:bCs/>
                <w:sz w:val="28"/>
                <w:szCs w:val="28"/>
                <w:lang w:val="en-US" w:bidi="ar-KW"/>
              </w:rPr>
            </w:pPr>
          </w:p>
          <w:p w:rsidR="0052696C" w:rsidRPr="00747A9A" w:rsidRDefault="0052696C" w:rsidP="0026236E">
            <w:pPr>
              <w:spacing w:after="0" w:line="240" w:lineRule="auto"/>
              <w:rPr>
                <w:b/>
                <w:bCs/>
                <w:sz w:val="28"/>
                <w:szCs w:val="28"/>
                <w:lang w:val="en-US" w:bidi="ar-KW"/>
              </w:rPr>
            </w:pPr>
          </w:p>
        </w:tc>
        <w:tc>
          <w:tcPr>
            <w:tcW w:w="7413" w:type="dxa"/>
            <w:gridSpan w:val="5"/>
            <w:tcBorders>
              <w:left w:val="single" w:sz="4" w:space="0" w:color="auto"/>
            </w:tcBorders>
          </w:tcPr>
          <w:p w:rsidR="00753A12" w:rsidRPr="00D74274"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sz w:val="19"/>
                <w:szCs w:val="19"/>
                <w:lang w:bidi="th-TH"/>
              </w:rPr>
              <w:t xml:space="preserve">Main textbook - Study notes </w:t>
            </w:r>
          </w:p>
          <w:p w:rsidR="00753A12"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sz w:val="19"/>
                <w:szCs w:val="19"/>
                <w:lang w:bidi="th-TH"/>
              </w:rPr>
              <w:t>References textbook and data (Journal, report, website and ETC.)</w:t>
            </w:r>
          </w:p>
          <w:p w:rsidR="003430F8" w:rsidRPr="003430F8" w:rsidRDefault="003430F8" w:rsidP="003430F8">
            <w:pPr>
              <w:pStyle w:val="ListParagraph"/>
              <w:numPr>
                <w:ilvl w:val="0"/>
                <w:numId w:val="9"/>
              </w:numPr>
              <w:spacing w:after="0" w:line="240" w:lineRule="auto"/>
              <w:rPr>
                <w:rFonts w:ascii="Arial" w:hAnsi="Arial"/>
                <w:sz w:val="19"/>
                <w:szCs w:val="19"/>
                <w:lang w:bidi="th-TH"/>
              </w:rPr>
            </w:pPr>
            <w:r w:rsidRPr="003430F8">
              <w:rPr>
                <w:rFonts w:ascii="Arial" w:hAnsi="Arial"/>
                <w:sz w:val="19"/>
                <w:szCs w:val="19"/>
                <w:lang w:bidi="th-TH"/>
              </w:rPr>
              <w:t>American Psychological Association</w:t>
            </w:r>
            <w:r w:rsidRPr="003430F8">
              <w:rPr>
                <w:rFonts w:ascii="Arial" w:hAnsi="Arial"/>
                <w:sz w:val="19"/>
                <w:szCs w:val="19"/>
                <w:lang w:bidi="th-TH"/>
              </w:rPr>
              <w:tab/>
              <w:t>https://www.apa.org/health/briefs</w:t>
            </w:r>
          </w:p>
          <w:p w:rsidR="003430F8" w:rsidRPr="003430F8" w:rsidRDefault="003430F8" w:rsidP="003430F8">
            <w:pPr>
              <w:pStyle w:val="ListParagraph"/>
              <w:numPr>
                <w:ilvl w:val="0"/>
                <w:numId w:val="9"/>
              </w:numPr>
              <w:spacing w:after="0" w:line="240" w:lineRule="auto"/>
              <w:rPr>
                <w:rFonts w:ascii="Arial" w:hAnsi="Arial"/>
                <w:sz w:val="19"/>
                <w:szCs w:val="19"/>
                <w:lang w:bidi="th-TH"/>
              </w:rPr>
            </w:pPr>
            <w:r w:rsidRPr="003430F8">
              <w:rPr>
                <w:rFonts w:ascii="Arial" w:hAnsi="Arial"/>
                <w:sz w:val="19"/>
                <w:szCs w:val="19"/>
                <w:lang w:bidi="th-TH"/>
              </w:rPr>
              <w:t>Briefing Series on the Role of Psychology in Health Care (Child). APA</w:t>
            </w:r>
            <w:r w:rsidRPr="003430F8">
              <w:rPr>
                <w:rFonts w:ascii="Arial" w:hAnsi="Arial"/>
                <w:sz w:val="19"/>
                <w:szCs w:val="19"/>
                <w:lang w:bidi="th-TH"/>
              </w:rPr>
              <w:tab/>
              <w:t>https://www.apa.org/health/briefs/adolescent-obesity.pdf</w:t>
            </w:r>
          </w:p>
          <w:p w:rsidR="003430F8" w:rsidRPr="003430F8" w:rsidRDefault="003430F8" w:rsidP="003430F8">
            <w:pPr>
              <w:pStyle w:val="ListParagraph"/>
              <w:numPr>
                <w:ilvl w:val="0"/>
                <w:numId w:val="9"/>
              </w:numPr>
              <w:spacing w:after="0" w:line="240" w:lineRule="auto"/>
              <w:rPr>
                <w:rFonts w:ascii="Arial" w:hAnsi="Arial"/>
                <w:sz w:val="19"/>
                <w:szCs w:val="19"/>
                <w:lang w:bidi="th-TH"/>
              </w:rPr>
            </w:pPr>
            <w:r w:rsidRPr="003430F8">
              <w:rPr>
                <w:rFonts w:ascii="Arial" w:hAnsi="Arial"/>
                <w:sz w:val="19"/>
                <w:szCs w:val="19"/>
                <w:lang w:bidi="th-TH"/>
              </w:rPr>
              <w:t>Briefing Series on the Role of Psychology in Health Care (Adult) APA</w:t>
            </w:r>
            <w:r w:rsidRPr="003430F8">
              <w:rPr>
                <w:rFonts w:ascii="Arial" w:hAnsi="Arial"/>
                <w:sz w:val="19"/>
                <w:szCs w:val="19"/>
                <w:lang w:bidi="th-TH"/>
              </w:rPr>
              <w:tab/>
              <w:t>https://www.apa.org/health/briefs/adult-obesity.pdf</w:t>
            </w:r>
          </w:p>
          <w:p w:rsidR="003430F8" w:rsidRPr="003430F8" w:rsidRDefault="003430F8" w:rsidP="003430F8">
            <w:pPr>
              <w:pStyle w:val="ListParagraph"/>
              <w:numPr>
                <w:ilvl w:val="0"/>
                <w:numId w:val="9"/>
              </w:numPr>
              <w:spacing w:after="0" w:line="240" w:lineRule="auto"/>
              <w:rPr>
                <w:rFonts w:ascii="Arial" w:hAnsi="Arial"/>
                <w:sz w:val="19"/>
                <w:szCs w:val="19"/>
                <w:lang w:bidi="th-TH"/>
              </w:rPr>
            </w:pPr>
            <w:r w:rsidRPr="003430F8">
              <w:rPr>
                <w:rFonts w:ascii="Arial" w:hAnsi="Arial"/>
                <w:sz w:val="19"/>
                <w:szCs w:val="19"/>
                <w:lang w:bidi="th-TH"/>
              </w:rPr>
              <w:t>Chronic Pain: APA</w:t>
            </w:r>
            <w:r w:rsidRPr="003430F8">
              <w:rPr>
                <w:rFonts w:ascii="Arial" w:hAnsi="Arial"/>
                <w:sz w:val="19"/>
                <w:szCs w:val="19"/>
                <w:lang w:bidi="th-TH"/>
              </w:rPr>
              <w:tab/>
              <w:t>https://www.apa.org/health/briefs/chronic-pain.pdf</w:t>
            </w:r>
          </w:p>
          <w:p w:rsidR="00753A12" w:rsidRPr="00D74274"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sz w:val="19"/>
                <w:szCs w:val="19"/>
                <w:lang w:bidi="th-TH"/>
              </w:rPr>
              <w:t xml:space="preserve">Carolyn L. </w:t>
            </w:r>
            <w:proofErr w:type="spellStart"/>
            <w:r w:rsidRPr="00D74274">
              <w:rPr>
                <w:rFonts w:ascii="Arial" w:hAnsi="Arial"/>
                <w:sz w:val="19"/>
                <w:szCs w:val="19"/>
                <w:lang w:bidi="th-TH"/>
              </w:rPr>
              <w:t>Vash</w:t>
            </w:r>
            <w:proofErr w:type="spellEnd"/>
            <w:r w:rsidRPr="00D74274">
              <w:rPr>
                <w:rFonts w:ascii="Arial" w:hAnsi="Arial"/>
                <w:sz w:val="19"/>
                <w:szCs w:val="19"/>
                <w:lang w:bidi="th-TH"/>
              </w:rPr>
              <w:t>, Psychology of Disability, 2004. Springer Publishing Company.</w:t>
            </w:r>
          </w:p>
          <w:p w:rsidR="00753A12" w:rsidRPr="00D74274"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color w:val="231F20"/>
                <w:sz w:val="19"/>
                <w:szCs w:val="19"/>
              </w:rPr>
              <w:t>Taylor S., Health psychology, 2012, McGraw-Hill companies</w:t>
            </w:r>
          </w:p>
          <w:p w:rsidR="00753A12" w:rsidRPr="00D74274"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sz w:val="19"/>
                <w:szCs w:val="19"/>
              </w:rPr>
              <w:t xml:space="preserve">G. Corey, </w:t>
            </w:r>
            <w:r w:rsidRPr="00D74274">
              <w:rPr>
                <w:rFonts w:ascii="Arial" w:hAnsi="Arial"/>
                <w:iCs/>
                <w:sz w:val="19"/>
                <w:szCs w:val="19"/>
              </w:rPr>
              <w:t xml:space="preserve">Theory and Practice of </w:t>
            </w:r>
            <w:proofErr w:type="spellStart"/>
            <w:r w:rsidRPr="00D74274">
              <w:rPr>
                <w:rFonts w:ascii="Arial" w:hAnsi="Arial"/>
                <w:iCs/>
                <w:sz w:val="19"/>
                <w:szCs w:val="19"/>
              </w:rPr>
              <w:t>Counseling</w:t>
            </w:r>
            <w:proofErr w:type="spellEnd"/>
            <w:r w:rsidRPr="00D74274">
              <w:rPr>
                <w:rFonts w:ascii="Arial" w:hAnsi="Arial"/>
                <w:iCs/>
                <w:sz w:val="19"/>
                <w:szCs w:val="19"/>
              </w:rPr>
              <w:t xml:space="preserve"> and </w:t>
            </w:r>
            <w:proofErr w:type="spellStart"/>
            <w:r w:rsidRPr="00D74274">
              <w:rPr>
                <w:rFonts w:ascii="Arial" w:hAnsi="Arial"/>
                <w:iCs/>
                <w:sz w:val="19"/>
                <w:szCs w:val="19"/>
              </w:rPr>
              <w:t>Psychotheraphy</w:t>
            </w:r>
            <w:proofErr w:type="spellEnd"/>
            <w:r w:rsidRPr="00D74274">
              <w:rPr>
                <w:rFonts w:ascii="Arial" w:hAnsi="Arial"/>
                <w:iCs/>
                <w:sz w:val="19"/>
                <w:szCs w:val="19"/>
              </w:rPr>
              <w:t>,</w:t>
            </w:r>
            <w:r w:rsidRPr="00D74274">
              <w:rPr>
                <w:rFonts w:ascii="Arial" w:hAnsi="Arial"/>
                <w:sz w:val="19"/>
                <w:szCs w:val="19"/>
              </w:rPr>
              <w:t xml:space="preserve"> 2009, Thomson Brooks/Cole</w:t>
            </w:r>
          </w:p>
          <w:p w:rsidR="00753A12" w:rsidRPr="00D74274"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sz w:val="19"/>
                <w:szCs w:val="19"/>
                <w:lang w:bidi="th-TH"/>
              </w:rPr>
              <w:t>Dunn D. S., The Social Psychology of disability, 2015. Oxford University Press</w:t>
            </w:r>
          </w:p>
          <w:p w:rsidR="00753A12" w:rsidRPr="00D74274"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sz w:val="19"/>
                <w:szCs w:val="19"/>
                <w:lang w:bidi="th-TH"/>
              </w:rPr>
              <w:t>Richard Nelson-Jones, Practical counselling and helping skills, SAGE publications, London</w:t>
            </w:r>
            <w:proofErr w:type="gramStart"/>
            <w:r w:rsidRPr="00D74274">
              <w:rPr>
                <w:rFonts w:ascii="Arial" w:hAnsi="Arial"/>
                <w:sz w:val="19"/>
                <w:szCs w:val="19"/>
                <w:lang w:bidi="th-TH"/>
              </w:rPr>
              <w:t>,2005</w:t>
            </w:r>
            <w:proofErr w:type="gramEnd"/>
            <w:r w:rsidRPr="00D74274">
              <w:rPr>
                <w:rFonts w:ascii="Arial" w:hAnsi="Arial"/>
                <w:sz w:val="19"/>
                <w:szCs w:val="19"/>
                <w:lang w:bidi="th-TH"/>
              </w:rPr>
              <w:t>.</w:t>
            </w:r>
          </w:p>
          <w:p w:rsidR="00753A12" w:rsidRDefault="00753A12" w:rsidP="00753A12">
            <w:pPr>
              <w:spacing w:after="113" w:line="240" w:lineRule="auto"/>
              <w:ind w:right="-15"/>
              <w:rPr>
                <w:b/>
                <w:color w:val="000090"/>
              </w:rPr>
            </w:pPr>
          </w:p>
          <w:p w:rsidR="00753A12" w:rsidRPr="00D74274" w:rsidRDefault="00753A12" w:rsidP="00753A12">
            <w:pPr>
              <w:pStyle w:val="ListParagraph"/>
              <w:numPr>
                <w:ilvl w:val="0"/>
                <w:numId w:val="10"/>
              </w:numPr>
              <w:spacing w:after="0" w:line="360" w:lineRule="auto"/>
              <w:rPr>
                <w:rFonts w:ascii="Arial" w:hAnsi="Arial"/>
                <w:sz w:val="19"/>
                <w:szCs w:val="19"/>
              </w:rPr>
            </w:pPr>
            <w:r w:rsidRPr="00D74274">
              <w:rPr>
                <w:rFonts w:ascii="Arial" w:hAnsi="Arial"/>
                <w:iCs/>
                <w:color w:val="231F20"/>
                <w:sz w:val="19"/>
                <w:szCs w:val="19"/>
              </w:rPr>
              <w:t xml:space="preserve">A Manual for the Rehabilitation of People with Limb Amputation, </w:t>
            </w:r>
            <w:r w:rsidRPr="00D74274">
              <w:rPr>
                <w:rFonts w:ascii="Arial" w:hAnsi="Arial"/>
                <w:color w:val="231F20"/>
                <w:sz w:val="19"/>
                <w:szCs w:val="19"/>
              </w:rPr>
              <w:t xml:space="preserve">World Health Organization United States Department of </w:t>
            </w:r>
            <w:proofErr w:type="spellStart"/>
            <w:r w:rsidRPr="00D74274">
              <w:rPr>
                <w:rFonts w:ascii="Arial" w:hAnsi="Arial"/>
                <w:color w:val="231F20"/>
                <w:sz w:val="19"/>
                <w:szCs w:val="19"/>
              </w:rPr>
              <w:t>Defense</w:t>
            </w:r>
            <w:proofErr w:type="spellEnd"/>
            <w:r w:rsidRPr="00D74274">
              <w:rPr>
                <w:rFonts w:ascii="Arial" w:hAnsi="Arial"/>
                <w:color w:val="231F20"/>
                <w:sz w:val="19"/>
                <w:szCs w:val="19"/>
              </w:rPr>
              <w:t xml:space="preserve"> Moss Rehab Amputee Rehabilitation Program Moss Rehab Hospital, USA 2004</w:t>
            </w:r>
          </w:p>
          <w:p w:rsidR="0052696C" w:rsidRPr="00135D10" w:rsidRDefault="00753A12" w:rsidP="006877CA">
            <w:pPr>
              <w:pStyle w:val="ListParagraph"/>
              <w:numPr>
                <w:ilvl w:val="0"/>
                <w:numId w:val="10"/>
              </w:numPr>
              <w:spacing w:after="0" w:line="360" w:lineRule="auto"/>
              <w:rPr>
                <w:rFonts w:ascii="Arial" w:hAnsi="Arial"/>
                <w:sz w:val="19"/>
                <w:szCs w:val="19"/>
              </w:rPr>
            </w:pPr>
            <w:r w:rsidRPr="00D74274">
              <w:rPr>
                <w:rFonts w:ascii="Arial" w:hAnsi="Arial"/>
                <w:color w:val="000000"/>
                <w:sz w:val="19"/>
                <w:szCs w:val="19"/>
              </w:rPr>
              <w:t xml:space="preserve">P. </w:t>
            </w:r>
            <w:proofErr w:type="spellStart"/>
            <w:r w:rsidRPr="00D74274">
              <w:rPr>
                <w:rFonts w:ascii="Arial" w:hAnsi="Arial"/>
                <w:color w:val="000000"/>
                <w:sz w:val="19"/>
                <w:szCs w:val="19"/>
              </w:rPr>
              <w:t>Kanellakis</w:t>
            </w:r>
            <w:proofErr w:type="spellEnd"/>
            <w:r w:rsidRPr="00D74274">
              <w:rPr>
                <w:rFonts w:ascii="Arial" w:hAnsi="Arial"/>
                <w:color w:val="000000"/>
                <w:sz w:val="19"/>
                <w:szCs w:val="19"/>
              </w:rPr>
              <w:t>, Counselling psychology and disability, Europe’s Journal of Psychology 2/2010</w:t>
            </w:r>
          </w:p>
          <w:p w:rsidR="00135D10" w:rsidRPr="006877CA" w:rsidRDefault="00135D10" w:rsidP="006877CA">
            <w:pPr>
              <w:pStyle w:val="ListParagraph"/>
              <w:numPr>
                <w:ilvl w:val="0"/>
                <w:numId w:val="10"/>
              </w:numPr>
              <w:spacing w:after="0" w:line="360" w:lineRule="auto"/>
              <w:rPr>
                <w:rFonts w:ascii="Arial" w:hAnsi="Arial"/>
                <w:sz w:val="19"/>
                <w:szCs w:val="19"/>
              </w:rPr>
            </w:pPr>
          </w:p>
        </w:tc>
      </w:tr>
      <w:tr w:rsidR="0052696C" w:rsidRPr="00747A9A" w:rsidTr="00F9499D">
        <w:trPr>
          <w:trHeight w:val="573"/>
        </w:trPr>
        <w:tc>
          <w:tcPr>
            <w:tcW w:w="7331" w:type="dxa"/>
            <w:gridSpan w:val="4"/>
            <w:tcBorders>
              <w:bottom w:val="single" w:sz="8" w:space="0" w:color="auto"/>
            </w:tcBorders>
            <w:shd w:val="clear" w:color="auto" w:fill="8DB3E2" w:themeFill="text2" w:themeFillTint="66"/>
            <w:vAlign w:val="center"/>
          </w:tcPr>
          <w:p w:rsidR="0052696C" w:rsidRPr="00427E33" w:rsidRDefault="00054FD4" w:rsidP="00337B0D">
            <w:pPr>
              <w:spacing w:after="0" w:line="240" w:lineRule="auto"/>
              <w:rPr>
                <w:rFonts w:asciiTheme="majorBidi" w:hAnsiTheme="majorBidi" w:cstheme="majorBidi"/>
                <w:b/>
                <w:bCs/>
                <w:sz w:val="32"/>
                <w:szCs w:val="32"/>
                <w:rtl/>
                <w:lang w:bidi="ar-KW"/>
              </w:rPr>
            </w:pPr>
            <w:r>
              <w:rPr>
                <w:rFonts w:asciiTheme="majorBidi" w:hAnsiTheme="majorBidi" w:cstheme="majorBidi"/>
                <w:b/>
                <w:bCs/>
                <w:sz w:val="32"/>
                <w:szCs w:val="32"/>
                <w:lang w:bidi="ar-KW"/>
              </w:rPr>
              <w:lastRenderedPageBreak/>
              <w:t>Course topics (Theory</w:t>
            </w:r>
            <w:r w:rsidR="0052696C">
              <w:rPr>
                <w:rFonts w:asciiTheme="majorBidi" w:hAnsiTheme="majorBidi" w:cstheme="majorBidi"/>
                <w:b/>
                <w:bCs/>
                <w:sz w:val="32"/>
                <w:szCs w:val="32"/>
                <w:lang w:bidi="ar-KW"/>
              </w:rPr>
              <w:t>)</w:t>
            </w:r>
            <w:r w:rsidR="00F9499D">
              <w:rPr>
                <w:rFonts w:asciiTheme="majorBidi" w:hAnsiTheme="majorBidi" w:cstheme="majorBidi"/>
                <w:b/>
                <w:bCs/>
                <w:sz w:val="32"/>
                <w:szCs w:val="32"/>
                <w:lang w:bidi="ar-KW"/>
              </w:rPr>
              <w:t xml:space="preserve"> </w:t>
            </w:r>
          </w:p>
        </w:tc>
        <w:tc>
          <w:tcPr>
            <w:tcW w:w="1047" w:type="dxa"/>
            <w:shd w:val="clear" w:color="auto" w:fill="8DB3E2" w:themeFill="text2" w:themeFillTint="66"/>
            <w:vAlign w:val="center"/>
          </w:tcPr>
          <w:p w:rsidR="0052696C" w:rsidRPr="00427E33" w:rsidRDefault="0052696C" w:rsidP="0026236E">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rsidR="0052696C" w:rsidRPr="00427E33" w:rsidRDefault="0052696C" w:rsidP="0026236E">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135D10" w:rsidRPr="00747A9A" w:rsidTr="008F329C">
        <w:trPr>
          <w:trHeight w:val="867"/>
        </w:trPr>
        <w:tc>
          <w:tcPr>
            <w:tcW w:w="7331" w:type="dxa"/>
            <w:gridSpan w:val="4"/>
            <w:tcBorders>
              <w:top w:val="single" w:sz="8" w:space="0" w:color="auto"/>
              <w:bottom w:val="single" w:sz="8" w:space="0" w:color="auto"/>
            </w:tcBorders>
          </w:tcPr>
          <w:p w:rsidR="00135D10" w:rsidRPr="009270A1" w:rsidRDefault="00135D10" w:rsidP="00766348">
            <w:pPr>
              <w:pStyle w:val="Heading2"/>
              <w:rPr>
                <w:rStyle w:val="SubtleEmphasis"/>
                <w:rFonts w:asciiTheme="majorBidi" w:hAnsiTheme="majorBidi"/>
                <w:b w:val="0"/>
                <w:bCs w:val="0"/>
                <w:i w:val="0"/>
                <w:iCs w:val="0"/>
                <w:color w:val="auto"/>
                <w:sz w:val="24"/>
                <w:szCs w:val="24"/>
                <w:lang w:val="en-US"/>
              </w:rPr>
            </w:pPr>
            <w:r>
              <w:rPr>
                <w:rFonts w:asciiTheme="majorBidi" w:hAnsiTheme="majorBidi"/>
                <w:color w:val="auto"/>
                <w:sz w:val="24"/>
                <w:szCs w:val="24"/>
                <w:lang w:val="en-US"/>
              </w:rPr>
              <w:t xml:space="preserve">L01: </w:t>
            </w:r>
            <w:r w:rsidRPr="00315DCF">
              <w:rPr>
                <w:rFonts w:asciiTheme="majorBidi" w:hAnsiTheme="majorBidi"/>
                <w:color w:val="auto"/>
                <w:sz w:val="24"/>
                <w:szCs w:val="24"/>
                <w:lang w:val="en-US"/>
              </w:rPr>
              <w:t>Psychology in providing health care</w:t>
            </w:r>
            <w:r w:rsidRPr="00315DCF">
              <w:rPr>
                <w:rFonts w:asciiTheme="majorBidi" w:hAnsiTheme="majorBidi"/>
                <w:b w:val="0"/>
                <w:bCs w:val="0"/>
                <w:color w:val="auto"/>
                <w:sz w:val="24"/>
                <w:szCs w:val="24"/>
                <w:lang w:val="en-US"/>
              </w:rPr>
              <w:t>: Definition of (</w:t>
            </w:r>
            <w:r w:rsidRPr="00315DCF">
              <w:rPr>
                <w:rFonts w:asciiTheme="majorBidi" w:hAnsiTheme="majorBidi"/>
                <w:b w:val="0"/>
                <w:bCs w:val="0"/>
                <w:color w:val="auto"/>
                <w:sz w:val="24"/>
                <w:szCs w:val="24"/>
              </w:rPr>
              <w:t xml:space="preserve">Applied psychology, </w:t>
            </w:r>
            <w:r w:rsidRPr="00315DCF">
              <w:rPr>
                <w:rFonts w:asciiTheme="majorBidi" w:hAnsiTheme="majorBidi"/>
                <w:b w:val="0"/>
                <w:bCs w:val="0"/>
                <w:color w:val="auto"/>
                <w:sz w:val="24"/>
                <w:szCs w:val="24"/>
                <w:lang w:val="en-US"/>
              </w:rPr>
              <w:t>Health psychology</w:t>
            </w:r>
            <w:r w:rsidRPr="00315DCF">
              <w:rPr>
                <w:rFonts w:asciiTheme="majorBidi" w:hAnsiTheme="majorBidi"/>
                <w:b w:val="0"/>
                <w:bCs w:val="0"/>
                <w:color w:val="auto"/>
                <w:sz w:val="24"/>
                <w:szCs w:val="24"/>
              </w:rPr>
              <w:t>, Clinical psychology</w:t>
            </w:r>
            <w:r w:rsidRPr="00315DCF">
              <w:rPr>
                <w:rFonts w:asciiTheme="majorBidi" w:hAnsiTheme="majorBidi"/>
                <w:b w:val="0"/>
                <w:bCs w:val="0"/>
                <w:color w:val="auto"/>
                <w:sz w:val="24"/>
                <w:szCs w:val="24"/>
                <w:lang w:val="en-US"/>
              </w:rPr>
              <w:t>)</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w:t>
            </w:r>
            <w:r w:rsidRPr="00695D89">
              <w:rPr>
                <w:rFonts w:asciiTheme="majorBidi" w:hAnsiTheme="majorBidi" w:cstheme="majorBidi"/>
                <w:sz w:val="28"/>
                <w:szCs w:val="28"/>
                <w:vertAlign w:val="superscript"/>
                <w:lang w:bidi="ar-KW"/>
              </w:rPr>
              <w:t>st</w:t>
            </w:r>
            <w:r>
              <w:rPr>
                <w:rFonts w:asciiTheme="majorBidi" w:hAnsiTheme="majorBidi" w:cstheme="majorBidi"/>
                <w:sz w:val="28"/>
                <w:szCs w:val="28"/>
                <w:lang w:bidi="ar-KW"/>
              </w:rPr>
              <w:t xml:space="preserve"> </w:t>
            </w:r>
          </w:p>
        </w:tc>
        <w:tc>
          <w:tcPr>
            <w:tcW w:w="1972" w:type="dxa"/>
            <w:shd w:val="clear" w:color="auto" w:fill="auto"/>
          </w:tcPr>
          <w:p w:rsidR="00135D10" w:rsidRPr="00EB376A" w:rsidRDefault="00135D10" w:rsidP="00766348">
            <w:pPr>
              <w:pStyle w:val="ListParagraph"/>
              <w:spacing w:after="0" w:line="240" w:lineRule="auto"/>
              <w:rPr>
                <w:rFonts w:asciiTheme="majorBidi" w:hAnsiTheme="majorBidi" w:cstheme="majorBidi"/>
                <w:sz w:val="28"/>
                <w:szCs w:val="28"/>
                <w:lang w:bidi="ar-KW"/>
              </w:rPr>
            </w:pPr>
            <w:r w:rsidRPr="00EB376A">
              <w:rPr>
                <w:rFonts w:asciiTheme="majorBidi" w:hAnsiTheme="majorBidi" w:cstheme="majorBidi"/>
                <w:sz w:val="28"/>
                <w:szCs w:val="28"/>
                <w:lang w:bidi="ar-KW"/>
              </w:rPr>
              <w:t>1 &amp; 2</w:t>
            </w:r>
          </w:p>
        </w:tc>
      </w:tr>
      <w:tr w:rsidR="00135D10" w:rsidRPr="00747A9A" w:rsidTr="00F9499D">
        <w:trPr>
          <w:trHeight w:val="536"/>
        </w:trPr>
        <w:tc>
          <w:tcPr>
            <w:tcW w:w="7331" w:type="dxa"/>
            <w:gridSpan w:val="4"/>
            <w:tcBorders>
              <w:top w:val="single" w:sz="8" w:space="0" w:color="auto"/>
              <w:bottom w:val="single" w:sz="8" w:space="0" w:color="auto"/>
            </w:tcBorders>
          </w:tcPr>
          <w:p w:rsidR="00135D10" w:rsidRDefault="00135D10" w:rsidP="00766348">
            <w:pPr>
              <w:rPr>
                <w:rFonts w:asciiTheme="majorBidi" w:hAnsiTheme="majorBidi"/>
                <w:b/>
                <w:bCs/>
                <w:sz w:val="24"/>
                <w:szCs w:val="24"/>
              </w:rPr>
            </w:pPr>
            <w:r>
              <w:rPr>
                <w:rFonts w:asciiTheme="majorBidi" w:hAnsiTheme="majorBidi"/>
                <w:b/>
                <w:bCs/>
                <w:sz w:val="24"/>
                <w:szCs w:val="24"/>
              </w:rPr>
              <w:t xml:space="preserve">L02: </w:t>
            </w:r>
            <w:r w:rsidRPr="00030D67">
              <w:rPr>
                <w:rFonts w:asciiTheme="majorBidi" w:hAnsiTheme="majorBidi"/>
                <w:b/>
                <w:bCs/>
                <w:sz w:val="24"/>
                <w:szCs w:val="24"/>
              </w:rPr>
              <w:t>What factors led to the development of health psychology?</w:t>
            </w:r>
          </w:p>
          <w:p w:rsidR="00135D10" w:rsidRPr="008B24A2" w:rsidRDefault="00135D10" w:rsidP="00766348">
            <w:pPr>
              <w:rPr>
                <w:rFonts w:asciiTheme="majorBidi" w:eastAsia="Times New Roman" w:hAnsiTheme="majorBidi" w:cstheme="majorBidi"/>
                <w:b/>
                <w:bCs/>
                <w:color w:val="222222"/>
                <w:sz w:val="24"/>
                <w:szCs w:val="24"/>
                <w:lang w:val="en-US"/>
              </w:rPr>
            </w:pPr>
            <w:r w:rsidRPr="008B24A2">
              <w:rPr>
                <w:rFonts w:asciiTheme="majorBidi" w:hAnsiTheme="majorBidi" w:cstheme="majorBidi"/>
                <w:b/>
                <w:bCs/>
                <w:sz w:val="24"/>
                <w:szCs w:val="24"/>
              </w:rPr>
              <w:t>Importance of health psychology</w:t>
            </w:r>
            <w:r>
              <w:rPr>
                <w:rFonts w:asciiTheme="majorBidi" w:hAnsiTheme="majorBidi" w:cstheme="majorBidi"/>
                <w:b/>
                <w:bCs/>
                <w:sz w:val="24"/>
                <w:szCs w:val="24"/>
              </w:rPr>
              <w:t>.</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2</w:t>
            </w:r>
            <w:r w:rsidRPr="00695D89">
              <w:rPr>
                <w:rFonts w:asciiTheme="majorBidi" w:hAnsiTheme="majorBidi" w:cstheme="majorBidi"/>
                <w:sz w:val="28"/>
                <w:szCs w:val="28"/>
                <w:vertAlign w:val="superscript"/>
                <w:lang w:bidi="ar-KW"/>
              </w:rPr>
              <w:t>nd</w:t>
            </w:r>
            <w:r>
              <w:rPr>
                <w:rFonts w:asciiTheme="majorBidi" w:hAnsiTheme="majorBidi" w:cstheme="majorBidi"/>
                <w:sz w:val="28"/>
                <w:szCs w:val="28"/>
                <w:lang w:bidi="ar-KW"/>
              </w:rPr>
              <w:t xml:space="preserve"> </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2</w:t>
            </w:r>
          </w:p>
        </w:tc>
      </w:tr>
      <w:tr w:rsidR="00135D10" w:rsidRPr="00747A9A" w:rsidTr="00F9499D">
        <w:trPr>
          <w:trHeight w:val="536"/>
        </w:trPr>
        <w:tc>
          <w:tcPr>
            <w:tcW w:w="7331" w:type="dxa"/>
            <w:gridSpan w:val="4"/>
            <w:tcBorders>
              <w:top w:val="single" w:sz="8" w:space="0" w:color="auto"/>
              <w:bottom w:val="single" w:sz="8" w:space="0" w:color="auto"/>
            </w:tcBorders>
          </w:tcPr>
          <w:p w:rsidR="00135D10" w:rsidRPr="00030D67" w:rsidRDefault="00135D10" w:rsidP="00766348">
            <w:pPr>
              <w:rPr>
                <w:rFonts w:asciiTheme="majorBidi" w:hAnsiTheme="majorBidi" w:cstheme="majorBidi"/>
                <w:b/>
                <w:bCs/>
                <w:sz w:val="24"/>
                <w:szCs w:val="24"/>
              </w:rPr>
            </w:pPr>
            <w:r w:rsidRPr="00030D67">
              <w:rPr>
                <w:rFonts w:asciiTheme="majorBidi" w:eastAsia="Times New Roman" w:hAnsiTheme="majorBidi" w:cstheme="majorBidi"/>
                <w:b/>
                <w:bCs/>
                <w:color w:val="222222"/>
                <w:sz w:val="24"/>
                <w:szCs w:val="24"/>
                <w:lang w:val="en-US"/>
              </w:rPr>
              <w:t xml:space="preserve"> </w:t>
            </w:r>
            <w:r>
              <w:rPr>
                <w:rFonts w:asciiTheme="majorBidi" w:hAnsiTheme="majorBidi" w:cstheme="majorBidi"/>
                <w:b/>
                <w:bCs/>
                <w:sz w:val="24"/>
                <w:szCs w:val="24"/>
              </w:rPr>
              <w:t>L03:</w:t>
            </w:r>
            <w:r w:rsidRPr="00030D67">
              <w:rPr>
                <w:rFonts w:asciiTheme="majorBidi" w:hAnsiTheme="majorBidi" w:cstheme="majorBidi"/>
                <w:b/>
                <w:bCs/>
                <w:sz w:val="24"/>
                <w:szCs w:val="24"/>
              </w:rPr>
              <w:t xml:space="preserve"> Bio-psychological model of health and illness</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3</w:t>
            </w:r>
            <w:r w:rsidRPr="00695D89">
              <w:rPr>
                <w:rFonts w:asciiTheme="majorBidi" w:hAnsiTheme="majorBidi" w:cstheme="majorBidi"/>
                <w:sz w:val="28"/>
                <w:szCs w:val="28"/>
                <w:vertAlign w:val="superscript"/>
                <w:lang w:bidi="ar-KW"/>
              </w:rPr>
              <w:t>rd</w:t>
            </w:r>
            <w:r>
              <w:rPr>
                <w:rFonts w:asciiTheme="majorBidi" w:hAnsiTheme="majorBidi" w:cstheme="majorBidi"/>
                <w:sz w:val="28"/>
                <w:szCs w:val="28"/>
                <w:lang w:bidi="ar-KW"/>
              </w:rPr>
              <w:t xml:space="preserve"> </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3</w:t>
            </w:r>
          </w:p>
        </w:tc>
      </w:tr>
      <w:tr w:rsidR="00135D10" w:rsidRPr="00747A9A" w:rsidTr="00F9499D">
        <w:trPr>
          <w:trHeight w:val="536"/>
        </w:trPr>
        <w:tc>
          <w:tcPr>
            <w:tcW w:w="7331" w:type="dxa"/>
            <w:gridSpan w:val="4"/>
            <w:tcBorders>
              <w:top w:val="single" w:sz="8" w:space="0" w:color="auto"/>
              <w:bottom w:val="single" w:sz="8" w:space="0" w:color="auto"/>
            </w:tcBorders>
          </w:tcPr>
          <w:p w:rsidR="00135D10" w:rsidRPr="00A760D6" w:rsidRDefault="00135D10" w:rsidP="00766348">
            <w:pPr>
              <w:rPr>
                <w:rFonts w:asciiTheme="majorBidi" w:hAnsiTheme="majorBidi" w:cstheme="majorBidi"/>
                <w:b/>
                <w:bCs/>
                <w:sz w:val="24"/>
                <w:szCs w:val="24"/>
              </w:rPr>
            </w:pPr>
            <w:r>
              <w:rPr>
                <w:rFonts w:asciiTheme="majorBidi" w:hAnsiTheme="majorBidi" w:cstheme="majorBidi"/>
                <w:b/>
                <w:bCs/>
                <w:sz w:val="24"/>
                <w:szCs w:val="24"/>
              </w:rPr>
              <w:t xml:space="preserve">L04: </w:t>
            </w:r>
            <w:r w:rsidRPr="006D3CB9">
              <w:rPr>
                <w:rFonts w:asciiTheme="majorBidi" w:hAnsiTheme="majorBidi" w:cstheme="majorBidi"/>
                <w:b/>
                <w:bCs/>
                <w:sz w:val="24"/>
                <w:szCs w:val="24"/>
              </w:rPr>
              <w:t xml:space="preserve"> Disability core-concepts</w:t>
            </w:r>
          </w:p>
        </w:tc>
        <w:tc>
          <w:tcPr>
            <w:tcW w:w="1047" w:type="dxa"/>
          </w:tcPr>
          <w:p w:rsidR="00135D10"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4</w:t>
            </w:r>
            <w:r w:rsidRPr="009936A7">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4 &amp; 5</w:t>
            </w:r>
          </w:p>
        </w:tc>
      </w:tr>
      <w:tr w:rsidR="00135D10" w:rsidRPr="00747A9A" w:rsidTr="00F9499D">
        <w:trPr>
          <w:trHeight w:val="536"/>
        </w:trPr>
        <w:tc>
          <w:tcPr>
            <w:tcW w:w="7331" w:type="dxa"/>
            <w:gridSpan w:val="4"/>
            <w:tcBorders>
              <w:top w:val="single" w:sz="8" w:space="0" w:color="auto"/>
              <w:bottom w:val="single" w:sz="8" w:space="0" w:color="auto"/>
            </w:tcBorders>
          </w:tcPr>
          <w:p w:rsidR="00135D10" w:rsidRPr="002175A4" w:rsidRDefault="00135D10" w:rsidP="00766348">
            <w:pPr>
              <w:rPr>
                <w:rFonts w:asciiTheme="majorBidi" w:hAnsiTheme="majorBidi" w:cstheme="majorBidi"/>
                <w:b/>
                <w:bCs/>
                <w:sz w:val="24"/>
                <w:szCs w:val="24"/>
              </w:rPr>
            </w:pPr>
            <w:r>
              <w:rPr>
                <w:rFonts w:asciiTheme="majorBidi" w:eastAsia="Times New Roman" w:hAnsiTheme="majorBidi" w:cstheme="majorBidi"/>
                <w:b/>
                <w:bCs/>
                <w:sz w:val="24"/>
                <w:szCs w:val="24"/>
                <w:lang w:val="en-US"/>
              </w:rPr>
              <w:t xml:space="preserve">L05: </w:t>
            </w:r>
            <w:r w:rsidRPr="002175A4">
              <w:rPr>
                <w:rFonts w:asciiTheme="majorBidi" w:eastAsia="Times New Roman" w:hAnsiTheme="majorBidi" w:cstheme="majorBidi"/>
                <w:b/>
                <w:bCs/>
                <w:sz w:val="24"/>
                <w:szCs w:val="24"/>
                <w:lang w:val="en-US"/>
              </w:rPr>
              <w:t>Psychology of disability</w:t>
            </w:r>
          </w:p>
        </w:tc>
        <w:tc>
          <w:tcPr>
            <w:tcW w:w="1047" w:type="dxa"/>
          </w:tcPr>
          <w:p w:rsidR="00135D10"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5</w:t>
            </w:r>
            <w:r w:rsidRPr="00030D67">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3</w:t>
            </w:r>
          </w:p>
        </w:tc>
      </w:tr>
      <w:tr w:rsidR="00135D10" w:rsidRPr="00747A9A" w:rsidTr="00F9499D">
        <w:trPr>
          <w:trHeight w:val="536"/>
        </w:trPr>
        <w:tc>
          <w:tcPr>
            <w:tcW w:w="7331" w:type="dxa"/>
            <w:gridSpan w:val="4"/>
            <w:tcBorders>
              <w:top w:val="single" w:sz="8" w:space="0" w:color="auto"/>
              <w:bottom w:val="single" w:sz="8" w:space="0" w:color="auto"/>
            </w:tcBorders>
          </w:tcPr>
          <w:p w:rsidR="00135D10" w:rsidRPr="00A760D6" w:rsidRDefault="00135D10" w:rsidP="00766348">
            <w:pPr>
              <w:rPr>
                <w:rFonts w:asciiTheme="majorBidi" w:hAnsiTheme="majorBidi" w:cstheme="majorBidi"/>
                <w:b/>
                <w:bCs/>
                <w:sz w:val="24"/>
                <w:szCs w:val="24"/>
              </w:rPr>
            </w:pPr>
            <w:r>
              <w:rPr>
                <w:rFonts w:asciiTheme="majorBidi" w:hAnsiTheme="majorBidi" w:cstheme="majorBidi"/>
                <w:b/>
                <w:bCs/>
                <w:sz w:val="24"/>
                <w:szCs w:val="24"/>
              </w:rPr>
              <w:t xml:space="preserve">L06: </w:t>
            </w:r>
            <w:r w:rsidRPr="00A760D6">
              <w:rPr>
                <w:rFonts w:asciiTheme="majorBidi" w:hAnsiTheme="majorBidi" w:cstheme="majorBidi"/>
                <w:b/>
                <w:bCs/>
                <w:sz w:val="24"/>
                <w:szCs w:val="24"/>
              </w:rPr>
              <w:t>Reactions to disability</w:t>
            </w:r>
          </w:p>
        </w:tc>
        <w:tc>
          <w:tcPr>
            <w:tcW w:w="1047" w:type="dxa"/>
          </w:tcPr>
          <w:p w:rsidR="00135D10"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6</w:t>
            </w:r>
            <w:r w:rsidRPr="00030D67">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6</w:t>
            </w:r>
          </w:p>
        </w:tc>
      </w:tr>
      <w:tr w:rsidR="00135D10" w:rsidRPr="00747A9A" w:rsidTr="00F9499D">
        <w:trPr>
          <w:trHeight w:val="536"/>
        </w:trPr>
        <w:tc>
          <w:tcPr>
            <w:tcW w:w="7331" w:type="dxa"/>
            <w:gridSpan w:val="4"/>
            <w:tcBorders>
              <w:top w:val="single" w:sz="8" w:space="0" w:color="auto"/>
              <w:bottom w:val="single" w:sz="8" w:space="0" w:color="auto"/>
            </w:tcBorders>
          </w:tcPr>
          <w:p w:rsidR="00135D10" w:rsidRPr="00A760D6" w:rsidRDefault="00135D10" w:rsidP="00766348">
            <w:pPr>
              <w:rPr>
                <w:rFonts w:asciiTheme="majorBidi" w:eastAsia="Times New Roman" w:hAnsiTheme="majorBidi" w:cstheme="majorBidi"/>
                <w:b/>
                <w:bCs/>
                <w:color w:val="222222"/>
                <w:sz w:val="24"/>
                <w:szCs w:val="24"/>
                <w:lang w:val="en-US"/>
              </w:rPr>
            </w:pPr>
            <w:r>
              <w:rPr>
                <w:rFonts w:asciiTheme="majorBidi" w:hAnsiTheme="majorBidi" w:cstheme="majorBidi"/>
                <w:b/>
                <w:bCs/>
                <w:sz w:val="24"/>
                <w:szCs w:val="24"/>
              </w:rPr>
              <w:t xml:space="preserve">L07: </w:t>
            </w:r>
            <w:r w:rsidRPr="00A760D6">
              <w:rPr>
                <w:rFonts w:asciiTheme="majorBidi" w:hAnsiTheme="majorBidi" w:cstheme="majorBidi"/>
                <w:b/>
                <w:bCs/>
                <w:sz w:val="24"/>
                <w:szCs w:val="24"/>
              </w:rPr>
              <w:t>Communication in health care providing</w:t>
            </w:r>
            <w:r>
              <w:rPr>
                <w:rFonts w:asciiTheme="majorBidi" w:eastAsia="Times New Roman" w:hAnsiTheme="majorBidi" w:cstheme="majorBidi"/>
                <w:b/>
                <w:bCs/>
                <w:color w:val="222222"/>
                <w:sz w:val="24"/>
                <w:szCs w:val="24"/>
                <w:lang w:val="en-US"/>
              </w:rPr>
              <w:t xml:space="preserve"> I</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7</w:t>
            </w:r>
            <w:r w:rsidRPr="00695D89">
              <w:rPr>
                <w:rFonts w:asciiTheme="majorBidi" w:hAnsiTheme="majorBidi" w:cstheme="majorBidi"/>
                <w:sz w:val="28"/>
                <w:szCs w:val="28"/>
                <w:vertAlign w:val="superscript"/>
                <w:lang w:bidi="ar-KW"/>
              </w:rPr>
              <w:t>th</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5</w:t>
            </w:r>
          </w:p>
        </w:tc>
      </w:tr>
      <w:tr w:rsidR="00135D10" w:rsidRPr="00747A9A" w:rsidTr="00F9499D">
        <w:trPr>
          <w:trHeight w:val="536"/>
        </w:trPr>
        <w:tc>
          <w:tcPr>
            <w:tcW w:w="7331" w:type="dxa"/>
            <w:gridSpan w:val="4"/>
            <w:tcBorders>
              <w:top w:val="single" w:sz="8" w:space="0" w:color="auto"/>
              <w:bottom w:val="single" w:sz="8" w:space="0" w:color="auto"/>
            </w:tcBorders>
          </w:tcPr>
          <w:p w:rsidR="00135D10" w:rsidRPr="00D027A2" w:rsidRDefault="00135D10" w:rsidP="00766348">
            <w:pPr>
              <w:rPr>
                <w:rFonts w:asciiTheme="majorBidi" w:hAnsiTheme="majorBidi" w:cstheme="majorBidi"/>
                <w:b/>
                <w:bCs/>
                <w:sz w:val="24"/>
                <w:szCs w:val="24"/>
              </w:rPr>
            </w:pPr>
            <w:r>
              <w:rPr>
                <w:rFonts w:asciiTheme="majorBidi" w:hAnsiTheme="majorBidi" w:cstheme="majorBidi"/>
                <w:b/>
                <w:bCs/>
                <w:sz w:val="24"/>
                <w:szCs w:val="24"/>
              </w:rPr>
              <w:t xml:space="preserve">L08: </w:t>
            </w:r>
            <w:r w:rsidRPr="00A760D6">
              <w:rPr>
                <w:rFonts w:asciiTheme="majorBidi" w:hAnsiTheme="majorBidi" w:cstheme="majorBidi"/>
                <w:b/>
                <w:bCs/>
                <w:sz w:val="24"/>
                <w:szCs w:val="24"/>
              </w:rPr>
              <w:t>Communication in health care providing</w:t>
            </w:r>
            <w:r>
              <w:rPr>
                <w:rFonts w:asciiTheme="majorBidi" w:hAnsiTheme="majorBidi" w:cstheme="majorBidi"/>
                <w:b/>
                <w:bCs/>
                <w:sz w:val="24"/>
                <w:szCs w:val="24"/>
              </w:rPr>
              <w:t xml:space="preserve"> II</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8</w:t>
            </w:r>
            <w:r w:rsidRPr="00695D89">
              <w:rPr>
                <w:rFonts w:asciiTheme="majorBidi" w:hAnsiTheme="majorBidi" w:cstheme="majorBidi"/>
                <w:sz w:val="28"/>
                <w:szCs w:val="28"/>
                <w:vertAlign w:val="superscript"/>
                <w:lang w:bidi="ar-KW"/>
              </w:rPr>
              <w:t>th</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5</w:t>
            </w:r>
          </w:p>
        </w:tc>
      </w:tr>
      <w:tr w:rsidR="00135D10" w:rsidRPr="00747A9A" w:rsidTr="00AE7708">
        <w:trPr>
          <w:trHeight w:val="536"/>
        </w:trPr>
        <w:tc>
          <w:tcPr>
            <w:tcW w:w="7331" w:type="dxa"/>
            <w:gridSpan w:val="4"/>
            <w:tcBorders>
              <w:top w:val="single" w:sz="8" w:space="0" w:color="auto"/>
              <w:bottom w:val="single" w:sz="8" w:space="0" w:color="auto"/>
            </w:tcBorders>
            <w:vAlign w:val="center"/>
          </w:tcPr>
          <w:p w:rsidR="00135D10" w:rsidRPr="00D75ADC" w:rsidRDefault="00135D10" w:rsidP="00766348">
            <w:pPr>
              <w:rPr>
                <w:rFonts w:asciiTheme="majorBidi" w:hAnsiTheme="majorBidi" w:cstheme="majorBidi"/>
                <w:b/>
                <w:bCs/>
                <w:sz w:val="24"/>
                <w:szCs w:val="24"/>
              </w:rPr>
            </w:pPr>
            <w:r>
              <w:rPr>
                <w:rFonts w:asciiTheme="majorBidi" w:hAnsiTheme="majorBidi" w:cstheme="majorBidi"/>
                <w:b/>
                <w:bCs/>
                <w:sz w:val="24"/>
                <w:szCs w:val="24"/>
              </w:rPr>
              <w:t xml:space="preserve">L09: </w:t>
            </w:r>
            <w:r w:rsidRPr="00030D67">
              <w:rPr>
                <w:rFonts w:asciiTheme="majorBidi" w:hAnsiTheme="majorBidi" w:cstheme="majorBidi"/>
                <w:b/>
                <w:bCs/>
                <w:sz w:val="24"/>
                <w:szCs w:val="24"/>
              </w:rPr>
              <w:t>Coping strategies</w:t>
            </w:r>
            <w:r>
              <w:rPr>
                <w:rFonts w:asciiTheme="majorBidi" w:hAnsiTheme="majorBidi" w:cstheme="majorBidi"/>
                <w:sz w:val="24"/>
                <w:szCs w:val="24"/>
              </w:rPr>
              <w:t xml:space="preserve"> </w:t>
            </w:r>
            <w:r>
              <w:rPr>
                <w:rFonts w:asciiTheme="majorBidi" w:hAnsiTheme="majorBidi" w:cstheme="majorBidi"/>
                <w:b/>
                <w:bCs/>
                <w:sz w:val="24"/>
                <w:szCs w:val="24"/>
              </w:rPr>
              <w:t>I</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9</w:t>
            </w:r>
            <w:r w:rsidRPr="00695D89">
              <w:rPr>
                <w:rFonts w:asciiTheme="majorBidi" w:hAnsiTheme="majorBidi" w:cstheme="majorBidi"/>
                <w:sz w:val="28"/>
                <w:szCs w:val="28"/>
                <w:vertAlign w:val="superscript"/>
                <w:lang w:bidi="ar-KW"/>
              </w:rPr>
              <w:t>th</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7</w:t>
            </w:r>
          </w:p>
        </w:tc>
      </w:tr>
      <w:tr w:rsidR="00135D10" w:rsidRPr="00747A9A" w:rsidTr="00AE7708">
        <w:trPr>
          <w:trHeight w:val="536"/>
        </w:trPr>
        <w:tc>
          <w:tcPr>
            <w:tcW w:w="7331" w:type="dxa"/>
            <w:gridSpan w:val="4"/>
            <w:tcBorders>
              <w:top w:val="single" w:sz="8" w:space="0" w:color="auto"/>
              <w:bottom w:val="single" w:sz="8" w:space="0" w:color="auto"/>
            </w:tcBorders>
            <w:vAlign w:val="center"/>
          </w:tcPr>
          <w:p w:rsidR="00135D10" w:rsidRPr="00D75ADC" w:rsidRDefault="00135D10" w:rsidP="00766348">
            <w:pPr>
              <w:rPr>
                <w:rFonts w:asciiTheme="majorBidi" w:hAnsiTheme="majorBidi" w:cstheme="majorBidi"/>
                <w:b/>
                <w:bCs/>
                <w:sz w:val="24"/>
                <w:szCs w:val="24"/>
              </w:rPr>
            </w:pPr>
            <w:r w:rsidRPr="00D75ADC">
              <w:rPr>
                <w:rFonts w:asciiTheme="majorBidi" w:eastAsia="Times New Roman" w:hAnsiTheme="majorBidi" w:cstheme="majorBidi"/>
                <w:b/>
                <w:bCs/>
                <w:sz w:val="24"/>
                <w:szCs w:val="24"/>
                <w:lang w:val="en-US"/>
              </w:rPr>
              <w:t>L10: Coping strategies</w:t>
            </w:r>
            <w:r>
              <w:rPr>
                <w:rFonts w:asciiTheme="majorBidi" w:hAnsiTheme="majorBidi" w:cstheme="majorBidi"/>
                <w:b/>
                <w:bCs/>
                <w:sz w:val="24"/>
                <w:szCs w:val="24"/>
              </w:rPr>
              <w:t xml:space="preserve"> II</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10</w:t>
            </w:r>
            <w:r w:rsidRPr="00695D89">
              <w:rPr>
                <w:rFonts w:asciiTheme="majorBidi" w:hAnsiTheme="majorBidi" w:cstheme="majorBidi"/>
                <w:sz w:val="28"/>
                <w:szCs w:val="28"/>
                <w:vertAlign w:val="superscript"/>
                <w:lang w:bidi="ar-KW"/>
              </w:rPr>
              <w:t>th</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7</w:t>
            </w:r>
          </w:p>
        </w:tc>
      </w:tr>
      <w:tr w:rsidR="00135D10" w:rsidRPr="00747A9A" w:rsidTr="00AE7708">
        <w:trPr>
          <w:trHeight w:val="536"/>
        </w:trPr>
        <w:tc>
          <w:tcPr>
            <w:tcW w:w="7331" w:type="dxa"/>
            <w:gridSpan w:val="4"/>
            <w:tcBorders>
              <w:top w:val="single" w:sz="8" w:space="0" w:color="auto"/>
              <w:bottom w:val="single" w:sz="8" w:space="0" w:color="auto"/>
            </w:tcBorders>
            <w:vAlign w:val="center"/>
          </w:tcPr>
          <w:p w:rsidR="00135D10" w:rsidRDefault="00135D10" w:rsidP="00B62B66">
            <w:pPr>
              <w:rPr>
                <w:rFonts w:asciiTheme="majorBidi" w:hAnsiTheme="majorBidi" w:cstheme="majorBidi"/>
                <w:b/>
                <w:bCs/>
                <w:sz w:val="24"/>
                <w:szCs w:val="24"/>
              </w:rPr>
            </w:pPr>
            <w:r>
              <w:rPr>
                <w:rFonts w:asciiTheme="majorBidi" w:hAnsiTheme="majorBidi" w:cstheme="majorBidi"/>
                <w:b/>
                <w:bCs/>
                <w:sz w:val="24"/>
                <w:szCs w:val="24"/>
              </w:rPr>
              <w:t xml:space="preserve">L11: </w:t>
            </w:r>
            <w:r w:rsidR="00B62B66">
              <w:rPr>
                <w:rFonts w:asciiTheme="majorBidi" w:hAnsiTheme="majorBidi" w:cstheme="majorBidi"/>
                <w:b/>
                <w:bCs/>
                <w:sz w:val="24"/>
                <w:szCs w:val="24"/>
              </w:rPr>
              <w:t>Emotional Intelligence</w:t>
            </w:r>
            <w:bookmarkStart w:id="0" w:name="_GoBack"/>
            <w:bookmarkEnd w:id="0"/>
            <w:r w:rsidR="00B62B66">
              <w:rPr>
                <w:rFonts w:asciiTheme="majorBidi" w:hAnsiTheme="majorBidi" w:cstheme="majorBidi"/>
                <w:b/>
                <w:bCs/>
                <w:sz w:val="24"/>
                <w:szCs w:val="24"/>
              </w:rPr>
              <w:t xml:space="preserve"> </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11</w:t>
            </w:r>
            <w:r w:rsidRPr="00030D67">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4</w:t>
            </w:r>
          </w:p>
        </w:tc>
      </w:tr>
      <w:tr w:rsidR="00135D10" w:rsidRPr="00747A9A" w:rsidTr="00AE7708">
        <w:trPr>
          <w:trHeight w:val="536"/>
        </w:trPr>
        <w:tc>
          <w:tcPr>
            <w:tcW w:w="7331" w:type="dxa"/>
            <w:gridSpan w:val="4"/>
            <w:tcBorders>
              <w:top w:val="single" w:sz="8" w:space="0" w:color="auto"/>
              <w:bottom w:val="single" w:sz="8" w:space="0" w:color="auto"/>
            </w:tcBorders>
            <w:vAlign w:val="center"/>
          </w:tcPr>
          <w:p w:rsidR="00135D10" w:rsidRDefault="00135D10" w:rsidP="00766348">
            <w:pPr>
              <w:rPr>
                <w:rFonts w:asciiTheme="majorBidi" w:hAnsiTheme="majorBidi" w:cstheme="majorBidi"/>
                <w:b/>
                <w:bCs/>
                <w:sz w:val="24"/>
                <w:szCs w:val="24"/>
              </w:rPr>
            </w:pPr>
            <w:r>
              <w:rPr>
                <w:rFonts w:asciiTheme="majorBidi" w:hAnsiTheme="majorBidi" w:cstheme="majorBidi"/>
                <w:b/>
                <w:bCs/>
                <w:sz w:val="24"/>
                <w:szCs w:val="24"/>
              </w:rPr>
              <w:t>L12: Seminar presentation</w:t>
            </w:r>
          </w:p>
        </w:tc>
        <w:tc>
          <w:tcPr>
            <w:tcW w:w="1047" w:type="dxa"/>
          </w:tcPr>
          <w:p w:rsidR="00135D10" w:rsidRPr="00695D89" w:rsidRDefault="00135D10" w:rsidP="00766348">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12</w:t>
            </w:r>
            <w:r w:rsidRPr="00030D67">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w:t>
            </w:r>
          </w:p>
        </w:tc>
        <w:tc>
          <w:tcPr>
            <w:tcW w:w="1972" w:type="dxa"/>
            <w:shd w:val="clear" w:color="auto" w:fill="auto"/>
          </w:tcPr>
          <w:p w:rsidR="00135D10" w:rsidRPr="00EB376A" w:rsidRDefault="00135D10" w:rsidP="00766348">
            <w:pPr>
              <w:spacing w:after="0" w:line="240" w:lineRule="auto"/>
              <w:jc w:val="center"/>
              <w:rPr>
                <w:rFonts w:asciiTheme="majorBidi" w:hAnsiTheme="majorBidi" w:cstheme="majorBidi"/>
                <w:sz w:val="28"/>
                <w:szCs w:val="28"/>
                <w:lang w:bidi="ar-KW"/>
              </w:rPr>
            </w:pPr>
            <w:r w:rsidRPr="00EB376A">
              <w:rPr>
                <w:rFonts w:asciiTheme="majorBidi" w:hAnsiTheme="majorBidi" w:cstheme="majorBidi"/>
                <w:sz w:val="28"/>
                <w:szCs w:val="28"/>
                <w:lang w:bidi="ar-KW"/>
              </w:rPr>
              <w:t>4</w:t>
            </w:r>
          </w:p>
        </w:tc>
      </w:tr>
      <w:tr w:rsidR="004F1626" w:rsidRPr="00747A9A" w:rsidTr="0026236E">
        <w:trPr>
          <w:trHeight w:val="536"/>
        </w:trPr>
        <w:tc>
          <w:tcPr>
            <w:tcW w:w="10350" w:type="dxa"/>
            <w:gridSpan w:val="6"/>
            <w:tcBorders>
              <w:top w:val="single" w:sz="8" w:space="0" w:color="auto"/>
              <w:bottom w:val="single" w:sz="8" w:space="0" w:color="auto"/>
            </w:tcBorders>
          </w:tcPr>
          <w:p w:rsidR="004F1626" w:rsidRPr="00EB376A" w:rsidRDefault="004F1626" w:rsidP="0026236E">
            <w:pPr>
              <w:spacing w:after="0" w:line="240" w:lineRule="auto"/>
              <w:jc w:val="center"/>
              <w:rPr>
                <w:rFonts w:asciiTheme="majorBidi" w:hAnsiTheme="majorBidi" w:cstheme="majorBidi"/>
                <w:b/>
                <w:bCs/>
                <w:sz w:val="24"/>
                <w:szCs w:val="24"/>
                <w:lang w:bidi="ar-KW"/>
              </w:rPr>
            </w:pPr>
            <w:r w:rsidRPr="00EB376A">
              <w:rPr>
                <w:rFonts w:asciiTheme="majorBidi" w:hAnsiTheme="majorBidi" w:cstheme="majorBidi"/>
                <w:b/>
                <w:bCs/>
                <w:sz w:val="24"/>
                <w:szCs w:val="24"/>
                <w:lang w:val="en-US" w:bidi="ar-IQ"/>
              </w:rPr>
              <w:t>Final exam</w:t>
            </w:r>
          </w:p>
        </w:tc>
      </w:tr>
      <w:tr w:rsidR="004F1626" w:rsidRPr="00747A9A" w:rsidTr="0026236E">
        <w:trPr>
          <w:trHeight w:val="732"/>
        </w:trPr>
        <w:tc>
          <w:tcPr>
            <w:tcW w:w="10350" w:type="dxa"/>
            <w:gridSpan w:val="6"/>
            <w:shd w:val="clear" w:color="auto" w:fill="8DB3E2" w:themeFill="text2" w:themeFillTint="66"/>
          </w:tcPr>
          <w:p w:rsidR="004F1626" w:rsidRPr="00EB376A" w:rsidRDefault="004F1626" w:rsidP="00EB376A">
            <w:pPr>
              <w:spacing w:after="0" w:line="240" w:lineRule="auto"/>
              <w:rPr>
                <w:rFonts w:asciiTheme="majorBidi" w:hAnsiTheme="majorBidi" w:cstheme="majorBidi"/>
                <w:b/>
                <w:bCs/>
                <w:sz w:val="32"/>
                <w:szCs w:val="32"/>
                <w:lang w:bidi="ar-KW"/>
              </w:rPr>
            </w:pPr>
            <w:r w:rsidRPr="00695D89">
              <w:rPr>
                <w:rFonts w:asciiTheme="majorBidi" w:hAnsiTheme="majorBidi" w:cstheme="majorBidi"/>
                <w:b/>
                <w:bCs/>
                <w:sz w:val="32"/>
                <w:szCs w:val="32"/>
                <w:lang w:bidi="ar-KW"/>
              </w:rPr>
              <w:t>Questions Example Design</w:t>
            </w:r>
          </w:p>
          <w:p w:rsidR="004F1626" w:rsidRPr="00695D89" w:rsidRDefault="004F1626" w:rsidP="00054FD4">
            <w:pPr>
              <w:rPr>
                <w:rFonts w:asciiTheme="majorBidi" w:hAnsiTheme="majorBidi" w:cstheme="majorBidi"/>
                <w:sz w:val="28"/>
                <w:szCs w:val="28"/>
              </w:rPr>
            </w:pPr>
            <w:r>
              <w:rPr>
                <w:rFonts w:asciiTheme="majorBidi" w:hAnsiTheme="majorBidi" w:cstheme="majorBidi"/>
                <w:sz w:val="28"/>
                <w:szCs w:val="28"/>
              </w:rPr>
              <w:t xml:space="preserve">Q.1) </w:t>
            </w:r>
          </w:p>
        </w:tc>
      </w:tr>
      <w:tr w:rsidR="004F1626" w:rsidRPr="00747A9A" w:rsidTr="0026236E">
        <w:trPr>
          <w:trHeight w:val="732"/>
        </w:trPr>
        <w:tc>
          <w:tcPr>
            <w:tcW w:w="10350" w:type="dxa"/>
            <w:gridSpan w:val="6"/>
            <w:shd w:val="clear" w:color="auto" w:fill="E5B8B7" w:themeFill="accent2" w:themeFillTint="66"/>
          </w:tcPr>
          <w:p w:rsidR="004F1626" w:rsidRPr="00B13D84" w:rsidRDefault="004F1626" w:rsidP="00EB376A">
            <w:pPr>
              <w:rPr>
                <w:rFonts w:asciiTheme="majorBidi" w:hAnsiTheme="majorBidi" w:cstheme="majorBidi"/>
                <w:b/>
                <w:bCs/>
                <w:sz w:val="32"/>
                <w:szCs w:val="32"/>
              </w:rPr>
            </w:pPr>
            <w:r w:rsidRPr="00CA3637">
              <w:rPr>
                <w:rFonts w:asciiTheme="majorBidi" w:hAnsiTheme="majorBidi" w:cstheme="majorBidi"/>
                <w:b/>
                <w:bCs/>
                <w:sz w:val="32"/>
                <w:szCs w:val="32"/>
              </w:rPr>
              <w:t>Extra Note</w:t>
            </w:r>
          </w:p>
        </w:tc>
      </w:tr>
      <w:tr w:rsidR="004F1626" w:rsidRPr="00747A9A" w:rsidTr="0026236E">
        <w:trPr>
          <w:trHeight w:val="732"/>
        </w:trPr>
        <w:tc>
          <w:tcPr>
            <w:tcW w:w="10350" w:type="dxa"/>
            <w:gridSpan w:val="6"/>
            <w:shd w:val="clear" w:color="auto" w:fill="D6E3BC" w:themeFill="accent3" w:themeFillTint="66"/>
          </w:tcPr>
          <w:p w:rsidR="004F1626" w:rsidRDefault="004F1626" w:rsidP="00B13D84">
            <w:pPr>
              <w:spacing w:after="0" w:line="240" w:lineRule="auto"/>
              <w:rPr>
                <w:rFonts w:asciiTheme="majorBidi" w:hAnsiTheme="majorBidi" w:cstheme="majorBidi"/>
                <w:b/>
                <w:bCs/>
                <w:sz w:val="32"/>
                <w:szCs w:val="32"/>
                <w:lang w:bidi="ar-KW"/>
              </w:rPr>
            </w:pPr>
            <w:r w:rsidRPr="00695D89">
              <w:rPr>
                <w:rFonts w:asciiTheme="majorBidi" w:hAnsiTheme="majorBidi" w:cstheme="majorBidi"/>
                <w:b/>
                <w:bCs/>
                <w:sz w:val="32"/>
                <w:szCs w:val="32"/>
                <w:lang w:bidi="ar-KW"/>
              </w:rPr>
              <w:t xml:space="preserve">External evaluator </w:t>
            </w:r>
          </w:p>
          <w:p w:rsidR="004F1626" w:rsidRPr="00695D89" w:rsidRDefault="004F1626" w:rsidP="0026236E">
            <w:pPr>
              <w:spacing w:after="0" w:line="240" w:lineRule="auto"/>
              <w:rPr>
                <w:rFonts w:asciiTheme="majorBidi" w:hAnsiTheme="majorBidi" w:cstheme="majorBidi"/>
                <w:b/>
                <w:bCs/>
                <w:sz w:val="32"/>
                <w:szCs w:val="32"/>
                <w:lang w:bidi="ar-KW"/>
              </w:rPr>
            </w:pPr>
          </w:p>
          <w:p w:rsidR="004F1626" w:rsidRPr="00695D89" w:rsidRDefault="004F1626" w:rsidP="0026236E">
            <w:pPr>
              <w:spacing w:after="0" w:line="240" w:lineRule="auto"/>
              <w:rPr>
                <w:rFonts w:asciiTheme="majorBidi" w:hAnsiTheme="majorBidi" w:cstheme="majorBidi"/>
                <w:b/>
                <w:bCs/>
                <w:sz w:val="32"/>
                <w:szCs w:val="32"/>
                <w:rtl/>
                <w:lang w:bidi="ar-KW"/>
              </w:rPr>
            </w:pPr>
          </w:p>
        </w:tc>
      </w:tr>
    </w:tbl>
    <w:p w:rsidR="0052696C" w:rsidRPr="007C6767" w:rsidRDefault="0052696C" w:rsidP="0052696C">
      <w:pPr>
        <w:rPr>
          <w:sz w:val="18"/>
          <w:szCs w:val="18"/>
        </w:rPr>
      </w:pPr>
    </w:p>
    <w:p w:rsidR="0052696C" w:rsidRDefault="0052696C" w:rsidP="0052696C">
      <w:pPr>
        <w:tabs>
          <w:tab w:val="left" w:pos="8235"/>
        </w:tabs>
      </w:pPr>
    </w:p>
    <w:sectPr w:rsidR="0052696C" w:rsidSect="0038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605"/>
    <w:multiLevelType w:val="hybridMultilevel"/>
    <w:tmpl w:val="328C8C50"/>
    <w:lvl w:ilvl="0" w:tplc="575CD622">
      <w:start w:val="1"/>
      <w:numFmt w:val="decimal"/>
      <w:lvlText w:val="%1."/>
      <w:lvlJc w:val="left"/>
      <w:pPr>
        <w:ind w:left="720" w:hanging="360"/>
      </w:pPr>
      <w:rPr>
        <w:rFonts w:asciiTheme="majorBidi" w:eastAsia="Calibri" w:hAnsiTheme="majorBidi" w:cstheme="maj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B66382"/>
    <w:multiLevelType w:val="hybridMultilevel"/>
    <w:tmpl w:val="79A2D7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0B3576C"/>
    <w:multiLevelType w:val="hybridMultilevel"/>
    <w:tmpl w:val="295E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C3D17"/>
    <w:multiLevelType w:val="multilevel"/>
    <w:tmpl w:val="744C2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BF241A"/>
    <w:multiLevelType w:val="hybridMultilevel"/>
    <w:tmpl w:val="888AA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64829"/>
    <w:multiLevelType w:val="hybridMultilevel"/>
    <w:tmpl w:val="3C40CFB0"/>
    <w:lvl w:ilvl="0" w:tplc="1794DC20">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514A5"/>
    <w:multiLevelType w:val="hybridMultilevel"/>
    <w:tmpl w:val="FC2A97C0"/>
    <w:lvl w:ilvl="0" w:tplc="465467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B6C8D"/>
    <w:multiLevelType w:val="multilevel"/>
    <w:tmpl w:val="744C2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DB5C97"/>
    <w:multiLevelType w:val="hybridMultilevel"/>
    <w:tmpl w:val="9E8ABA4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59473FA3"/>
    <w:multiLevelType w:val="hybridMultilevel"/>
    <w:tmpl w:val="1D06C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566843"/>
    <w:multiLevelType w:val="hybridMultilevel"/>
    <w:tmpl w:val="4ED6B6D6"/>
    <w:lvl w:ilvl="0" w:tplc="1794DC20">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AE5B04"/>
    <w:multiLevelType w:val="hybridMultilevel"/>
    <w:tmpl w:val="013E1DC8"/>
    <w:lvl w:ilvl="0" w:tplc="489CF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4380"/>
    <w:multiLevelType w:val="multilevel"/>
    <w:tmpl w:val="755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6565EE"/>
    <w:multiLevelType w:val="hybridMultilevel"/>
    <w:tmpl w:val="D37E49DE"/>
    <w:lvl w:ilvl="0" w:tplc="6E8A10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76C38"/>
    <w:multiLevelType w:val="hybridMultilevel"/>
    <w:tmpl w:val="00D8D2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79D5374B"/>
    <w:multiLevelType w:val="hybridMultilevel"/>
    <w:tmpl w:val="036467EA"/>
    <w:lvl w:ilvl="0" w:tplc="489CF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20A9F"/>
    <w:multiLevelType w:val="hybridMultilevel"/>
    <w:tmpl w:val="5718C228"/>
    <w:lvl w:ilvl="0" w:tplc="F4B8F97E">
      <w:start w:val="1"/>
      <w:numFmt w:val="decimal"/>
      <w:lvlText w:val="%1."/>
      <w:lvlJc w:val="left"/>
      <w:pPr>
        <w:tabs>
          <w:tab w:val="num" w:pos="720"/>
        </w:tabs>
        <w:ind w:left="720" w:hanging="360"/>
      </w:pPr>
    </w:lvl>
    <w:lvl w:ilvl="1" w:tplc="F0626998" w:tentative="1">
      <w:start w:val="1"/>
      <w:numFmt w:val="decimal"/>
      <w:lvlText w:val="%2."/>
      <w:lvlJc w:val="left"/>
      <w:pPr>
        <w:tabs>
          <w:tab w:val="num" w:pos="1440"/>
        </w:tabs>
        <w:ind w:left="1440" w:hanging="360"/>
      </w:pPr>
    </w:lvl>
    <w:lvl w:ilvl="2" w:tplc="80302222" w:tentative="1">
      <w:start w:val="1"/>
      <w:numFmt w:val="decimal"/>
      <w:lvlText w:val="%3."/>
      <w:lvlJc w:val="left"/>
      <w:pPr>
        <w:tabs>
          <w:tab w:val="num" w:pos="2160"/>
        </w:tabs>
        <w:ind w:left="2160" w:hanging="360"/>
      </w:pPr>
    </w:lvl>
    <w:lvl w:ilvl="3" w:tplc="F22C0D98" w:tentative="1">
      <w:start w:val="1"/>
      <w:numFmt w:val="decimal"/>
      <w:lvlText w:val="%4."/>
      <w:lvlJc w:val="left"/>
      <w:pPr>
        <w:tabs>
          <w:tab w:val="num" w:pos="2880"/>
        </w:tabs>
        <w:ind w:left="2880" w:hanging="360"/>
      </w:pPr>
    </w:lvl>
    <w:lvl w:ilvl="4" w:tplc="D8A4C3DC" w:tentative="1">
      <w:start w:val="1"/>
      <w:numFmt w:val="decimal"/>
      <w:lvlText w:val="%5."/>
      <w:lvlJc w:val="left"/>
      <w:pPr>
        <w:tabs>
          <w:tab w:val="num" w:pos="3600"/>
        </w:tabs>
        <w:ind w:left="3600" w:hanging="360"/>
      </w:pPr>
    </w:lvl>
    <w:lvl w:ilvl="5" w:tplc="6F6CE534" w:tentative="1">
      <w:start w:val="1"/>
      <w:numFmt w:val="decimal"/>
      <w:lvlText w:val="%6."/>
      <w:lvlJc w:val="left"/>
      <w:pPr>
        <w:tabs>
          <w:tab w:val="num" w:pos="4320"/>
        </w:tabs>
        <w:ind w:left="4320" w:hanging="360"/>
      </w:pPr>
    </w:lvl>
    <w:lvl w:ilvl="6" w:tplc="BA0610FC" w:tentative="1">
      <w:start w:val="1"/>
      <w:numFmt w:val="decimal"/>
      <w:lvlText w:val="%7."/>
      <w:lvlJc w:val="left"/>
      <w:pPr>
        <w:tabs>
          <w:tab w:val="num" w:pos="5040"/>
        </w:tabs>
        <w:ind w:left="5040" w:hanging="360"/>
      </w:pPr>
    </w:lvl>
    <w:lvl w:ilvl="7" w:tplc="F89E4E76" w:tentative="1">
      <w:start w:val="1"/>
      <w:numFmt w:val="decimal"/>
      <w:lvlText w:val="%8."/>
      <w:lvlJc w:val="left"/>
      <w:pPr>
        <w:tabs>
          <w:tab w:val="num" w:pos="5760"/>
        </w:tabs>
        <w:ind w:left="5760" w:hanging="360"/>
      </w:pPr>
    </w:lvl>
    <w:lvl w:ilvl="8" w:tplc="5C8CEAB4" w:tentative="1">
      <w:start w:val="1"/>
      <w:numFmt w:val="decimal"/>
      <w:lvlText w:val="%9."/>
      <w:lvlJc w:val="left"/>
      <w:pPr>
        <w:tabs>
          <w:tab w:val="num" w:pos="6480"/>
        </w:tabs>
        <w:ind w:left="6480" w:hanging="360"/>
      </w:pPr>
    </w:lvl>
  </w:abstractNum>
  <w:num w:numId="1">
    <w:abstractNumId w:val="7"/>
  </w:num>
  <w:num w:numId="2">
    <w:abstractNumId w:val="0"/>
  </w:num>
  <w:num w:numId="3">
    <w:abstractNumId w:val="12"/>
  </w:num>
  <w:num w:numId="4">
    <w:abstractNumId w:val="16"/>
  </w:num>
  <w:num w:numId="5">
    <w:abstractNumId w:val="13"/>
  </w:num>
  <w:num w:numId="6">
    <w:abstractNumId w:val="4"/>
  </w:num>
  <w:num w:numId="7">
    <w:abstractNumId w:val="9"/>
  </w:num>
  <w:num w:numId="8">
    <w:abstractNumId w:val="3"/>
  </w:num>
  <w:num w:numId="9">
    <w:abstractNumId w:val="14"/>
  </w:num>
  <w:num w:numId="10">
    <w:abstractNumId w:val="8"/>
  </w:num>
  <w:num w:numId="11">
    <w:abstractNumId w:val="1"/>
  </w:num>
  <w:num w:numId="12">
    <w:abstractNumId w:val="10"/>
  </w:num>
  <w:num w:numId="13">
    <w:abstractNumId w:val="11"/>
  </w:num>
  <w:num w:numId="14">
    <w:abstractNumId w:val="5"/>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BB"/>
    <w:rsid w:val="00030D67"/>
    <w:rsid w:val="00054FD4"/>
    <w:rsid w:val="00081E11"/>
    <w:rsid w:val="00085409"/>
    <w:rsid w:val="0009438E"/>
    <w:rsid w:val="00094456"/>
    <w:rsid w:val="000A5D44"/>
    <w:rsid w:val="000B3F46"/>
    <w:rsid w:val="000C1A91"/>
    <w:rsid w:val="000D2CDF"/>
    <w:rsid w:val="00102FA5"/>
    <w:rsid w:val="00120A32"/>
    <w:rsid w:val="00134A2A"/>
    <w:rsid w:val="00135D10"/>
    <w:rsid w:val="00145B10"/>
    <w:rsid w:val="00151EB3"/>
    <w:rsid w:val="0019307B"/>
    <w:rsid w:val="00195947"/>
    <w:rsid w:val="001A4C6B"/>
    <w:rsid w:val="001B7191"/>
    <w:rsid w:val="001D5523"/>
    <w:rsid w:val="002175A4"/>
    <w:rsid w:val="00246BCE"/>
    <w:rsid w:val="002543FD"/>
    <w:rsid w:val="00255FB0"/>
    <w:rsid w:val="00270F18"/>
    <w:rsid w:val="002968A1"/>
    <w:rsid w:val="002C744B"/>
    <w:rsid w:val="002D3133"/>
    <w:rsid w:val="002D3DFA"/>
    <w:rsid w:val="002E32B7"/>
    <w:rsid w:val="002F008A"/>
    <w:rsid w:val="00307C4D"/>
    <w:rsid w:val="00315DCF"/>
    <w:rsid w:val="00317AA0"/>
    <w:rsid w:val="003252C6"/>
    <w:rsid w:val="00337B0D"/>
    <w:rsid w:val="003430F8"/>
    <w:rsid w:val="0034371C"/>
    <w:rsid w:val="003476A6"/>
    <w:rsid w:val="00355631"/>
    <w:rsid w:val="00357D4B"/>
    <w:rsid w:val="003636E5"/>
    <w:rsid w:val="00367B7A"/>
    <w:rsid w:val="00380F87"/>
    <w:rsid w:val="00391842"/>
    <w:rsid w:val="003934C1"/>
    <w:rsid w:val="003A4DAD"/>
    <w:rsid w:val="003A6B6F"/>
    <w:rsid w:val="003B069A"/>
    <w:rsid w:val="00402975"/>
    <w:rsid w:val="00417231"/>
    <w:rsid w:val="00444933"/>
    <w:rsid w:val="00457F1E"/>
    <w:rsid w:val="00487437"/>
    <w:rsid w:val="004A1A09"/>
    <w:rsid w:val="004B2A56"/>
    <w:rsid w:val="004C586B"/>
    <w:rsid w:val="004F1626"/>
    <w:rsid w:val="004F2BAD"/>
    <w:rsid w:val="005036A3"/>
    <w:rsid w:val="00515944"/>
    <w:rsid w:val="00523FD9"/>
    <w:rsid w:val="00524DA0"/>
    <w:rsid w:val="0052696C"/>
    <w:rsid w:val="0057342B"/>
    <w:rsid w:val="005841EF"/>
    <w:rsid w:val="00590640"/>
    <w:rsid w:val="005A2E7E"/>
    <w:rsid w:val="005E23BE"/>
    <w:rsid w:val="005E5DC4"/>
    <w:rsid w:val="006220EA"/>
    <w:rsid w:val="00630ED8"/>
    <w:rsid w:val="00641482"/>
    <w:rsid w:val="00654910"/>
    <w:rsid w:val="00686BFC"/>
    <w:rsid w:val="006877CA"/>
    <w:rsid w:val="00695D89"/>
    <w:rsid w:val="006C3B0F"/>
    <w:rsid w:val="006C4486"/>
    <w:rsid w:val="006C5714"/>
    <w:rsid w:val="006C6F79"/>
    <w:rsid w:val="006D3CB9"/>
    <w:rsid w:val="006D7B7C"/>
    <w:rsid w:val="00701746"/>
    <w:rsid w:val="007019C8"/>
    <w:rsid w:val="00753A12"/>
    <w:rsid w:val="00755D5F"/>
    <w:rsid w:val="007742A0"/>
    <w:rsid w:val="00777AC2"/>
    <w:rsid w:val="007B407B"/>
    <w:rsid w:val="007B6790"/>
    <w:rsid w:val="007E4D00"/>
    <w:rsid w:val="00815484"/>
    <w:rsid w:val="00832BAF"/>
    <w:rsid w:val="00844EFE"/>
    <w:rsid w:val="008877DB"/>
    <w:rsid w:val="008A3E13"/>
    <w:rsid w:val="008B24A2"/>
    <w:rsid w:val="008B58BE"/>
    <w:rsid w:val="008B6522"/>
    <w:rsid w:val="008C7185"/>
    <w:rsid w:val="008D2BC7"/>
    <w:rsid w:val="008F2D7A"/>
    <w:rsid w:val="008F329C"/>
    <w:rsid w:val="0090289A"/>
    <w:rsid w:val="00903C0A"/>
    <w:rsid w:val="00906486"/>
    <w:rsid w:val="00923BA1"/>
    <w:rsid w:val="0093308C"/>
    <w:rsid w:val="009345AD"/>
    <w:rsid w:val="009400F9"/>
    <w:rsid w:val="009729F9"/>
    <w:rsid w:val="00972A89"/>
    <w:rsid w:val="0097500A"/>
    <w:rsid w:val="00975C63"/>
    <w:rsid w:val="009848ED"/>
    <w:rsid w:val="009936A7"/>
    <w:rsid w:val="009A376A"/>
    <w:rsid w:val="009B1B4A"/>
    <w:rsid w:val="009D045D"/>
    <w:rsid w:val="009F25AB"/>
    <w:rsid w:val="00A16C60"/>
    <w:rsid w:val="00A651D7"/>
    <w:rsid w:val="00A72FB4"/>
    <w:rsid w:val="00A760D6"/>
    <w:rsid w:val="00A822D8"/>
    <w:rsid w:val="00A94379"/>
    <w:rsid w:val="00AB144A"/>
    <w:rsid w:val="00AB26E8"/>
    <w:rsid w:val="00AB5FA8"/>
    <w:rsid w:val="00AB7AE3"/>
    <w:rsid w:val="00AD3A65"/>
    <w:rsid w:val="00AD4001"/>
    <w:rsid w:val="00AE09C6"/>
    <w:rsid w:val="00AE27CF"/>
    <w:rsid w:val="00AF32AC"/>
    <w:rsid w:val="00B05092"/>
    <w:rsid w:val="00B109FC"/>
    <w:rsid w:val="00B10E01"/>
    <w:rsid w:val="00B13D84"/>
    <w:rsid w:val="00B2373F"/>
    <w:rsid w:val="00B36F39"/>
    <w:rsid w:val="00B62B66"/>
    <w:rsid w:val="00B6699D"/>
    <w:rsid w:val="00B82519"/>
    <w:rsid w:val="00B951B4"/>
    <w:rsid w:val="00BB36D4"/>
    <w:rsid w:val="00BB3820"/>
    <w:rsid w:val="00BD07F4"/>
    <w:rsid w:val="00BD3198"/>
    <w:rsid w:val="00C24507"/>
    <w:rsid w:val="00C50B61"/>
    <w:rsid w:val="00C61CED"/>
    <w:rsid w:val="00C87275"/>
    <w:rsid w:val="00C9109D"/>
    <w:rsid w:val="00CA3637"/>
    <w:rsid w:val="00CC1D9D"/>
    <w:rsid w:val="00CD63B3"/>
    <w:rsid w:val="00CF3F25"/>
    <w:rsid w:val="00D027A2"/>
    <w:rsid w:val="00D237D8"/>
    <w:rsid w:val="00D703D0"/>
    <w:rsid w:val="00D75ADC"/>
    <w:rsid w:val="00DA7E8F"/>
    <w:rsid w:val="00DD419A"/>
    <w:rsid w:val="00E070AF"/>
    <w:rsid w:val="00E23A67"/>
    <w:rsid w:val="00E42941"/>
    <w:rsid w:val="00E714B5"/>
    <w:rsid w:val="00EB376A"/>
    <w:rsid w:val="00EB6BF7"/>
    <w:rsid w:val="00ED0885"/>
    <w:rsid w:val="00ED2456"/>
    <w:rsid w:val="00ED786B"/>
    <w:rsid w:val="00EE0B98"/>
    <w:rsid w:val="00EF2B85"/>
    <w:rsid w:val="00EF41FD"/>
    <w:rsid w:val="00F011BB"/>
    <w:rsid w:val="00F65358"/>
    <w:rsid w:val="00F9499D"/>
    <w:rsid w:val="00F94A9A"/>
    <w:rsid w:val="00FA2417"/>
    <w:rsid w:val="00FB1339"/>
    <w:rsid w:val="00FB1B7D"/>
    <w:rsid w:val="00FB6FFA"/>
    <w:rsid w:val="00FC59B2"/>
    <w:rsid w:val="00FD64E3"/>
    <w:rsid w:val="00FE4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6C"/>
    <w:rPr>
      <w:rFonts w:ascii="Calibri" w:eastAsia="Calibri" w:hAnsi="Calibri" w:cs="Arial"/>
      <w:lang w:val="en-GB"/>
    </w:rPr>
  </w:style>
  <w:style w:type="paragraph" w:styleId="Heading1">
    <w:name w:val="heading 1"/>
    <w:basedOn w:val="Normal"/>
    <w:link w:val="Heading1Char"/>
    <w:uiPriority w:val="9"/>
    <w:qFormat/>
    <w:rsid w:val="006C6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6C6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6F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F7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C6F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6F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F7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2696C"/>
    <w:pPr>
      <w:ind w:left="720"/>
      <w:contextualSpacing/>
    </w:pPr>
  </w:style>
  <w:style w:type="character" w:styleId="Hyperlink">
    <w:name w:val="Hyperlink"/>
    <w:rsid w:val="0052696C"/>
    <w:rPr>
      <w:color w:val="0000FF"/>
      <w:u w:val="single"/>
    </w:rPr>
  </w:style>
  <w:style w:type="table" w:styleId="TableGrid">
    <w:name w:val="Table Grid"/>
    <w:basedOn w:val="TableNormal"/>
    <w:uiPriority w:val="59"/>
    <w:rsid w:val="0052696C"/>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2696C"/>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2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6C"/>
    <w:rPr>
      <w:rFonts w:ascii="Tahoma" w:eastAsia="Calibri" w:hAnsi="Tahoma" w:cs="Tahoma"/>
      <w:sz w:val="16"/>
      <w:szCs w:val="16"/>
      <w:lang w:val="en-GB"/>
    </w:rPr>
  </w:style>
  <w:style w:type="character" w:styleId="Strong">
    <w:name w:val="Strong"/>
    <w:basedOn w:val="DefaultParagraphFont"/>
    <w:uiPriority w:val="22"/>
    <w:qFormat/>
    <w:rsid w:val="003A4DAD"/>
    <w:rPr>
      <w:b/>
      <w:bCs/>
    </w:rPr>
  </w:style>
  <w:style w:type="character" w:styleId="Emphasis">
    <w:name w:val="Emphasis"/>
    <w:basedOn w:val="DefaultParagraphFont"/>
    <w:uiPriority w:val="20"/>
    <w:qFormat/>
    <w:rsid w:val="00134A2A"/>
    <w:rPr>
      <w:i/>
      <w:iCs/>
    </w:rPr>
  </w:style>
  <w:style w:type="paragraph" w:styleId="NormalWeb">
    <w:name w:val="Normal (Web)"/>
    <w:basedOn w:val="Normal"/>
    <w:uiPriority w:val="99"/>
    <w:semiHidden/>
    <w:unhideWhenUsed/>
    <w:rsid w:val="00317A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315DC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6C"/>
    <w:rPr>
      <w:rFonts w:ascii="Calibri" w:eastAsia="Calibri" w:hAnsi="Calibri" w:cs="Arial"/>
      <w:lang w:val="en-GB"/>
    </w:rPr>
  </w:style>
  <w:style w:type="paragraph" w:styleId="Heading1">
    <w:name w:val="heading 1"/>
    <w:basedOn w:val="Normal"/>
    <w:link w:val="Heading1Char"/>
    <w:uiPriority w:val="9"/>
    <w:qFormat/>
    <w:rsid w:val="006C6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6C6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6F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F7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C6F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6F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F7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2696C"/>
    <w:pPr>
      <w:ind w:left="720"/>
      <w:contextualSpacing/>
    </w:pPr>
  </w:style>
  <w:style w:type="character" w:styleId="Hyperlink">
    <w:name w:val="Hyperlink"/>
    <w:rsid w:val="0052696C"/>
    <w:rPr>
      <w:color w:val="0000FF"/>
      <w:u w:val="single"/>
    </w:rPr>
  </w:style>
  <w:style w:type="table" w:styleId="TableGrid">
    <w:name w:val="Table Grid"/>
    <w:basedOn w:val="TableNormal"/>
    <w:uiPriority w:val="59"/>
    <w:rsid w:val="0052696C"/>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2696C"/>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2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6C"/>
    <w:rPr>
      <w:rFonts w:ascii="Tahoma" w:eastAsia="Calibri" w:hAnsi="Tahoma" w:cs="Tahoma"/>
      <w:sz w:val="16"/>
      <w:szCs w:val="16"/>
      <w:lang w:val="en-GB"/>
    </w:rPr>
  </w:style>
  <w:style w:type="character" w:styleId="Strong">
    <w:name w:val="Strong"/>
    <w:basedOn w:val="DefaultParagraphFont"/>
    <w:uiPriority w:val="22"/>
    <w:qFormat/>
    <w:rsid w:val="003A4DAD"/>
    <w:rPr>
      <w:b/>
      <w:bCs/>
    </w:rPr>
  </w:style>
  <w:style w:type="character" w:styleId="Emphasis">
    <w:name w:val="Emphasis"/>
    <w:basedOn w:val="DefaultParagraphFont"/>
    <w:uiPriority w:val="20"/>
    <w:qFormat/>
    <w:rsid w:val="00134A2A"/>
    <w:rPr>
      <w:i/>
      <w:iCs/>
    </w:rPr>
  </w:style>
  <w:style w:type="paragraph" w:styleId="NormalWeb">
    <w:name w:val="Normal (Web)"/>
    <w:basedOn w:val="Normal"/>
    <w:uiPriority w:val="99"/>
    <w:semiHidden/>
    <w:unhideWhenUsed/>
    <w:rsid w:val="00317A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315DC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845">
      <w:bodyDiv w:val="1"/>
      <w:marLeft w:val="0"/>
      <w:marRight w:val="0"/>
      <w:marTop w:val="0"/>
      <w:marBottom w:val="0"/>
      <w:divBdr>
        <w:top w:val="none" w:sz="0" w:space="0" w:color="auto"/>
        <w:left w:val="none" w:sz="0" w:space="0" w:color="auto"/>
        <w:bottom w:val="none" w:sz="0" w:space="0" w:color="auto"/>
        <w:right w:val="none" w:sz="0" w:space="0" w:color="auto"/>
      </w:divBdr>
      <w:divsChild>
        <w:div w:id="322202838">
          <w:marLeft w:val="0"/>
          <w:marRight w:val="0"/>
          <w:marTop w:val="0"/>
          <w:marBottom w:val="150"/>
          <w:divBdr>
            <w:top w:val="none" w:sz="0" w:space="0" w:color="auto"/>
            <w:left w:val="none" w:sz="0" w:space="0" w:color="auto"/>
            <w:bottom w:val="none" w:sz="0" w:space="0" w:color="auto"/>
            <w:right w:val="none" w:sz="0" w:space="0" w:color="auto"/>
          </w:divBdr>
        </w:div>
        <w:div w:id="1728802227">
          <w:marLeft w:val="0"/>
          <w:marRight w:val="0"/>
          <w:marTop w:val="0"/>
          <w:marBottom w:val="225"/>
          <w:divBdr>
            <w:top w:val="none" w:sz="0" w:space="0" w:color="auto"/>
            <w:left w:val="none" w:sz="0" w:space="0" w:color="auto"/>
            <w:bottom w:val="none" w:sz="0" w:space="0" w:color="auto"/>
            <w:right w:val="none" w:sz="0" w:space="0" w:color="auto"/>
          </w:divBdr>
          <w:divsChild>
            <w:div w:id="261692460">
              <w:marLeft w:val="0"/>
              <w:marRight w:val="0"/>
              <w:marTop w:val="0"/>
              <w:marBottom w:val="0"/>
              <w:divBdr>
                <w:top w:val="none" w:sz="0" w:space="0" w:color="auto"/>
                <w:left w:val="none" w:sz="0" w:space="0" w:color="auto"/>
                <w:bottom w:val="none" w:sz="0" w:space="0" w:color="auto"/>
                <w:right w:val="none" w:sz="0" w:space="0" w:color="auto"/>
              </w:divBdr>
              <w:divsChild>
                <w:div w:id="6303570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68368575">
      <w:bodyDiv w:val="1"/>
      <w:marLeft w:val="0"/>
      <w:marRight w:val="0"/>
      <w:marTop w:val="0"/>
      <w:marBottom w:val="0"/>
      <w:divBdr>
        <w:top w:val="none" w:sz="0" w:space="0" w:color="auto"/>
        <w:left w:val="none" w:sz="0" w:space="0" w:color="auto"/>
        <w:bottom w:val="none" w:sz="0" w:space="0" w:color="auto"/>
        <w:right w:val="none" w:sz="0" w:space="0" w:color="auto"/>
      </w:divBdr>
    </w:div>
    <w:div w:id="952400541">
      <w:bodyDiv w:val="1"/>
      <w:marLeft w:val="0"/>
      <w:marRight w:val="0"/>
      <w:marTop w:val="0"/>
      <w:marBottom w:val="0"/>
      <w:divBdr>
        <w:top w:val="none" w:sz="0" w:space="0" w:color="auto"/>
        <w:left w:val="none" w:sz="0" w:space="0" w:color="auto"/>
        <w:bottom w:val="none" w:sz="0" w:space="0" w:color="auto"/>
        <w:right w:val="none" w:sz="0" w:space="0" w:color="auto"/>
      </w:divBdr>
    </w:div>
    <w:div w:id="1030372127">
      <w:bodyDiv w:val="1"/>
      <w:marLeft w:val="0"/>
      <w:marRight w:val="0"/>
      <w:marTop w:val="0"/>
      <w:marBottom w:val="0"/>
      <w:divBdr>
        <w:top w:val="none" w:sz="0" w:space="0" w:color="auto"/>
        <w:left w:val="none" w:sz="0" w:space="0" w:color="auto"/>
        <w:bottom w:val="none" w:sz="0" w:space="0" w:color="auto"/>
        <w:right w:val="none" w:sz="0" w:space="0" w:color="auto"/>
      </w:divBdr>
      <w:divsChild>
        <w:div w:id="1904367187">
          <w:marLeft w:val="0"/>
          <w:marRight w:val="0"/>
          <w:marTop w:val="0"/>
          <w:marBottom w:val="0"/>
          <w:divBdr>
            <w:top w:val="none" w:sz="0" w:space="0" w:color="auto"/>
            <w:left w:val="none" w:sz="0" w:space="0" w:color="auto"/>
            <w:bottom w:val="none" w:sz="0" w:space="0" w:color="auto"/>
            <w:right w:val="none" w:sz="0" w:space="0" w:color="auto"/>
          </w:divBdr>
        </w:div>
        <w:div w:id="1600597107">
          <w:marLeft w:val="0"/>
          <w:marRight w:val="0"/>
          <w:marTop w:val="0"/>
          <w:marBottom w:val="0"/>
          <w:divBdr>
            <w:top w:val="none" w:sz="0" w:space="0" w:color="auto"/>
            <w:left w:val="none" w:sz="0" w:space="0" w:color="auto"/>
            <w:bottom w:val="none" w:sz="0" w:space="0" w:color="auto"/>
            <w:right w:val="none" w:sz="0" w:space="0" w:color="auto"/>
          </w:divBdr>
        </w:div>
        <w:div w:id="995501053">
          <w:marLeft w:val="0"/>
          <w:marRight w:val="0"/>
          <w:marTop w:val="0"/>
          <w:marBottom w:val="0"/>
          <w:divBdr>
            <w:top w:val="none" w:sz="0" w:space="0" w:color="auto"/>
            <w:left w:val="none" w:sz="0" w:space="0" w:color="auto"/>
            <w:bottom w:val="none" w:sz="0" w:space="0" w:color="auto"/>
            <w:right w:val="none" w:sz="0" w:space="0" w:color="auto"/>
          </w:divBdr>
        </w:div>
      </w:divsChild>
    </w:div>
    <w:div w:id="1491747021">
      <w:bodyDiv w:val="1"/>
      <w:marLeft w:val="0"/>
      <w:marRight w:val="0"/>
      <w:marTop w:val="0"/>
      <w:marBottom w:val="0"/>
      <w:divBdr>
        <w:top w:val="none" w:sz="0" w:space="0" w:color="auto"/>
        <w:left w:val="none" w:sz="0" w:space="0" w:color="auto"/>
        <w:bottom w:val="none" w:sz="0" w:space="0" w:color="auto"/>
        <w:right w:val="none" w:sz="0" w:space="0" w:color="auto"/>
      </w:divBdr>
    </w:div>
    <w:div w:id="1508641538">
      <w:bodyDiv w:val="1"/>
      <w:marLeft w:val="0"/>
      <w:marRight w:val="0"/>
      <w:marTop w:val="0"/>
      <w:marBottom w:val="0"/>
      <w:divBdr>
        <w:top w:val="none" w:sz="0" w:space="0" w:color="auto"/>
        <w:left w:val="none" w:sz="0" w:space="0" w:color="auto"/>
        <w:bottom w:val="none" w:sz="0" w:space="0" w:color="auto"/>
        <w:right w:val="none" w:sz="0" w:space="0" w:color="auto"/>
      </w:divBdr>
      <w:divsChild>
        <w:div w:id="1403677218">
          <w:marLeft w:val="806"/>
          <w:marRight w:val="0"/>
          <w:marTop w:val="154"/>
          <w:marBottom w:val="0"/>
          <w:divBdr>
            <w:top w:val="none" w:sz="0" w:space="0" w:color="auto"/>
            <w:left w:val="none" w:sz="0" w:space="0" w:color="auto"/>
            <w:bottom w:val="none" w:sz="0" w:space="0" w:color="auto"/>
            <w:right w:val="none" w:sz="0" w:space="0" w:color="auto"/>
          </w:divBdr>
        </w:div>
        <w:div w:id="954871620">
          <w:marLeft w:val="806"/>
          <w:marRight w:val="0"/>
          <w:marTop w:val="154"/>
          <w:marBottom w:val="0"/>
          <w:divBdr>
            <w:top w:val="none" w:sz="0" w:space="0" w:color="auto"/>
            <w:left w:val="none" w:sz="0" w:space="0" w:color="auto"/>
            <w:bottom w:val="none" w:sz="0" w:space="0" w:color="auto"/>
            <w:right w:val="none" w:sz="0" w:space="0" w:color="auto"/>
          </w:divBdr>
        </w:div>
      </w:divsChild>
    </w:div>
    <w:div w:id="21119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wan.dlshad@epu.edu.i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FFA8-A6AC-4EC3-A968-1EF2E286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High Tech</cp:lastModifiedBy>
  <cp:revision>4</cp:revision>
  <dcterms:created xsi:type="dcterms:W3CDTF">2024-02-11T16:24:00Z</dcterms:created>
  <dcterms:modified xsi:type="dcterms:W3CDTF">2024-02-11T18:17:00Z</dcterms:modified>
</cp:coreProperties>
</file>