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0B7C8B" w:rsidP="00A029C9">
      <w:pPr>
        <w:tabs>
          <w:tab w:val="left" w:pos="1200"/>
          <w:tab w:val="left" w:pos="8190"/>
        </w:tabs>
        <w:spacing w:after="0"/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-377109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5A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76B" w:rsidRDefault="000B7C8B" w:rsidP="00A029C9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-195121</wp:posOffset>
                </wp:positionH>
                <wp:positionV relativeFrom="paragraph">
                  <wp:posOffset>396875</wp:posOffset>
                </wp:positionV>
                <wp:extent cx="6198870" cy="10160"/>
                <wp:effectExtent l="0" t="19050" r="49530" b="469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2D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35pt;margin-top:31.2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eecGRt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A029C9">
      <w:pPr>
        <w:shd w:val="clear" w:color="auto" w:fill="8DB3E2" w:themeFill="text2" w:themeFillTint="66"/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0B7C8B">
      <w:pPr>
        <w:shd w:val="clear" w:color="auto" w:fill="8DB3E2" w:themeFill="text2" w:themeFillTint="66"/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0B7C8B">
        <w:rPr>
          <w:b/>
          <w:bCs/>
          <w:sz w:val="44"/>
          <w:szCs w:val="44"/>
          <w:lang w:bidi="ar-KW"/>
        </w:rPr>
        <w:t>3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0B7C8B">
        <w:rPr>
          <w:b/>
          <w:bCs/>
          <w:sz w:val="44"/>
          <w:szCs w:val="44"/>
          <w:lang w:bidi="ar-KW"/>
        </w:rPr>
        <w:t>4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EF0F3B" w:rsidRDefault="00EF0F3B" w:rsidP="00F856CC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EF0F3B">
              <w:rPr>
                <w:b/>
                <w:bCs/>
                <w:sz w:val="32"/>
                <w:szCs w:val="32"/>
                <w:lang w:bidi="ar-KW"/>
              </w:rPr>
              <w:t>Advertising</w:t>
            </w:r>
            <w:r w:rsidR="00F856CC" w:rsidRPr="00EF0F3B">
              <w:rPr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F856CC" w:rsidRPr="00EF0F3B">
              <w:rPr>
                <w:b/>
                <w:bCs/>
                <w:sz w:val="32"/>
                <w:szCs w:val="32"/>
                <w:rtl/>
                <w:lang w:bidi="ar-KW"/>
              </w:rPr>
              <w:t>ر</w:t>
            </w:r>
            <w:r w:rsidR="00F856CC" w:rsidRPr="00EF0F3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ی</w:t>
            </w:r>
            <w:r w:rsidR="00F856CC" w:rsidRPr="00EF0F3B">
              <w:rPr>
                <w:rFonts w:hint="eastAsia"/>
                <w:b/>
                <w:bCs/>
                <w:sz w:val="32"/>
                <w:szCs w:val="32"/>
                <w:rtl/>
                <w:lang w:bidi="ar-KW"/>
              </w:rPr>
              <w:t>کلام</w:t>
            </w:r>
            <w:r w:rsidR="00F856C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EF0F3B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EF0F3B">
              <w:rPr>
                <w:b/>
                <w:bCs/>
                <w:sz w:val="32"/>
                <w:szCs w:val="32"/>
                <w:lang w:val="en-US" w:bidi="ar-IQ"/>
              </w:rPr>
              <w:t>ADV402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F856CC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F856CC">
              <w:rPr>
                <w:b/>
                <w:bCs/>
                <w:sz w:val="32"/>
                <w:szCs w:val="32"/>
                <w:rtl/>
                <w:lang w:bidi="ar-IQ"/>
              </w:rPr>
              <w:t>4</w:t>
            </w:r>
            <w:proofErr w:type="spellStart"/>
            <w:r w:rsidRPr="00F856CC">
              <w:rPr>
                <w:b/>
                <w:bCs/>
                <w:sz w:val="32"/>
                <w:szCs w:val="32"/>
                <w:lang w:bidi="ar-IQ"/>
              </w:rPr>
              <w:t>th</w:t>
            </w:r>
            <w:proofErr w:type="spellEnd"/>
            <w:r w:rsidRPr="00F856CC">
              <w:rPr>
                <w:b/>
                <w:bCs/>
                <w:sz w:val="32"/>
                <w:szCs w:val="32"/>
                <w:lang w:bidi="ar-IQ"/>
              </w:rPr>
              <w:t xml:space="preserve"> Semester</w:t>
            </w:r>
          </w:p>
        </w:tc>
      </w:tr>
      <w:tr w:rsidR="00F856CC" w:rsidTr="00E26F82">
        <w:tc>
          <w:tcPr>
            <w:tcW w:w="3780" w:type="dxa"/>
            <w:shd w:val="clear" w:color="auto" w:fill="C6D9F1" w:themeFill="text2" w:themeFillTint="33"/>
          </w:tcPr>
          <w:p w:rsidR="00F856CC" w:rsidRPr="004A4B8C" w:rsidRDefault="00F856CC" w:rsidP="00F856C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F856CC" w:rsidRPr="00EB664A" w:rsidRDefault="00F856CC" w:rsidP="00F856CC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EB664A">
              <w:rPr>
                <w:b/>
                <w:bCs/>
                <w:sz w:val="32"/>
                <w:szCs w:val="32"/>
                <w:lang w:bidi="ar-IQ"/>
              </w:rPr>
              <w:t xml:space="preserve">Media (Radio </w:t>
            </w:r>
            <w:r>
              <w:rPr>
                <w:b/>
                <w:bCs/>
                <w:sz w:val="32"/>
                <w:szCs w:val="32"/>
                <w:lang w:bidi="ar-IQ"/>
              </w:rPr>
              <w:t>&amp;</w:t>
            </w:r>
            <w:r w:rsidRPr="00EB664A">
              <w:rPr>
                <w:b/>
                <w:bCs/>
                <w:sz w:val="32"/>
                <w:szCs w:val="32"/>
                <w:lang w:bidi="ar-IQ"/>
              </w:rPr>
              <w:t xml:space="preserve"> Television)</w:t>
            </w:r>
          </w:p>
        </w:tc>
      </w:tr>
      <w:tr w:rsidR="00F856CC" w:rsidTr="004C7CE3">
        <w:tc>
          <w:tcPr>
            <w:tcW w:w="3780" w:type="dxa"/>
            <w:shd w:val="clear" w:color="auto" w:fill="FFFFFF" w:themeFill="background1"/>
          </w:tcPr>
          <w:p w:rsidR="00F856CC" w:rsidRDefault="00F856CC" w:rsidP="00F856C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F856CC" w:rsidRPr="008B7FDC" w:rsidRDefault="00F856CC" w:rsidP="00F856CC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B7FDC">
              <w:rPr>
                <w:b/>
                <w:bCs/>
                <w:sz w:val="32"/>
                <w:szCs w:val="32"/>
                <w:lang w:bidi="ar-IQ"/>
              </w:rPr>
              <w:t>Assistant professor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A029C9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F856CC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12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B94815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2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A029C9">
      <w:pPr>
        <w:tabs>
          <w:tab w:val="left" w:pos="1200"/>
        </w:tabs>
        <w:spacing w:after="0"/>
        <w:rPr>
          <w:b/>
          <w:bCs/>
          <w:sz w:val="44"/>
          <w:szCs w:val="44"/>
          <w:lang w:bidi="ar-KW"/>
        </w:rPr>
      </w:pPr>
    </w:p>
    <w:p w:rsidR="003C4422" w:rsidRDefault="003C4422" w:rsidP="00A029C9">
      <w:pPr>
        <w:spacing w:after="0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A029C9">
      <w:pPr>
        <w:tabs>
          <w:tab w:val="left" w:pos="1200"/>
        </w:tabs>
        <w:spacing w:after="0"/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638"/>
        <w:gridCol w:w="340"/>
        <w:gridCol w:w="550"/>
        <w:gridCol w:w="1676"/>
        <w:gridCol w:w="1470"/>
        <w:gridCol w:w="990"/>
        <w:gridCol w:w="2725"/>
      </w:tblGrid>
      <w:tr w:rsidR="005E4912" w:rsidRPr="00FB2C74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6D01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075B65" w:rsidRDefault="00075B65" w:rsidP="006D01D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بنچ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روو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پراكت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ورد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ناغ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وتن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گشت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نراو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تستراو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نووسراو، 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ناغ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نو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كات بوو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گرنگ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ماو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6D01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0E19B6" w:rsidRDefault="00075B65" w:rsidP="006D01D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ئامانج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ئاشناكردن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خو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نكار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>.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بوون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چاوكردن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خلاق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ڵ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اود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باش و خراپ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نما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.   </w:t>
            </w:r>
          </w:p>
        </w:tc>
      </w:tr>
      <w:tr w:rsidR="005E4912" w:rsidRPr="00747A9A" w:rsidTr="006D01D1">
        <w:trPr>
          <w:trHeight w:val="391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6D01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6D01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6D01D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6D01D1">
        <w:trPr>
          <w:trHeight w:val="429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6D01D1" w:rsidRDefault="00B47D07" w:rsidP="006D01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6D01D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6D01D1">
            <w:pPr>
              <w:pStyle w:val="TableParagraph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6D01D1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6D01D1">
            <w:pPr>
              <w:pStyle w:val="TableParagraph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6D01D1">
            <w:pPr>
              <w:pStyle w:val="TableParagraph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6D01D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6D01D1">
            <w:pPr>
              <w:pStyle w:val="TableParagraph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6D01D1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F856CC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F856CC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F856CC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6D01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F856CC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6D01D1">
            <w:pPr>
              <w:pStyle w:val="TableParagraph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6D01D1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6D01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6D01D1">
        <w:trPr>
          <w:trHeight w:val="7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6D01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6D01D1">
            <w:pPr>
              <w:pStyle w:val="TableParagraph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6D01D1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6D01D1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6D01D1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6D01D1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497989" w:rsidRPr="00075B65" w:rsidRDefault="00075B65" w:rsidP="006D01D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موو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sz w:val="28"/>
                <w:szCs w:val="28"/>
                <w:rtl/>
                <w:lang w:bidi="ar-IQ"/>
              </w:rPr>
              <w:t>.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نجامدان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کار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دروستکردن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>. بر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ئاماد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زگاكان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ها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ئاشناكردن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بوون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چاوكردن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خلاق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lang w:bidi="ar-IQ"/>
              </w:rPr>
              <w:t>.</w:t>
            </w:r>
          </w:p>
        </w:tc>
      </w:tr>
      <w:tr w:rsidR="00075B65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5B65" w:rsidRPr="00B31133" w:rsidRDefault="00075B65" w:rsidP="006D01D1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075B65" w:rsidRDefault="00075B65" w:rsidP="006D01D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075B65" w:rsidRDefault="00075B65" w:rsidP="006D01D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075B65" w:rsidRPr="00747A9A" w:rsidRDefault="00075B65" w:rsidP="006D01D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lastRenderedPageBreak/>
              <w:t xml:space="preserve">احمد محمد المصري، الاعلان، الاسكندرية، مؤسسة شباب الجامعة، 2001. </w:t>
            </w:r>
          </w:p>
          <w:p w:rsidR="00075B65" w:rsidRPr="00A029C9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_K_Alwand"/>
                <w:sz w:val="28"/>
                <w:szCs w:val="28"/>
                <w:rtl/>
              </w:rPr>
            </w:pP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بةهادين ئةحمةد محةمةد،رِيكلام و ثةيوةندي طشتي و بازارِكردن،ضاثخانةي كارؤ،2011.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lastRenderedPageBreak/>
              <w:t xml:space="preserve">حلمى خضر سارى، ثقافة الإنترنت دراسة فى تواصل الإجتماعى، عمان، طبعة الاولى، مجدلاوى للنشر والتوزيع، </w:t>
            </w:r>
            <w:r w:rsidRPr="00DF27A3">
              <w:rPr>
                <w:rFonts w:ascii="Arial" w:hAnsi="Arial" w:cs="Ali-A-Sahifa Bold"/>
                <w:sz w:val="28"/>
                <w:szCs w:val="28"/>
              </w:rPr>
              <w:t>2005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.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رستم ابو رستم و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 د.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محمد ابو جمعة، الدعاية والاعلان، عمان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،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دار المعتز للنشر والتوزيع، 2003.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 xml:space="preserve">سامي عبد العزيز، 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د.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صفوت محمد العالم، مقدمة في الاعلان، القاهرة، مركز جامعة القاهرة، 2004.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طاهر محسن الغالبى، أحمد شاكر العسكرى، الإعلان(مدخل التطبيقى)، الأردن، عمان، الطبعة الاولى، دار وائل للنشر، 2003.</w:t>
            </w:r>
          </w:p>
          <w:p w:rsidR="00075B65" w:rsidRPr="00A029C9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_K_Alwand"/>
                <w:sz w:val="28"/>
                <w:szCs w:val="28"/>
                <w:rtl/>
              </w:rPr>
            </w:pP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غازى حةسةن، هونةرى رِيكلام، هةوليَر، ضاثى دووةم، ضاثخانةى رؤذهةلَات،2011.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محمد فريد الصحن، الاعلان، مطبعة الدار الجامعية، الاسكندرية، 2005. </w:t>
            </w:r>
          </w:p>
          <w:p w:rsidR="00075B65" w:rsidRPr="00DF27A3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نورالدين أحمد النادي و آخرون،الأعلان التقليدي و الاكتروني،مطبعة المجتمع العربي،عمان،2011.</w:t>
            </w:r>
          </w:p>
          <w:p w:rsidR="00075B65" w:rsidRDefault="00075B65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ظاهر حمدأمين صابر،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رؤلى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رِيكلامى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تةلةفزيؤنى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لة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هاندانى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رةفتارى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بةكاربةر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بؤ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كرينى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كالآ. نامةى ماستةر</w:t>
            </w:r>
          </w:p>
          <w:p w:rsidR="006A342C" w:rsidRPr="006D01D1" w:rsidRDefault="006A342C" w:rsidP="006D01D1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ظاهر حمدأمين صابر،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رِيكلامى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 xml:space="preserve">ئەلیکترۆنى لە تۆرە کۆمەڵایەتییەکان رۆڵى لە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هاندانى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 xml:space="preserve">بریارى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كرينى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>تێزى دکتۆرا</w:t>
            </w:r>
            <w:bookmarkStart w:id="0" w:name="_GoBack"/>
            <w:bookmarkEnd w:id="0"/>
          </w:p>
        </w:tc>
      </w:tr>
      <w:tr w:rsidR="00584D8E" w:rsidRPr="00747A9A" w:rsidTr="006D01D1">
        <w:trPr>
          <w:trHeight w:val="573"/>
        </w:trPr>
        <w:tc>
          <w:tcPr>
            <w:tcW w:w="1973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6D01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Learning Outcome</w:t>
            </w:r>
          </w:p>
        </w:tc>
        <w:tc>
          <w:tcPr>
            <w:tcW w:w="851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6D01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526" w:type="dxa"/>
            <w:gridSpan w:val="5"/>
            <w:shd w:val="clear" w:color="auto" w:fill="8DB3E2" w:themeFill="text2" w:themeFillTint="66"/>
            <w:vAlign w:val="center"/>
          </w:tcPr>
          <w:p w:rsidR="00584D8E" w:rsidRPr="000B7C8B" w:rsidRDefault="00584D8E" w:rsidP="006D01D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6D01D1">
        <w:trPr>
          <w:trHeight w:val="119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5D3AF2" w:rsidRDefault="006E447D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مك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، پێناسەی ریکلام،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گ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کردن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هون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</w:t>
            </w:r>
          </w:p>
        </w:tc>
      </w:tr>
      <w:tr w:rsidR="00584D8E" w:rsidRPr="00747A9A" w:rsidTr="006D01D1">
        <w:trPr>
          <w:trHeight w:val="253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5D3AF2" w:rsidRDefault="005D3AF2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تا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تم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ند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ییە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7A04D6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و 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ئ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رك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ڕی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</w:p>
        </w:tc>
      </w:tr>
      <w:tr w:rsidR="00584D8E" w:rsidRPr="00D21978" w:rsidTr="006D01D1">
        <w:trPr>
          <w:trHeight w:val="275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6D01D1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D21978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7526" w:type="dxa"/>
            <w:gridSpan w:val="5"/>
          </w:tcPr>
          <w:p w:rsidR="00584D8E" w:rsidRPr="005D3AF2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ئامانج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</w:p>
        </w:tc>
      </w:tr>
      <w:tr w:rsidR="00584D8E" w:rsidRPr="00747A9A" w:rsidTr="006D01D1">
        <w:trPr>
          <w:trHeight w:val="195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5D3AF2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پڕۆسەی ریکلامکردن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چۆنێتى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نووسینى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سکرێپتى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هون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نووس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5D3AF2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3D4E2A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خاسیەتەكانی ریكلامی سەركەوتو و كاریگەر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رێکلامى ئەلکترۆنى 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6D01D1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ریکلامى تەلەفزیۆنى</w:t>
            </w:r>
          </w:p>
        </w:tc>
      </w:tr>
      <w:tr w:rsidR="00584D8E" w:rsidRPr="00747A9A" w:rsidTr="006D01D1">
        <w:trPr>
          <w:trHeight w:val="219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6D01D1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51" w:type="dxa"/>
            <w:gridSpan w:val="2"/>
          </w:tcPr>
          <w:p w:rsidR="00584D8E" w:rsidRPr="0021480F" w:rsidRDefault="00584D8E" w:rsidP="006D01D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ریکلامى رۆژنامە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رێکلامى ڕادیۆیی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7A04D6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کلامکردن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گ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ئامرازەکانى تر</w:t>
            </w:r>
          </w:p>
        </w:tc>
      </w:tr>
      <w:tr w:rsidR="00584D8E" w:rsidRPr="007A04D6" w:rsidTr="006D01D1">
        <w:trPr>
          <w:trHeight w:val="128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8501E4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br w:type="page"/>
            </w:r>
            <w:r w:rsidR="007A04D6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ئیتک لە ریکلامکردندا</w:t>
            </w:r>
            <w:r w:rsidR="000B7C8B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.</w:t>
            </w:r>
          </w:p>
        </w:tc>
      </w:tr>
      <w:tr w:rsidR="00584D8E" w:rsidRPr="00747A9A" w:rsidTr="006D01D1">
        <w:trPr>
          <w:trHeight w:val="61"/>
        </w:trPr>
        <w:tc>
          <w:tcPr>
            <w:tcW w:w="1973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6D01D1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 w:hint="cs"/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  <w:gridSpan w:val="2"/>
          </w:tcPr>
          <w:p w:rsidR="00584D8E" w:rsidRPr="006766CD" w:rsidRDefault="00584D8E" w:rsidP="006D01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526" w:type="dxa"/>
            <w:gridSpan w:val="5"/>
          </w:tcPr>
          <w:p w:rsidR="00584D8E" w:rsidRPr="008501E4" w:rsidRDefault="006A342C" w:rsidP="006D01D1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رێکلامى </w:t>
            </w:r>
            <w:r w:rsidR="000B7C8B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دووەم 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0B7C8B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چیە کێ دەیکات ؟</w:t>
            </w:r>
          </w:p>
        </w:tc>
      </w:tr>
      <w:tr w:rsidR="0021480F" w:rsidRPr="00747A9A" w:rsidTr="006D01D1">
        <w:trPr>
          <w:trHeight w:val="2947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0B7C8B" w:rsidRDefault="0021480F" w:rsidP="006D01D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21480F" w:rsidRPr="004E1491" w:rsidRDefault="0021480F" w:rsidP="006D01D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ئامانج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كان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="001916FC" w:rsidRPr="001916FC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ر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كلام</w:t>
            </w:r>
            <w:r w:rsid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چین؟ </w:t>
            </w:r>
          </w:p>
          <w:p w:rsidR="001916FC" w:rsidRPr="00D80D79" w:rsidRDefault="001916FC" w:rsidP="006D01D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اركردن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:وات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ڵ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خزم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تگوزار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كان،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6D01D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شتن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:وات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لوپ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خزم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تگوزار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بگات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6D01D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دا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ەڕەی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لوپ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ڕی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6D01D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فتار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كردن:ب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ومانا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كردار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روو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ڵ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21480F" w:rsidRPr="001916FC" w:rsidRDefault="0021480F" w:rsidP="006D01D1">
            <w:pPr>
              <w:tabs>
                <w:tab w:val="left" w:pos="324"/>
              </w:tabs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6D61D6" w:rsidRDefault="0021480F" w:rsidP="006D01D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21480F" w:rsidRPr="00455120" w:rsidRDefault="0021480F" w:rsidP="006D01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A029C9" w:rsidRDefault="0021480F" w:rsidP="006D01D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6D01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6D01D1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47F83" w:rsidRDefault="00A47F83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Pr="00455120" w:rsidRDefault="00A66F3D" w:rsidP="00A029C9">
      <w:pPr>
        <w:spacing w:after="0"/>
        <w:rPr>
          <w:sz w:val="18"/>
          <w:szCs w:val="18"/>
          <w:lang w:val="en-US"/>
        </w:rPr>
      </w:pPr>
    </w:p>
    <w:sectPr w:rsidR="00A66F3D" w:rsidRPr="00455120" w:rsidSect="00A7766C">
      <w:footerReference w:type="default" r:id="rId1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15" w:rsidRDefault="00B94815" w:rsidP="00483DD0">
      <w:pPr>
        <w:spacing w:after="0" w:line="240" w:lineRule="auto"/>
      </w:pPr>
      <w:r>
        <w:separator/>
      </w:r>
    </w:p>
  </w:endnote>
  <w:endnote w:type="continuationSeparator" w:id="0">
    <w:p w:rsidR="00B94815" w:rsidRDefault="00B9481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15" w:rsidRDefault="00B94815" w:rsidP="00483DD0">
      <w:pPr>
        <w:spacing w:after="0" w:line="240" w:lineRule="auto"/>
      </w:pPr>
      <w:r>
        <w:separator/>
      </w:r>
    </w:p>
  </w:footnote>
  <w:footnote w:type="continuationSeparator" w:id="0">
    <w:p w:rsidR="00B94815" w:rsidRDefault="00B94815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3E71"/>
    <w:multiLevelType w:val="hybridMultilevel"/>
    <w:tmpl w:val="6F325D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129E"/>
    <w:multiLevelType w:val="hybridMultilevel"/>
    <w:tmpl w:val="B072B290"/>
    <w:lvl w:ilvl="0" w:tplc="EC0053DC">
      <w:start w:val="16"/>
      <w:numFmt w:val="decimal"/>
      <w:lvlText w:val="%1."/>
      <w:lvlJc w:val="left"/>
      <w:pPr>
        <w:ind w:left="621" w:hanging="405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3745"/>
    <w:multiLevelType w:val="hybridMultilevel"/>
    <w:tmpl w:val="1CE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934"/>
    <w:multiLevelType w:val="hybridMultilevel"/>
    <w:tmpl w:val="2EAAA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4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0F47"/>
    <w:multiLevelType w:val="hybridMultilevel"/>
    <w:tmpl w:val="88D28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1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25"/>
  </w:num>
  <w:num w:numId="13">
    <w:abstractNumId w:val="26"/>
  </w:num>
  <w:num w:numId="14">
    <w:abstractNumId w:val="18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8"/>
  </w:num>
  <w:num w:numId="24">
    <w:abstractNumId w:val="24"/>
  </w:num>
  <w:num w:numId="25">
    <w:abstractNumId w:val="17"/>
  </w:num>
  <w:num w:numId="26">
    <w:abstractNumId w:val="9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22953"/>
    <w:rsid w:val="0003632B"/>
    <w:rsid w:val="00037B97"/>
    <w:rsid w:val="000439AB"/>
    <w:rsid w:val="000439CB"/>
    <w:rsid w:val="000466F5"/>
    <w:rsid w:val="0007076B"/>
    <w:rsid w:val="00075B65"/>
    <w:rsid w:val="000964D1"/>
    <w:rsid w:val="000B3227"/>
    <w:rsid w:val="000B7C8B"/>
    <w:rsid w:val="000E19B6"/>
    <w:rsid w:val="000E2530"/>
    <w:rsid w:val="000F0683"/>
    <w:rsid w:val="000F2337"/>
    <w:rsid w:val="0013786E"/>
    <w:rsid w:val="00146926"/>
    <w:rsid w:val="00151AB9"/>
    <w:rsid w:val="00160E45"/>
    <w:rsid w:val="001633FE"/>
    <w:rsid w:val="001647A7"/>
    <w:rsid w:val="0016625F"/>
    <w:rsid w:val="00180D88"/>
    <w:rsid w:val="00184F2A"/>
    <w:rsid w:val="001905AB"/>
    <w:rsid w:val="00190E63"/>
    <w:rsid w:val="001916FC"/>
    <w:rsid w:val="001A3900"/>
    <w:rsid w:val="001B671D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41C6"/>
    <w:rsid w:val="00507A26"/>
    <w:rsid w:val="005220BD"/>
    <w:rsid w:val="00530E7F"/>
    <w:rsid w:val="00535158"/>
    <w:rsid w:val="005356EC"/>
    <w:rsid w:val="00536966"/>
    <w:rsid w:val="00536C13"/>
    <w:rsid w:val="00553CD3"/>
    <w:rsid w:val="00554E3D"/>
    <w:rsid w:val="00555467"/>
    <w:rsid w:val="005657EA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D3AF2"/>
    <w:rsid w:val="005E06E7"/>
    <w:rsid w:val="005E4164"/>
    <w:rsid w:val="005E4912"/>
    <w:rsid w:val="00605379"/>
    <w:rsid w:val="006205A3"/>
    <w:rsid w:val="00634F2B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5467"/>
    <w:rsid w:val="00697270"/>
    <w:rsid w:val="006A342C"/>
    <w:rsid w:val="006A57BA"/>
    <w:rsid w:val="006B0523"/>
    <w:rsid w:val="006C337D"/>
    <w:rsid w:val="006C3B09"/>
    <w:rsid w:val="006D01D1"/>
    <w:rsid w:val="006D16B4"/>
    <w:rsid w:val="006D61D6"/>
    <w:rsid w:val="006E447D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04D6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01E4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029C9"/>
    <w:rsid w:val="00A10977"/>
    <w:rsid w:val="00A2290C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0DAD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94815"/>
    <w:rsid w:val="00BA64A6"/>
    <w:rsid w:val="00BA674D"/>
    <w:rsid w:val="00BA7448"/>
    <w:rsid w:val="00BB0F46"/>
    <w:rsid w:val="00BB2415"/>
    <w:rsid w:val="00BD055B"/>
    <w:rsid w:val="00BD4183"/>
    <w:rsid w:val="00BD4834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71417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50B1"/>
    <w:rsid w:val="00DB6D80"/>
    <w:rsid w:val="00DB70EA"/>
    <w:rsid w:val="00DE6437"/>
    <w:rsid w:val="00DF28B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0F3B"/>
    <w:rsid w:val="00EF3B01"/>
    <w:rsid w:val="00EF6046"/>
    <w:rsid w:val="00F13763"/>
    <w:rsid w:val="00F2250E"/>
    <w:rsid w:val="00F26808"/>
    <w:rsid w:val="00F4108C"/>
    <w:rsid w:val="00F41CA5"/>
    <w:rsid w:val="00F61F20"/>
    <w:rsid w:val="00F856CC"/>
    <w:rsid w:val="00FA5507"/>
    <w:rsid w:val="00FA7830"/>
    <w:rsid w:val="00FB2C74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E925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nhideWhenUsed/>
    <w:rsid w:val="00075B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75B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ir.Sabir@ep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96A4-2F53-4F7E-B193-79C760EE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2</cp:revision>
  <cp:lastPrinted>2021-10-13T20:33:00Z</cp:lastPrinted>
  <dcterms:created xsi:type="dcterms:W3CDTF">2024-02-14T05:46:00Z</dcterms:created>
  <dcterms:modified xsi:type="dcterms:W3CDTF">2024-02-14T05:46:00Z</dcterms:modified>
</cp:coreProperties>
</file>