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E8A8E"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CA" w:eastAsia="en-CA"/>
        </w:rPr>
        <mc:AlternateContent>
          <mc:Choice Requires="wps">
            <w:drawing>
              <wp:anchor distT="0" distB="0" distL="114300" distR="114300" simplePos="0" relativeHeight="251683840" behindDoc="0" locked="0" layoutInCell="1" allowOverlap="1" wp14:anchorId="201EC142" wp14:editId="32EEB9E5">
                <wp:simplePos x="0" y="0"/>
                <wp:positionH relativeFrom="column">
                  <wp:posOffset>2214245</wp:posOffset>
                </wp:positionH>
                <wp:positionV relativeFrom="paragraph">
                  <wp:posOffset>-174625</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EC142" id="_x0000_t202" coordsize="21600,21600" o:spt="202" path="m,l,21600r21600,l21600,xe">
                <v:stroke joinstyle="miter"/>
                <v:path gradientshapeok="t" o:connecttype="rect"/>
              </v:shapetype>
              <v:shape id="Text Box 2" o:spid="_x0000_s1026" type="#_x0000_t202" style="position:absolute;left:0;text-align:left;margin-left:174.35pt;margin-top:-13.75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CA" w:eastAsia="en-CA"/>
        </w:rPr>
        <w:drawing>
          <wp:anchor distT="0" distB="0" distL="114300" distR="114300" simplePos="0" relativeHeight="251659264" behindDoc="0" locked="0" layoutInCell="1" allowOverlap="1" wp14:anchorId="3D3C3FD1" wp14:editId="4B68FA9C">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CA" w:eastAsia="en-CA"/>
        </w:rPr>
        <w:drawing>
          <wp:anchor distT="0" distB="0" distL="114300" distR="114300" simplePos="0" relativeHeight="251658240" behindDoc="0" locked="0" layoutInCell="1" allowOverlap="1" wp14:anchorId="156309AB" wp14:editId="1376942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C065530" w14:textId="77777777" w:rsidR="0007076B" w:rsidRDefault="00222A60" w:rsidP="00587C9A">
      <w:pPr>
        <w:tabs>
          <w:tab w:val="left" w:pos="1200"/>
        </w:tabs>
        <w:jc w:val="center"/>
        <w:rPr>
          <w:b/>
          <w:bCs/>
          <w:sz w:val="44"/>
          <w:szCs w:val="44"/>
          <w:lang w:bidi="ar-KW"/>
        </w:rPr>
      </w:pPr>
      <w:r>
        <w:rPr>
          <w:b/>
          <w:bCs/>
          <w:noProof/>
          <w:sz w:val="44"/>
          <w:szCs w:val="44"/>
          <w:lang w:val="en-CA" w:eastAsia="en-CA"/>
        </w:rPr>
        <mc:AlternateContent>
          <mc:Choice Requires="wps">
            <w:drawing>
              <wp:anchor distT="0" distB="0" distL="114300" distR="114300" simplePos="0" relativeHeight="251660288"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288BE"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14:paraId="69FEBF9E" w14:textId="77777777" w:rsidR="00ED48B2" w:rsidRDefault="00ED48B2" w:rsidP="00ED48B2">
      <w:pPr>
        <w:tabs>
          <w:tab w:val="left" w:pos="1200"/>
        </w:tabs>
        <w:jc w:val="center"/>
        <w:rPr>
          <w:b/>
          <w:bCs/>
          <w:sz w:val="44"/>
          <w:szCs w:val="44"/>
          <w:lang w:bidi="ar-KW"/>
        </w:rPr>
      </w:pPr>
    </w:p>
    <w:p w14:paraId="6D09FE8A"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3376F4C9" w14:textId="38D009D9" w:rsidR="00A63AC4" w:rsidRDefault="00D47A1A" w:rsidP="00CD2DD8">
      <w:pPr>
        <w:shd w:val="clear" w:color="auto" w:fill="8DB3E2" w:themeFill="text2" w:themeFillTint="66"/>
        <w:tabs>
          <w:tab w:val="left" w:pos="1200"/>
        </w:tabs>
        <w:spacing w:line="240" w:lineRule="auto"/>
        <w:jc w:val="center"/>
        <w:rPr>
          <w:b/>
          <w:bCs/>
          <w:sz w:val="44"/>
          <w:szCs w:val="44"/>
          <w:lang w:bidi="ar-JO"/>
        </w:rPr>
      </w:pPr>
      <w:r>
        <w:rPr>
          <w:b/>
          <w:bCs/>
          <w:sz w:val="44"/>
          <w:szCs w:val="44"/>
          <w:lang w:bidi="ar-KW"/>
        </w:rPr>
        <w:t>202</w:t>
      </w:r>
      <w:r w:rsidR="003E3048">
        <w:rPr>
          <w:b/>
          <w:bCs/>
          <w:sz w:val="44"/>
          <w:szCs w:val="44"/>
          <w:lang w:val="en-US" w:bidi="ar-KW"/>
        </w:rPr>
        <w:t>2</w:t>
      </w:r>
      <w:r w:rsidR="00A63AC4">
        <w:rPr>
          <w:b/>
          <w:bCs/>
          <w:sz w:val="44"/>
          <w:szCs w:val="44"/>
          <w:lang w:bidi="ar-KW"/>
        </w:rPr>
        <w:t>-</w:t>
      </w:r>
      <w:r>
        <w:rPr>
          <w:b/>
          <w:bCs/>
          <w:sz w:val="44"/>
          <w:szCs w:val="44"/>
          <w:lang w:bidi="ar-KW"/>
        </w:rPr>
        <w:t>202</w:t>
      </w:r>
      <w:r w:rsidR="003E3048">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2534"/>
        <w:gridCol w:w="3586"/>
      </w:tblGrid>
      <w:tr w:rsidR="00A01ED3" w14:paraId="33557C63" w14:textId="77777777" w:rsidTr="00EF6046">
        <w:tc>
          <w:tcPr>
            <w:tcW w:w="3780" w:type="dxa"/>
            <w:shd w:val="clear" w:color="auto" w:fill="C6D9F1" w:themeFill="text2" w:themeFillTint="33"/>
          </w:tcPr>
          <w:p w14:paraId="75999836"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20713D9D" w14:textId="3E63E3DF"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2"/>
                <w:szCs w:val="32"/>
                <w:lang w:val="en-US" w:bidi="ar-IQ"/>
              </w:rPr>
              <w:t>Erbil Technical Admin</w:t>
            </w:r>
            <w:r>
              <w:rPr>
                <w:rFonts w:asciiTheme="majorBidi" w:hAnsiTheme="majorBidi" w:cstheme="majorBidi"/>
                <w:b/>
                <w:bCs/>
                <w:sz w:val="32"/>
                <w:szCs w:val="32"/>
                <w:lang w:val="en-US" w:bidi="ar-IQ"/>
              </w:rPr>
              <w:t>i</w:t>
            </w:r>
            <w:r w:rsidRPr="00DB7857">
              <w:rPr>
                <w:rFonts w:asciiTheme="majorBidi" w:hAnsiTheme="majorBidi" w:cstheme="majorBidi"/>
                <w:b/>
                <w:bCs/>
                <w:sz w:val="32"/>
                <w:szCs w:val="32"/>
                <w:lang w:val="en-US" w:bidi="ar-IQ"/>
              </w:rPr>
              <w:t>stration College</w:t>
            </w:r>
          </w:p>
        </w:tc>
      </w:tr>
      <w:tr w:rsidR="00A01ED3" w14:paraId="7C87888C" w14:textId="77777777" w:rsidTr="00EF6046">
        <w:tc>
          <w:tcPr>
            <w:tcW w:w="3780" w:type="dxa"/>
          </w:tcPr>
          <w:p w14:paraId="7191BF53"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F65B96D" w14:textId="4B596DF4"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6"/>
                <w:szCs w:val="36"/>
              </w:rPr>
              <w:t>International Marketing and  language</w:t>
            </w:r>
          </w:p>
        </w:tc>
      </w:tr>
      <w:tr w:rsidR="005B1DDF" w14:paraId="3791FD5C" w14:textId="77777777" w:rsidTr="00EF6046">
        <w:tc>
          <w:tcPr>
            <w:tcW w:w="3780" w:type="dxa"/>
            <w:shd w:val="clear" w:color="auto" w:fill="C6D9F1" w:themeFill="text2" w:themeFillTint="33"/>
          </w:tcPr>
          <w:p w14:paraId="768E7019" w14:textId="77777777" w:rsidR="005B1DDF" w:rsidRPr="004A4B8C" w:rsidRDefault="005B1DDF" w:rsidP="005B1DDF">
            <w:pPr>
              <w:tabs>
                <w:tab w:val="left" w:pos="1200"/>
              </w:tabs>
              <w:rPr>
                <w:b/>
                <w:bCs/>
                <w:sz w:val="32"/>
                <w:szCs w:val="32"/>
                <w:lang w:bidi="ar-KW"/>
              </w:rPr>
            </w:pPr>
            <w:r w:rsidRPr="004A4B8C">
              <w:rPr>
                <w:b/>
                <w:bCs/>
                <w:sz w:val="32"/>
                <w:szCs w:val="32"/>
                <w:lang w:bidi="ar-KW"/>
              </w:rPr>
              <w:t>Module</w:t>
            </w:r>
            <w:r>
              <w:rPr>
                <w:b/>
                <w:bCs/>
                <w:sz w:val="32"/>
                <w:szCs w:val="32"/>
                <w:lang w:bidi="ar-KW"/>
              </w:rPr>
              <w:t xml:space="preserve"> Name</w:t>
            </w:r>
          </w:p>
        </w:tc>
        <w:tc>
          <w:tcPr>
            <w:tcW w:w="6120" w:type="dxa"/>
            <w:gridSpan w:val="2"/>
            <w:shd w:val="clear" w:color="auto" w:fill="C6D9F1" w:themeFill="text2" w:themeFillTint="33"/>
          </w:tcPr>
          <w:p w14:paraId="516F580E" w14:textId="083E9096" w:rsidR="005B1DDF" w:rsidRPr="005B1DDF" w:rsidRDefault="00E8080E" w:rsidP="005B1DDF">
            <w:pPr>
              <w:tabs>
                <w:tab w:val="left" w:pos="1200"/>
              </w:tabs>
              <w:rPr>
                <w:b/>
                <w:bCs/>
                <w:sz w:val="32"/>
                <w:szCs w:val="32"/>
                <w:lang w:bidi="ar-KW"/>
              </w:rPr>
            </w:pPr>
            <w:r w:rsidRPr="00E8080E">
              <w:rPr>
                <w:b/>
                <w:bCs/>
                <w:sz w:val="32"/>
                <w:szCs w:val="32"/>
              </w:rPr>
              <w:t>Principles of Marketing</w:t>
            </w:r>
          </w:p>
        </w:tc>
      </w:tr>
      <w:tr w:rsidR="005B1DDF" w14:paraId="543C0C2F" w14:textId="77777777" w:rsidTr="00EF6046">
        <w:tc>
          <w:tcPr>
            <w:tcW w:w="3780" w:type="dxa"/>
          </w:tcPr>
          <w:p w14:paraId="76B177F4" w14:textId="77777777" w:rsidR="005B1DDF" w:rsidRPr="004A4B8C" w:rsidRDefault="005B1DDF" w:rsidP="005B1DDF">
            <w:pPr>
              <w:tabs>
                <w:tab w:val="left" w:pos="1200"/>
              </w:tabs>
              <w:rPr>
                <w:b/>
                <w:bCs/>
                <w:sz w:val="32"/>
                <w:szCs w:val="32"/>
                <w:lang w:bidi="ar-KW"/>
              </w:rPr>
            </w:pPr>
            <w:r>
              <w:rPr>
                <w:b/>
                <w:bCs/>
                <w:sz w:val="32"/>
                <w:szCs w:val="32"/>
                <w:lang w:bidi="ar-KW"/>
              </w:rPr>
              <w:t xml:space="preserve">Module </w:t>
            </w:r>
            <w:r w:rsidRPr="004A4B8C">
              <w:rPr>
                <w:b/>
                <w:bCs/>
                <w:sz w:val="32"/>
                <w:szCs w:val="32"/>
                <w:lang w:bidi="ar-KW"/>
              </w:rPr>
              <w:t>Code</w:t>
            </w:r>
          </w:p>
        </w:tc>
        <w:tc>
          <w:tcPr>
            <w:tcW w:w="6120" w:type="dxa"/>
            <w:gridSpan w:val="2"/>
          </w:tcPr>
          <w:p w14:paraId="1153BB10" w14:textId="04243D50" w:rsidR="005B1DDF" w:rsidRPr="00E8080E" w:rsidRDefault="00E8080E" w:rsidP="005B1DDF">
            <w:pPr>
              <w:tabs>
                <w:tab w:val="left" w:pos="1200"/>
              </w:tabs>
              <w:rPr>
                <w:b/>
                <w:bCs/>
                <w:sz w:val="32"/>
                <w:szCs w:val="32"/>
                <w:lang w:bidi="ar-KW"/>
              </w:rPr>
            </w:pPr>
            <w:r w:rsidRPr="00E8080E">
              <w:rPr>
                <w:rFonts w:asciiTheme="majorBidi" w:eastAsia="Times New Roman" w:hAnsiTheme="majorBidi" w:cstheme="majorBidi"/>
                <w:b/>
                <w:bCs/>
                <w:color w:val="000000"/>
                <w:sz w:val="20"/>
                <w:szCs w:val="20"/>
              </w:rPr>
              <w:t>MMP201</w:t>
            </w:r>
          </w:p>
        </w:tc>
      </w:tr>
      <w:tr w:rsidR="005B1DDF" w14:paraId="5A517F97" w14:textId="77777777" w:rsidTr="004C7CE3">
        <w:tc>
          <w:tcPr>
            <w:tcW w:w="3780" w:type="dxa"/>
            <w:shd w:val="clear" w:color="auto" w:fill="C6D9F1" w:themeFill="text2" w:themeFillTint="33"/>
          </w:tcPr>
          <w:p w14:paraId="1EAC49D5" w14:textId="77777777" w:rsidR="005B1DDF" w:rsidRDefault="005B1DDF" w:rsidP="005B1DDF">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5299334A" w14:textId="77777777" w:rsidR="005B1DDF" w:rsidRPr="004A4B8C" w:rsidRDefault="005B1DDF" w:rsidP="005B1DDF">
            <w:pPr>
              <w:tabs>
                <w:tab w:val="left" w:pos="1200"/>
              </w:tabs>
              <w:rPr>
                <w:b/>
                <w:bCs/>
                <w:sz w:val="32"/>
                <w:szCs w:val="32"/>
                <w:lang w:bidi="ar-KW"/>
              </w:rPr>
            </w:pPr>
            <w:r>
              <w:rPr>
                <w:b/>
                <w:bCs/>
                <w:noProof/>
                <w:sz w:val="32"/>
                <w:szCs w:val="32"/>
                <w:lang w:val="en-CA" w:eastAsia="en-CA"/>
              </w:rPr>
              <mc:AlternateContent>
                <mc:Choice Requires="wps">
                  <w:drawing>
                    <wp:anchor distT="0" distB="0" distL="114300" distR="114300" simplePos="0" relativeHeight="251689984" behindDoc="0" locked="0" layoutInCell="1" allowOverlap="1" wp14:anchorId="1FCF12F8" wp14:editId="61124000">
                      <wp:simplePos x="0" y="0"/>
                      <wp:positionH relativeFrom="column">
                        <wp:posOffset>3275572</wp:posOffset>
                      </wp:positionH>
                      <wp:positionV relativeFrom="paragraph">
                        <wp:posOffset>-4362</wp:posOffset>
                      </wp:positionV>
                      <wp:extent cx="268282" cy="268714"/>
                      <wp:effectExtent l="0" t="0" r="17780" b="17145"/>
                      <wp:wrapNone/>
                      <wp:docPr id="6" name="Text Box 6"/>
                      <wp:cNvGraphicFramePr/>
                      <a:graphic xmlns:a="http://schemas.openxmlformats.org/drawingml/2006/main">
                        <a:graphicData uri="http://schemas.microsoft.com/office/word/2010/wordprocessingShape">
                          <wps:wsp>
                            <wps:cNvSpPr txBox="1"/>
                            <wps:spPr>
                              <a:xfrm>
                                <a:off x="0" y="0"/>
                                <a:ext cx="268282" cy="268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035D4FE1" w:rsidR="005B1DDF" w:rsidRPr="002D2748" w:rsidRDefault="005B1DDF" w:rsidP="002D2748">
                                  <w:pPr>
                                    <w:rPr>
                                      <w:sz w:val="28"/>
                                      <w:szCs w:val="28"/>
                                    </w:rPr>
                                  </w:pPr>
                                  <w:r w:rsidRPr="002D2748">
                                    <w:rPr>
                                      <w:rFonts w:cs="Calibri"/>
                                      <w:sz w:val="28"/>
                                      <w:szCs w:val="28"/>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12F8" id="Text Box 6" o:spid="_x0000_s1027" type="#_x0000_t202" style="position:absolute;margin-left:257.9pt;margin-top:-.35pt;width:21.1pt;height:2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" fillcolor="white [3201]" strokeweight=".5pt">
                      <v:textbox>
                        <w:txbxContent>
                          <w:p w14:paraId="66348477" w14:textId="035D4FE1" w:rsidR="005B1DDF" w:rsidRPr="002D2748" w:rsidRDefault="005B1DDF" w:rsidP="002D2748">
                            <w:pPr>
                              <w:rPr>
                                <w:sz w:val="28"/>
                                <w:szCs w:val="28"/>
                              </w:rPr>
                            </w:pPr>
                            <w:r w:rsidRPr="002D2748">
                              <w:rPr>
                                <w:rFonts w:cs="Calibri"/>
                                <w:sz w:val="28"/>
                                <w:szCs w:val="28"/>
                              </w:rPr>
                              <w:t>×</w:t>
                            </w: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93056" behindDoc="0" locked="0" layoutInCell="1" allowOverlap="1" wp14:anchorId="35E4E7A6" wp14:editId="2997A093">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5B1DDF" w:rsidRDefault="005B1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E4E7A6" id="Text Box 12" o:spid="_x0000_s1028" type="#_x0000_t202" style="position:absolute;margin-left:257.6pt;margin-top:21.85pt;width:20pt;height:15.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" fillcolor="white [3201]" strokeweight=".5pt">
                      <v:textbox>
                        <w:txbxContent>
                          <w:p w14:paraId="20B26CB7" w14:textId="77777777" w:rsidR="005B1DDF" w:rsidRDefault="005B1DDF"/>
                        </w:txbxContent>
                      </v:textbox>
                    </v:shape>
                  </w:pict>
                </mc:Fallback>
              </mc:AlternateContent>
            </w:r>
            <w:r>
              <w:rPr>
                <w:b/>
                <w:bCs/>
                <w:noProof/>
                <w:sz w:val="32"/>
                <w:szCs w:val="32"/>
                <w:lang w:val="en-CA" w:eastAsia="en-CA"/>
              </w:rPr>
              <mc:AlternateContent>
                <mc:Choice Requires="wps">
                  <w:drawing>
                    <wp:anchor distT="0" distB="0" distL="114300" distR="114300" simplePos="0" relativeHeight="251692032" behindDoc="0" locked="0" layoutInCell="1" allowOverlap="1" wp14:anchorId="38F7F601" wp14:editId="1BA54C99">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77777777" w:rsidR="005B1DDF" w:rsidRDefault="005B1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7F601" id="Text Box 11" o:spid="_x0000_s1029" type="#_x0000_t202" style="position:absolute;margin-left:178.2pt;margin-top:21.85pt;width:20.65pt;height:15.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VflQ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" fillcolor="white [3201]" strokeweight=".5pt">
                      <v:textbox>
                        <w:txbxContent>
                          <w:p w14:paraId="6C2AFE62" w14:textId="77777777" w:rsidR="005B1DDF" w:rsidRDefault="005B1DDF"/>
                        </w:txbxContent>
                      </v:textbox>
                    </v:shape>
                  </w:pict>
                </mc:Fallback>
              </mc:AlternateContent>
            </w:r>
            <w:r>
              <w:rPr>
                <w:b/>
                <w:bCs/>
                <w:noProof/>
                <w:sz w:val="32"/>
                <w:szCs w:val="32"/>
                <w:lang w:val="en-CA" w:eastAsia="en-CA"/>
              </w:rPr>
              <mc:AlternateContent>
                <mc:Choice Requires="wps">
                  <w:drawing>
                    <wp:anchor distT="0" distB="0" distL="114300" distR="114300" simplePos="0" relativeHeight="251691008" behindDoc="0" locked="0" layoutInCell="1" allowOverlap="1" wp14:anchorId="2F7840F5" wp14:editId="3360B366">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5B1DDF" w:rsidRDefault="005B1DDF"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40F5" id="Text Box 9" o:spid="_x0000_s1030" type="#_x0000_t202" style="position:absolute;margin-left:92.5pt;margin-top:22.1pt;width:20.05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Zi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uO+TJVQ7bB8P7fgFx68V&#10;8n3DQrxnHucNOwZ3SLzDj9SAjwTdiZI1+N9v6RMexwCtlNQ4vyUNvzbMC0r0d4sDMhmOx2ngszA+&#10;+zxCwR9alocWuzGXgJ0zxG3leD4mfNS9VnowT7hqFulWNDHL8e6Sxv54GdutgquKi8Uig3DEHYs3&#10;9sHxFDqxnPrssXli3nV9HnFAbqGfdDZ91e4tNnlaWGwiSJVnIfHcstrxj+sht2u3ytL+OZQz6mXh&#10;zv8A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DgulmKVAgAAuAUAAA4AAAAAAAAAAAAAAAAALgIAAGRycy9lMm9Eb2MueG1s&#10;UEsBAi0AFAAGAAgAAAAhABvPKbTcAAAACQEAAA8AAAAAAAAAAAAAAAAA7wQAAGRycy9kb3ducmV2&#10;LnhtbFBLBQYAAAAABAAEAPMAAAD4BQAAAAA=&#10;" fillcolor="white [3201]" strokeweight=".5pt">
                      <v:textbox>
                        <w:txbxContent>
                          <w:p w14:paraId="3A0C1928" w14:textId="77777777" w:rsidR="005B1DDF" w:rsidRDefault="005B1DDF" w:rsidP="00200145"/>
                        </w:txbxContent>
                      </v:textbox>
                    </v:shape>
                  </w:pict>
                </mc:Fallback>
              </mc:AlternateContent>
            </w:r>
            <w:r>
              <w:rPr>
                <w:b/>
                <w:bCs/>
                <w:noProof/>
                <w:sz w:val="32"/>
                <w:szCs w:val="32"/>
                <w:lang w:val="en-CA" w:eastAsia="en-CA"/>
              </w:rPr>
              <mc:AlternateContent>
                <mc:Choice Requires="wps">
                  <w:drawing>
                    <wp:anchor distT="0" distB="0" distL="114300" distR="114300" simplePos="0" relativeHeight="251688960" behindDoc="0" locked="0" layoutInCell="1" allowOverlap="1" wp14:anchorId="252071BA" wp14:editId="68B7C5BC">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78A97" w14:textId="77777777" w:rsidR="005B1DDF" w:rsidRDefault="005B1DDF"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71BA" id="Text Box 5" o:spid="_x0000_s1031" type="#_x0000_t202" style="position:absolute;margin-left:125.4pt;margin-top:1.65pt;width:20.05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" fillcolor="white [3201]" strokeweight=".5pt">
                      <v:textbox>
                        <w:txbxContent>
                          <w:p w14:paraId="08178A97" w14:textId="77777777" w:rsidR="005B1DDF" w:rsidRDefault="005B1DDF" w:rsidP="00200145"/>
                        </w:txbxContent>
                      </v:textbox>
                    </v:shape>
                  </w:pict>
                </mc:Fallback>
              </mc:AlternateContent>
            </w:r>
            <w:r>
              <w:rPr>
                <w:b/>
                <w:bCs/>
                <w:sz w:val="32"/>
                <w:szCs w:val="32"/>
                <w:lang w:bidi="ar-KW"/>
              </w:rPr>
              <w:t xml:space="preserve">Technical Diploma                     </w:t>
            </w:r>
            <w:r w:rsidRPr="00AC04F5">
              <w:rPr>
                <w:b/>
                <w:bCs/>
                <w:sz w:val="32"/>
                <w:szCs w:val="32"/>
                <w:lang w:bidi="ar-KW"/>
              </w:rPr>
              <w:t>Bachelor</w:t>
            </w:r>
            <w:r>
              <w:rPr>
                <w:b/>
                <w:bCs/>
                <w:sz w:val="32"/>
                <w:szCs w:val="32"/>
                <w:lang w:bidi="ar-KW"/>
              </w:rPr>
              <w:t xml:space="preserve">                  High Diploma          Master               PhD</w:t>
            </w:r>
          </w:p>
        </w:tc>
      </w:tr>
      <w:tr w:rsidR="005B1DDF" w14:paraId="7314FF80" w14:textId="77777777" w:rsidTr="004C7CE3">
        <w:tc>
          <w:tcPr>
            <w:tcW w:w="3780" w:type="dxa"/>
            <w:shd w:val="clear" w:color="auto" w:fill="FFFFFF" w:themeFill="background1"/>
          </w:tcPr>
          <w:p w14:paraId="0398984E" w14:textId="77777777" w:rsidR="005B1DDF" w:rsidRPr="004A4B8C" w:rsidRDefault="005B1DDF" w:rsidP="005B1DDF">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01790A7" w14:textId="2331E63F" w:rsidR="005B1DDF" w:rsidRPr="004A4B8C" w:rsidRDefault="005E32B9" w:rsidP="005B1DDF">
            <w:pPr>
              <w:tabs>
                <w:tab w:val="left" w:pos="1200"/>
              </w:tabs>
              <w:rPr>
                <w:b/>
                <w:bCs/>
                <w:sz w:val="32"/>
                <w:szCs w:val="32"/>
                <w:lang w:bidi="ar-KW"/>
              </w:rPr>
            </w:pPr>
            <w:r w:rsidRPr="005E32B9">
              <w:rPr>
                <w:b/>
                <w:bCs/>
                <w:sz w:val="32"/>
                <w:szCs w:val="32"/>
                <w:lang w:bidi="ar-KW"/>
              </w:rPr>
              <w:t>Second</w:t>
            </w:r>
            <w:r w:rsidR="005B1DDF">
              <w:rPr>
                <w:b/>
                <w:bCs/>
                <w:sz w:val="32"/>
                <w:szCs w:val="32"/>
                <w:lang w:bidi="ar-KW"/>
              </w:rPr>
              <w:t xml:space="preserve"> Semester</w:t>
            </w:r>
          </w:p>
        </w:tc>
      </w:tr>
      <w:tr w:rsidR="005B1DDF" w14:paraId="49ADD988" w14:textId="77777777" w:rsidTr="00E26F82">
        <w:tc>
          <w:tcPr>
            <w:tcW w:w="3780" w:type="dxa"/>
            <w:shd w:val="clear" w:color="auto" w:fill="C6D9F1" w:themeFill="text2" w:themeFillTint="33"/>
          </w:tcPr>
          <w:p w14:paraId="079AD17B" w14:textId="77777777" w:rsidR="005B1DDF" w:rsidRPr="004A4B8C" w:rsidRDefault="005B1DDF" w:rsidP="005B1DDF">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59631873" w14:textId="77777777" w:rsidR="005B1DDF" w:rsidRPr="004A4B8C" w:rsidRDefault="005B1DDF" w:rsidP="005B1DDF">
            <w:pPr>
              <w:tabs>
                <w:tab w:val="left" w:pos="1200"/>
              </w:tabs>
              <w:rPr>
                <w:b/>
                <w:bCs/>
                <w:sz w:val="32"/>
                <w:szCs w:val="32"/>
                <w:lang w:bidi="ar-KW"/>
              </w:rPr>
            </w:pPr>
          </w:p>
        </w:tc>
      </w:tr>
      <w:tr w:rsidR="005B1DDF" w14:paraId="7CD57FEC" w14:textId="77777777" w:rsidTr="004C7CE3">
        <w:tc>
          <w:tcPr>
            <w:tcW w:w="3780" w:type="dxa"/>
            <w:shd w:val="clear" w:color="auto" w:fill="FFFFFF" w:themeFill="background1"/>
          </w:tcPr>
          <w:p w14:paraId="2D7F0382" w14:textId="77777777" w:rsidR="005B1DDF" w:rsidRDefault="005B1DDF" w:rsidP="005B1DDF">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CB6688A" w14:textId="77777777" w:rsidR="005B1DDF" w:rsidRPr="004A4B8C" w:rsidRDefault="005B1DDF" w:rsidP="005B1DDF">
            <w:pPr>
              <w:tabs>
                <w:tab w:val="left" w:pos="1200"/>
              </w:tabs>
              <w:rPr>
                <w:b/>
                <w:bCs/>
                <w:sz w:val="32"/>
                <w:szCs w:val="32"/>
                <w:lang w:bidi="ar-KW"/>
              </w:rPr>
            </w:pPr>
          </w:p>
        </w:tc>
      </w:tr>
      <w:tr w:rsidR="005B1DDF" w14:paraId="301F1EFF" w14:textId="77777777" w:rsidTr="004C7CE3">
        <w:trPr>
          <w:trHeight w:val="393"/>
        </w:trPr>
        <w:tc>
          <w:tcPr>
            <w:tcW w:w="3780" w:type="dxa"/>
            <w:shd w:val="clear" w:color="auto" w:fill="C6D9F1" w:themeFill="text2" w:themeFillTint="33"/>
          </w:tcPr>
          <w:p w14:paraId="25998270" w14:textId="77777777" w:rsidR="005B1DDF" w:rsidRPr="00160E45" w:rsidRDefault="005B1DDF" w:rsidP="005B1DDF">
            <w:pPr>
              <w:tabs>
                <w:tab w:val="left" w:pos="1200"/>
              </w:tabs>
              <w:rPr>
                <w:b/>
                <w:bCs/>
                <w:sz w:val="32"/>
                <w:szCs w:val="32"/>
                <w:lang w:bidi="ar-KW"/>
              </w:rPr>
            </w:pPr>
            <w:r>
              <w:rPr>
                <w:b/>
                <w:bCs/>
                <w:sz w:val="32"/>
                <w:szCs w:val="32"/>
                <w:lang w:bidi="ar-KW"/>
              </w:rPr>
              <w:t>ECTS (</w:t>
            </w:r>
            <w:r w:rsidRPr="00160E45">
              <w:rPr>
                <w:b/>
                <w:bCs/>
                <w:sz w:val="32"/>
                <w:szCs w:val="32"/>
                <w:lang w:bidi="ar-KW"/>
              </w:rPr>
              <w:t>Credit</w:t>
            </w:r>
            <w:r>
              <w:rPr>
                <w:b/>
                <w:bCs/>
                <w:sz w:val="32"/>
                <w:szCs w:val="32"/>
                <w:lang w:bidi="ar-KW"/>
              </w:rPr>
              <w:t>s)</w:t>
            </w:r>
          </w:p>
        </w:tc>
        <w:tc>
          <w:tcPr>
            <w:tcW w:w="6120" w:type="dxa"/>
            <w:gridSpan w:val="2"/>
            <w:shd w:val="clear" w:color="auto" w:fill="C6D9F1" w:themeFill="text2" w:themeFillTint="33"/>
          </w:tcPr>
          <w:p w14:paraId="0D2DC65A" w14:textId="22854B7F" w:rsidR="005B1DDF" w:rsidRPr="00366A89" w:rsidRDefault="00E8080E" w:rsidP="005B1DDF">
            <w:pPr>
              <w:tabs>
                <w:tab w:val="left" w:pos="1200"/>
              </w:tabs>
              <w:rPr>
                <w:b/>
                <w:bCs/>
                <w:sz w:val="28"/>
                <w:szCs w:val="28"/>
                <w:lang w:bidi="ar-KW"/>
              </w:rPr>
            </w:pPr>
            <w:r>
              <w:rPr>
                <w:b/>
                <w:bCs/>
                <w:sz w:val="28"/>
                <w:szCs w:val="28"/>
                <w:lang w:bidi="ar-KW"/>
              </w:rPr>
              <w:t>6</w:t>
            </w:r>
          </w:p>
        </w:tc>
      </w:tr>
      <w:tr w:rsidR="005B1DDF" w14:paraId="28E6A4B1" w14:textId="77777777" w:rsidTr="004C7CE3">
        <w:tc>
          <w:tcPr>
            <w:tcW w:w="3780" w:type="dxa"/>
            <w:shd w:val="clear" w:color="auto" w:fill="FFFFFF" w:themeFill="background1"/>
          </w:tcPr>
          <w:p w14:paraId="34F4EE3C" w14:textId="77777777" w:rsidR="005B1DDF" w:rsidRPr="00821497" w:rsidRDefault="005B1DDF" w:rsidP="005B1DDF">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33644638" w14:textId="77777777" w:rsidR="005B1DDF" w:rsidRPr="009F219D" w:rsidRDefault="005B1DDF" w:rsidP="005B1DDF">
            <w:pPr>
              <w:tabs>
                <w:tab w:val="left" w:pos="1200"/>
              </w:tabs>
              <w:rPr>
                <w:b/>
                <w:bCs/>
                <w:sz w:val="32"/>
                <w:szCs w:val="32"/>
                <w:lang w:bidi="ar-KW"/>
              </w:rPr>
            </w:pPr>
            <w:r>
              <w:rPr>
                <w:b/>
                <w:bCs/>
                <w:noProof/>
                <w:sz w:val="32"/>
                <w:szCs w:val="32"/>
                <w:lang w:val="en-CA" w:eastAsia="en-CA"/>
              </w:rPr>
              <mc:AlternateContent>
                <mc:Choice Requires="wps">
                  <w:drawing>
                    <wp:anchor distT="0" distB="0" distL="114300" distR="114300" simplePos="0" relativeHeight="251685888" behindDoc="0" locked="0" layoutInCell="1" allowOverlap="1" wp14:anchorId="6D299CFA" wp14:editId="70BCF011">
                      <wp:simplePos x="0" y="0"/>
                      <wp:positionH relativeFrom="column">
                        <wp:posOffset>3114886</wp:posOffset>
                      </wp:positionH>
                      <wp:positionV relativeFrom="paragraph">
                        <wp:posOffset>2220</wp:posOffset>
                      </wp:positionV>
                      <wp:extent cx="272955" cy="245659"/>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272955" cy="2456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1D95BB7A" w:rsidR="005B1DDF" w:rsidRPr="002D2748" w:rsidRDefault="002F62DA" w:rsidP="002D2748">
                                  <w:pPr>
                                    <w:jc w:val="center"/>
                                    <w:rPr>
                                      <w:rtl/>
                                      <w:lang w:bidi="ar-IQ"/>
                                    </w:rPr>
                                  </w:pPr>
                                  <w:r>
                                    <w:rPr>
                                      <w:rFonts w:cs="Calibri"/>
                                      <w:rtl/>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9CFA" id="_x0000_s1032" type="#_x0000_t202" style="position:absolute;margin-left:245.25pt;margin-top:.15pt;width:21.5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" fillcolor="white [3201]" strokeweight=".5pt">
                      <v:textbox>
                        <w:txbxContent>
                          <w:p w14:paraId="64744731" w14:textId="1D95BB7A" w:rsidR="005B1DDF" w:rsidRPr="002D2748" w:rsidRDefault="002F62DA" w:rsidP="002D2748">
                            <w:pPr>
                              <w:jc w:val="center"/>
                              <w:rPr>
                                <w:rtl/>
                                <w:lang w:bidi="ar-IQ"/>
                              </w:rPr>
                            </w:pPr>
                            <w:r>
                              <w:rPr>
                                <w:rFonts w:cs="Calibri"/>
                                <w:rtl/>
                                <w:lang w:bidi="ar-IQ"/>
                              </w:rPr>
                              <w:t>×</w:t>
                            </w: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86912" behindDoc="0" locked="0" layoutInCell="1" allowOverlap="1" wp14:anchorId="4BA251D3" wp14:editId="2D29F72D">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77777777" w:rsidR="005B1DDF" w:rsidRDefault="005B1DDF"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51D3" id="Text Box 7" o:spid="_x0000_s1033" type="#_x0000_t202" style="position:absolute;margin-left:86.05pt;margin-top:1.45pt;width:20.05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CV+QV+lAIAALgFAAAOAAAAAAAAAAAAAAAAAC4CAABkcnMvZTJvRG9jLnhtbFBL&#10;AQItABQABgAIAAAAIQC6trKV2wAAAAgBAAAPAAAAAAAAAAAAAAAAAO4EAABkcnMvZG93bnJldi54&#10;bWxQSwUGAAAAAAQABADzAAAA9gUAAAAA&#10;" fillcolor="white [3201]" strokeweight=".5pt">
                      <v:textbox>
                        <w:txbxContent>
                          <w:p w14:paraId="2224697E" w14:textId="77777777" w:rsidR="005B1DDF" w:rsidRDefault="005B1DDF" w:rsidP="00901674"/>
                        </w:txbxContent>
                      </v:textbox>
                    </v:shape>
                  </w:pict>
                </mc:Fallback>
              </mc:AlternateContent>
            </w:r>
            <w:r>
              <w:rPr>
                <w:b/>
                <w:bCs/>
                <w:noProof/>
                <w:sz w:val="32"/>
                <w:szCs w:val="32"/>
                <w:lang w:val="en-CA" w:eastAsia="en-CA"/>
              </w:rPr>
              <mc:AlternateContent>
                <mc:Choice Requires="wps">
                  <w:drawing>
                    <wp:anchor distT="0" distB="0" distL="114300" distR="114300" simplePos="0" relativeHeight="251687936" behindDoc="0" locked="0" layoutInCell="1" allowOverlap="1" wp14:anchorId="3DFC45ED" wp14:editId="12136101">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5B1DDF" w:rsidRDefault="005B1DDF"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45ED" id="Text Box 8" o:spid="_x0000_s1034" type="#_x0000_t202" style="position:absolute;margin-left:156.55pt;margin-top:1.45pt;width:20.05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" fillcolor="white [3201]" strokeweight=".5pt">
                      <v:textbox>
                        <w:txbxContent>
                          <w:p w14:paraId="2FE816F8" w14:textId="77777777" w:rsidR="005B1DDF" w:rsidRDefault="005B1DDF" w:rsidP="00901674"/>
                        </w:txbxContent>
                      </v:textbox>
                    </v:shape>
                  </w:pict>
                </mc:Fallback>
              </mc:AlternateContent>
            </w:r>
            <w:r>
              <w:rPr>
                <w:b/>
                <w:bCs/>
                <w:sz w:val="32"/>
                <w:szCs w:val="32"/>
                <w:lang w:bidi="ar-KW"/>
              </w:rPr>
              <w:t>Prerequisite           Core             A</w:t>
            </w:r>
            <w:r w:rsidRPr="009F219D">
              <w:rPr>
                <w:b/>
                <w:bCs/>
                <w:sz w:val="32"/>
                <w:szCs w:val="32"/>
                <w:lang w:bidi="ar-KW"/>
              </w:rPr>
              <w:t>ssist.</w:t>
            </w:r>
          </w:p>
        </w:tc>
      </w:tr>
      <w:tr w:rsidR="005B1DDF" w14:paraId="4279A92B" w14:textId="77777777" w:rsidTr="00BA64A6">
        <w:tc>
          <w:tcPr>
            <w:tcW w:w="3780" w:type="dxa"/>
            <w:shd w:val="clear" w:color="auto" w:fill="C6D9F1" w:themeFill="text2" w:themeFillTint="33"/>
          </w:tcPr>
          <w:p w14:paraId="3348E5AE" w14:textId="77777777" w:rsidR="005B1DDF" w:rsidRPr="004939DD" w:rsidRDefault="005B1DDF" w:rsidP="005B1DDF">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0EA013B7" w14:textId="77777777" w:rsidR="005B1DDF" w:rsidRPr="007C27BF" w:rsidRDefault="005B1DDF" w:rsidP="005B1DDF">
            <w:pPr>
              <w:tabs>
                <w:tab w:val="left" w:pos="1200"/>
              </w:tabs>
              <w:rPr>
                <w:b/>
                <w:bCs/>
                <w:sz w:val="32"/>
                <w:szCs w:val="32"/>
                <w:lang w:bidi="ar-KW"/>
              </w:rPr>
            </w:pPr>
          </w:p>
        </w:tc>
        <w:tc>
          <w:tcPr>
            <w:tcW w:w="3586" w:type="dxa"/>
            <w:shd w:val="clear" w:color="auto" w:fill="C6D9F1" w:themeFill="text2" w:themeFillTint="33"/>
          </w:tcPr>
          <w:p w14:paraId="2E20FC3E" w14:textId="77777777" w:rsidR="005B1DDF" w:rsidRPr="007C27BF" w:rsidRDefault="005B1DDF" w:rsidP="005B1DDF">
            <w:pPr>
              <w:tabs>
                <w:tab w:val="left" w:pos="1200"/>
              </w:tabs>
              <w:rPr>
                <w:b/>
                <w:bCs/>
                <w:sz w:val="32"/>
                <w:szCs w:val="32"/>
                <w:lang w:bidi="ar-KW"/>
              </w:rPr>
            </w:pPr>
          </w:p>
        </w:tc>
      </w:tr>
      <w:tr w:rsidR="005B1DDF" w14:paraId="5171F233" w14:textId="77777777" w:rsidTr="00BA64A6">
        <w:tc>
          <w:tcPr>
            <w:tcW w:w="3780" w:type="dxa"/>
            <w:shd w:val="clear" w:color="auto" w:fill="FFFFFF" w:themeFill="background1"/>
          </w:tcPr>
          <w:p w14:paraId="505BBDDF" w14:textId="77777777" w:rsidR="005B1DDF" w:rsidRPr="00821497" w:rsidRDefault="005B1DDF" w:rsidP="005B1DD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6A8FF963" w14:textId="4ED29544"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val="en-US" w:bidi="ar-KW"/>
              </w:rPr>
              <w:t>1</w:t>
            </w:r>
            <w:r>
              <w:rPr>
                <w:b/>
                <w:bCs/>
                <w:sz w:val="32"/>
                <w:szCs w:val="32"/>
                <w:lang w:bidi="ar-KW"/>
              </w:rPr>
              <w:t xml:space="preserve">     </w:t>
            </w:r>
            <w:r w:rsidRPr="007C27BF">
              <w:rPr>
                <w:b/>
                <w:bCs/>
                <w:sz w:val="32"/>
                <w:szCs w:val="32"/>
                <w:lang w:bidi="ar-KW"/>
              </w:rPr>
              <w:t>)hr Class</w:t>
            </w:r>
          </w:p>
        </w:tc>
        <w:tc>
          <w:tcPr>
            <w:tcW w:w="3586" w:type="dxa"/>
            <w:shd w:val="clear" w:color="auto" w:fill="FFFFFF" w:themeFill="background1"/>
          </w:tcPr>
          <w:p w14:paraId="305F41F4" w14:textId="77777777"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5B1DDF" w14:paraId="59DFFA52" w14:textId="77777777" w:rsidTr="00BA64A6">
        <w:tc>
          <w:tcPr>
            <w:tcW w:w="3780" w:type="dxa"/>
            <w:shd w:val="clear" w:color="auto" w:fill="C6D9F1" w:themeFill="text2" w:themeFillTint="33"/>
          </w:tcPr>
          <w:p w14:paraId="1B657016" w14:textId="77777777" w:rsidR="005B1DDF" w:rsidRPr="00821497" w:rsidRDefault="005B1DDF" w:rsidP="005B1DD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1D89C281" w14:textId="3952C5C9"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2    </w:t>
            </w:r>
            <w:r w:rsidRPr="007C27BF">
              <w:rPr>
                <w:b/>
                <w:bCs/>
                <w:sz w:val="32"/>
                <w:szCs w:val="32"/>
                <w:lang w:bidi="ar-KW"/>
              </w:rPr>
              <w:t>)hr Class</w:t>
            </w:r>
          </w:p>
        </w:tc>
        <w:tc>
          <w:tcPr>
            <w:tcW w:w="3586" w:type="dxa"/>
            <w:shd w:val="clear" w:color="auto" w:fill="C6D9F1" w:themeFill="text2" w:themeFillTint="33"/>
          </w:tcPr>
          <w:p w14:paraId="48F77F6B" w14:textId="77777777"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5B1DDF" w14:paraId="63B5E955" w14:textId="77777777" w:rsidTr="00C0575A">
        <w:tc>
          <w:tcPr>
            <w:tcW w:w="3780" w:type="dxa"/>
            <w:shd w:val="clear" w:color="auto" w:fill="FFFFFF" w:themeFill="background1"/>
          </w:tcPr>
          <w:p w14:paraId="0092FC73" w14:textId="77777777" w:rsidR="005B1DDF" w:rsidRPr="004939DD" w:rsidRDefault="005B1DDF" w:rsidP="005B1DD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21EB8765" w14:textId="377A8F8E" w:rsidR="005B1DDF" w:rsidRPr="007C27BF" w:rsidRDefault="005B1DDF" w:rsidP="005B1DDF">
            <w:pPr>
              <w:tabs>
                <w:tab w:val="left" w:pos="1200"/>
              </w:tabs>
              <w:rPr>
                <w:b/>
                <w:bCs/>
                <w:sz w:val="32"/>
                <w:szCs w:val="32"/>
                <w:lang w:bidi="ar-KW"/>
              </w:rPr>
            </w:pPr>
            <w:r>
              <w:rPr>
                <w:b/>
                <w:bCs/>
                <w:sz w:val="32"/>
                <w:szCs w:val="32"/>
                <w:lang w:bidi="ar-KW"/>
              </w:rPr>
              <w:t>14</w:t>
            </w:r>
          </w:p>
        </w:tc>
      </w:tr>
      <w:tr w:rsidR="005B1DDF" w14:paraId="01CD4DB3" w14:textId="77777777" w:rsidTr="00C0575A">
        <w:tc>
          <w:tcPr>
            <w:tcW w:w="3780" w:type="dxa"/>
            <w:shd w:val="clear" w:color="auto" w:fill="B8CCE4" w:themeFill="accent1" w:themeFillTint="66"/>
          </w:tcPr>
          <w:p w14:paraId="54C55DB2" w14:textId="77777777" w:rsidR="005B1DDF" w:rsidRPr="004939DD" w:rsidRDefault="005B1DDF" w:rsidP="005B1DDF">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32A868E8" w14:textId="43C1C0B1" w:rsidR="005B1DDF" w:rsidRPr="002F62DA" w:rsidRDefault="00F4301C" w:rsidP="005B1DDF">
            <w:pPr>
              <w:tabs>
                <w:tab w:val="left" w:pos="1200"/>
              </w:tabs>
              <w:rPr>
                <w:b/>
                <w:bCs/>
                <w:sz w:val="32"/>
                <w:szCs w:val="32"/>
                <w:lang w:val="en-US" w:bidi="ar-KW"/>
              </w:rPr>
            </w:pPr>
            <w:r>
              <w:rPr>
                <w:b/>
                <w:bCs/>
                <w:sz w:val="32"/>
                <w:szCs w:val="32"/>
                <w:lang w:val="en-US" w:bidi="ar-KW"/>
              </w:rPr>
              <w:t>Shirzad Mohammed Mahdi</w:t>
            </w:r>
          </w:p>
        </w:tc>
      </w:tr>
      <w:tr w:rsidR="005B1DDF" w14:paraId="4357671B" w14:textId="77777777" w:rsidTr="00C0575A">
        <w:tc>
          <w:tcPr>
            <w:tcW w:w="3780" w:type="dxa"/>
            <w:shd w:val="clear" w:color="auto" w:fill="FFFFFF" w:themeFill="background1"/>
          </w:tcPr>
          <w:p w14:paraId="3C2A6F18" w14:textId="77777777" w:rsidR="005B1DDF" w:rsidRDefault="005B1DDF" w:rsidP="005B1DDF">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42F4C5DC" w14:textId="00679AFC" w:rsidR="005B1DDF" w:rsidRPr="007C27BF" w:rsidRDefault="00BD06E6" w:rsidP="00F4301C">
            <w:pPr>
              <w:tabs>
                <w:tab w:val="left" w:pos="1200"/>
              </w:tabs>
              <w:rPr>
                <w:b/>
                <w:bCs/>
                <w:sz w:val="32"/>
                <w:szCs w:val="32"/>
                <w:lang w:bidi="ar-KW"/>
              </w:rPr>
            </w:pPr>
            <w:hyperlink r:id="rId10" w:history="1">
              <w:r w:rsidR="00F4301C" w:rsidRPr="00E60933">
                <w:rPr>
                  <w:rStyle w:val="Hyperlink"/>
                  <w:b/>
                  <w:bCs/>
                  <w:sz w:val="32"/>
                  <w:szCs w:val="32"/>
                  <w:lang w:bidi="ar-KW"/>
                </w:rPr>
                <w:t>shirzad.mahdi@epu.edu.iq-</w:t>
              </w:r>
            </w:hyperlink>
            <w:r w:rsidR="002F62DA">
              <w:rPr>
                <w:b/>
                <w:bCs/>
                <w:sz w:val="32"/>
                <w:szCs w:val="32"/>
                <w:lang w:bidi="ar-KW"/>
              </w:rPr>
              <w:t xml:space="preserve"> 0750</w:t>
            </w:r>
            <w:r w:rsidR="00F4301C">
              <w:rPr>
                <w:b/>
                <w:bCs/>
                <w:sz w:val="32"/>
                <w:szCs w:val="32"/>
                <w:lang w:bidi="ar-KW"/>
              </w:rPr>
              <w:t>3605533</w:t>
            </w:r>
          </w:p>
        </w:tc>
      </w:tr>
      <w:tr w:rsidR="005B1DDF" w14:paraId="360DAD2C" w14:textId="77777777" w:rsidTr="00C0575A">
        <w:tc>
          <w:tcPr>
            <w:tcW w:w="3780" w:type="dxa"/>
            <w:shd w:val="clear" w:color="auto" w:fill="B8CCE4" w:themeFill="accent1" w:themeFillTint="66"/>
          </w:tcPr>
          <w:p w14:paraId="0B1B5D04" w14:textId="77777777" w:rsidR="005B1DDF" w:rsidRPr="004939DD" w:rsidRDefault="005B1DDF" w:rsidP="005B1DD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3CC0CA4" w14:textId="77777777" w:rsidR="005B1DDF" w:rsidRPr="007C27BF" w:rsidRDefault="005B1DDF" w:rsidP="005B1DDF">
            <w:pPr>
              <w:tabs>
                <w:tab w:val="left" w:pos="1200"/>
              </w:tabs>
              <w:rPr>
                <w:b/>
                <w:bCs/>
                <w:sz w:val="32"/>
                <w:szCs w:val="32"/>
                <w:lang w:bidi="ar-KW"/>
              </w:rPr>
            </w:pPr>
          </w:p>
        </w:tc>
      </w:tr>
      <w:tr w:rsidR="005B1DDF" w14:paraId="559CA63F" w14:textId="77777777" w:rsidTr="00C0575A">
        <w:tc>
          <w:tcPr>
            <w:tcW w:w="3780" w:type="dxa"/>
            <w:shd w:val="clear" w:color="auto" w:fill="FFFFFF" w:themeFill="background1"/>
          </w:tcPr>
          <w:p w14:paraId="45B9304C" w14:textId="77777777" w:rsidR="005B1DDF" w:rsidRDefault="005B1DDF" w:rsidP="005B1DDF">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6C7EC01A" w14:textId="77777777" w:rsidR="005B1DDF" w:rsidRPr="007C27BF" w:rsidRDefault="005B1DDF" w:rsidP="005B1DDF">
            <w:pPr>
              <w:tabs>
                <w:tab w:val="left" w:pos="1200"/>
              </w:tabs>
              <w:rPr>
                <w:b/>
                <w:bCs/>
                <w:sz w:val="32"/>
                <w:szCs w:val="32"/>
                <w:lang w:bidi="ar-KW"/>
              </w:rPr>
            </w:pPr>
          </w:p>
        </w:tc>
      </w:tr>
      <w:tr w:rsidR="005B1DDF" w14:paraId="3C211381" w14:textId="77777777" w:rsidTr="00C0575A">
        <w:tc>
          <w:tcPr>
            <w:tcW w:w="3780" w:type="dxa"/>
            <w:shd w:val="clear" w:color="auto" w:fill="B8CCE4" w:themeFill="accent1" w:themeFillTint="66"/>
          </w:tcPr>
          <w:p w14:paraId="75A2A204" w14:textId="77777777" w:rsidR="005B1DDF" w:rsidRDefault="005B1DDF" w:rsidP="005B1DDF">
            <w:pPr>
              <w:tabs>
                <w:tab w:val="left" w:pos="1200"/>
              </w:tabs>
              <w:rPr>
                <w:b/>
                <w:bCs/>
                <w:sz w:val="32"/>
                <w:szCs w:val="32"/>
                <w:lang w:bidi="ar-KW"/>
              </w:rPr>
            </w:pPr>
            <w:r>
              <w:rPr>
                <w:b/>
                <w:bCs/>
                <w:sz w:val="32"/>
                <w:szCs w:val="32"/>
                <w:lang w:bidi="ar-KW"/>
              </w:rPr>
              <w:t xml:space="preserve">Websites </w:t>
            </w:r>
          </w:p>
        </w:tc>
        <w:tc>
          <w:tcPr>
            <w:tcW w:w="6120" w:type="dxa"/>
            <w:gridSpan w:val="2"/>
            <w:shd w:val="clear" w:color="auto" w:fill="B8CCE4" w:themeFill="accent1" w:themeFillTint="66"/>
          </w:tcPr>
          <w:p w14:paraId="7B2E5934" w14:textId="6C1EF82C" w:rsidR="005B1DDF" w:rsidRPr="007C27BF" w:rsidRDefault="00BD06E6" w:rsidP="005B1DDF">
            <w:pPr>
              <w:tabs>
                <w:tab w:val="left" w:pos="1200"/>
              </w:tabs>
              <w:rPr>
                <w:b/>
                <w:bCs/>
                <w:sz w:val="32"/>
                <w:szCs w:val="32"/>
                <w:rtl/>
                <w:lang w:bidi="ar-IQ"/>
              </w:rPr>
            </w:pPr>
            <w:hyperlink r:id="rId11" w:history="1">
              <w:r w:rsidR="002F62DA" w:rsidRPr="002E3905">
                <w:rPr>
                  <w:rStyle w:val="Hyperlink"/>
                  <w:b/>
                  <w:bCs/>
                  <w:sz w:val="32"/>
                  <w:szCs w:val="32"/>
                  <w:lang w:bidi="ar-KW"/>
                </w:rPr>
                <w:t>www.epu.edu.iq</w:t>
              </w:r>
            </w:hyperlink>
            <w:r w:rsidR="002F62DA">
              <w:rPr>
                <w:b/>
                <w:bCs/>
                <w:sz w:val="32"/>
                <w:szCs w:val="32"/>
                <w:lang w:bidi="ar-KW"/>
              </w:rPr>
              <w:t xml:space="preserve"> </w:t>
            </w:r>
          </w:p>
        </w:tc>
      </w:tr>
    </w:tbl>
    <w:p w14:paraId="5BF62031" w14:textId="77777777" w:rsidR="00A01ED3" w:rsidRDefault="00A01ED3" w:rsidP="00C96E56">
      <w:pPr>
        <w:tabs>
          <w:tab w:val="left" w:pos="1200"/>
        </w:tabs>
        <w:rPr>
          <w:b/>
          <w:bCs/>
          <w:sz w:val="44"/>
          <w:szCs w:val="44"/>
          <w:lang w:bidi="ar-KW"/>
        </w:rPr>
      </w:pPr>
    </w:p>
    <w:p w14:paraId="0C3DD9F6" w14:textId="77777777" w:rsidR="00C46D58" w:rsidRDefault="00C46D58" w:rsidP="008D46A4">
      <w:pPr>
        <w:tabs>
          <w:tab w:val="left" w:pos="1200"/>
        </w:tabs>
        <w:jc w:val="center"/>
        <w:rPr>
          <w:b/>
          <w:bCs/>
          <w:sz w:val="44"/>
          <w:szCs w:val="44"/>
          <w:lang w:bidi="ar-KW"/>
        </w:rPr>
      </w:pPr>
    </w:p>
    <w:p w14:paraId="3BDF63E5"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593"/>
        <w:gridCol w:w="1834"/>
        <w:gridCol w:w="1225"/>
        <w:gridCol w:w="334"/>
        <w:gridCol w:w="1458"/>
        <w:gridCol w:w="1972"/>
      </w:tblGrid>
      <w:tr w:rsidR="005E4912" w:rsidRPr="00747A9A" w14:paraId="107FF654" w14:textId="77777777" w:rsidTr="00125472">
        <w:trPr>
          <w:trHeight w:val="1688"/>
        </w:trPr>
        <w:tc>
          <w:tcPr>
            <w:tcW w:w="2934" w:type="dxa"/>
            <w:tcBorders>
              <w:right w:val="single" w:sz="4" w:space="0" w:color="auto"/>
            </w:tcBorders>
            <w:shd w:val="clear" w:color="auto" w:fill="8DB3E2" w:themeFill="text2" w:themeFillTint="66"/>
            <w:vAlign w:val="center"/>
          </w:tcPr>
          <w:p w14:paraId="04082482" w14:textId="77777777" w:rsidR="005E4912" w:rsidRPr="005E4912" w:rsidRDefault="005E4912" w:rsidP="005E4912">
            <w:pPr>
              <w:spacing w:after="0" w:line="240" w:lineRule="auto"/>
              <w:jc w:val="center"/>
              <w:rPr>
                <w:b/>
                <w:bCs/>
                <w:sz w:val="28"/>
                <w:szCs w:val="28"/>
                <w:rtl/>
                <w:lang w:bidi="ar-KW"/>
              </w:rPr>
            </w:pPr>
            <w:r w:rsidRPr="005E4912">
              <w:rPr>
                <w:b/>
                <w:bCs/>
                <w:sz w:val="28"/>
                <w:szCs w:val="28"/>
                <w:lang w:bidi="ar-KW"/>
              </w:rPr>
              <w:t>Course Description</w:t>
            </w:r>
          </w:p>
        </w:tc>
        <w:tc>
          <w:tcPr>
            <w:tcW w:w="7416" w:type="dxa"/>
            <w:gridSpan w:val="6"/>
            <w:tcBorders>
              <w:left w:val="single" w:sz="4" w:space="0" w:color="auto"/>
            </w:tcBorders>
          </w:tcPr>
          <w:p w14:paraId="29B61282" w14:textId="77777777" w:rsidR="00AC108E" w:rsidRPr="00AC108E" w:rsidRDefault="00AC108E" w:rsidP="00AC108E">
            <w:pPr>
              <w:spacing w:after="0"/>
              <w:jc w:val="both"/>
              <w:rPr>
                <w:rFonts w:ascii="Arial" w:hAnsi="Arial"/>
                <w:color w:val="202124"/>
                <w:shd w:val="clear" w:color="auto" w:fill="FFFFFF"/>
              </w:rPr>
            </w:pPr>
            <w:r w:rsidRPr="00AC108E">
              <w:rPr>
                <w:rFonts w:ascii="Arial" w:hAnsi="Arial"/>
                <w:color w:val="202124"/>
                <w:shd w:val="clear" w:color="auto" w:fill="FFFFFF"/>
              </w:rPr>
              <w:t>Today’s successful companies have one thing in common. Like Nike, their success comes from a strong customer focus and heavy commitment to marketing. These companies share an absolute dedication to sensing, serving and satisfying the needs of customers in well-defined target markets. They motivate everyone in the organisation to deliver high quality and superior value for their customers, leading to high levels of customer satisfaction.</w:t>
            </w:r>
          </w:p>
          <w:p w14:paraId="48F0CAD6" w14:textId="77777777" w:rsidR="00AC108E" w:rsidRPr="00AC108E" w:rsidRDefault="00AC108E" w:rsidP="00AC108E">
            <w:pPr>
              <w:spacing w:after="0"/>
              <w:jc w:val="both"/>
              <w:rPr>
                <w:rFonts w:ascii="Arial" w:hAnsi="Arial"/>
                <w:color w:val="202124"/>
                <w:shd w:val="clear" w:color="auto" w:fill="FFFFFF"/>
              </w:rPr>
            </w:pPr>
            <w:r w:rsidRPr="00AC108E">
              <w:rPr>
                <w:rFonts w:ascii="Arial" w:hAnsi="Arial"/>
                <w:color w:val="202124"/>
                <w:shd w:val="clear" w:color="auto" w:fill="FFFFFF"/>
              </w:rPr>
              <w:t>These organisations know that if they take care of their customers, market share and profits will follow.</w:t>
            </w:r>
          </w:p>
          <w:p w14:paraId="58A243C4" w14:textId="77777777" w:rsidR="00AC108E" w:rsidRPr="00AC108E" w:rsidRDefault="00AC108E" w:rsidP="00AC108E">
            <w:pPr>
              <w:spacing w:after="0"/>
              <w:jc w:val="both"/>
              <w:rPr>
                <w:rFonts w:ascii="Arial" w:hAnsi="Arial"/>
                <w:color w:val="202124"/>
                <w:shd w:val="clear" w:color="auto" w:fill="FFFFFF"/>
              </w:rPr>
            </w:pPr>
            <w:r w:rsidRPr="00AC108E">
              <w:rPr>
                <w:rFonts w:ascii="Arial" w:hAnsi="Arial"/>
                <w:color w:val="202124"/>
                <w:shd w:val="clear" w:color="auto" w:fill="FFFFFF"/>
              </w:rPr>
              <w:t>Marketing is about customers. Customers are an essential component of a marketing system. Each one of us is a customer in every area of human interrelation, from the consumption of education and health care and the queue in the post office to flying in a discount airline, and in every financial transaction, from the buying of biscuits to the purchase of a mobile phone. Creating customer value and satisfaction is at the very heart of modern marketing thinking and practice. Although we will explore more detailed definitions of marketing later in this chapter, perhaps the simplest definition is this one: marketing is the delivery of customer satisfaction at a profit. The goal of marketing is to attract new customers by promising superior value, and to keep current customers by delivering satisfaction.</w:t>
            </w:r>
          </w:p>
          <w:p w14:paraId="640E8FBE" w14:textId="77777777" w:rsidR="00AC108E" w:rsidRPr="00AC108E" w:rsidRDefault="00AC108E" w:rsidP="00AC108E">
            <w:pPr>
              <w:spacing w:after="0"/>
              <w:jc w:val="both"/>
              <w:rPr>
                <w:rFonts w:ascii="Arial" w:hAnsi="Arial"/>
                <w:color w:val="202124"/>
                <w:shd w:val="clear" w:color="auto" w:fill="FFFFFF"/>
              </w:rPr>
            </w:pPr>
            <w:r w:rsidRPr="00AC108E">
              <w:rPr>
                <w:rFonts w:ascii="Arial" w:hAnsi="Arial"/>
                <w:color w:val="202124"/>
                <w:shd w:val="clear" w:color="auto" w:fill="FFFFFF"/>
              </w:rPr>
              <w:t>Many people think that only large companies operating in highly developed economies use marketing, but sound marketing is critical to the success of every organisation, whether large or small, domestic or global. In the business sector, marketing first spread most rapidly in consumer packaged-goods companies, consumer durables companies and industrial equipment companies. Within the past few decades, however, consumer service firms, especially airline, insurance and financial services companies, have also adopted modern marketing practices. Business groups such as lawyers, accountants, medical practitioners and architects, too, have begun to take an interest in marketing and to advertise and price their services aggressively. Marketing has also become a vital component in the strategies of many non-profit organisations, such as schools, charities, churches, hospitals, museums, performing arts groups and even police departments.</w:t>
            </w:r>
          </w:p>
          <w:p w14:paraId="1DAD4830" w14:textId="77777777" w:rsidR="00AC108E" w:rsidRPr="00AC108E" w:rsidRDefault="00AC108E" w:rsidP="00AC108E">
            <w:pPr>
              <w:spacing w:after="0"/>
              <w:jc w:val="both"/>
              <w:rPr>
                <w:rFonts w:ascii="Arial" w:hAnsi="Arial"/>
                <w:color w:val="202124"/>
                <w:shd w:val="clear" w:color="auto" w:fill="FFFFFF"/>
              </w:rPr>
            </w:pPr>
            <w:r w:rsidRPr="00AC108E">
              <w:rPr>
                <w:rFonts w:ascii="Arial" w:hAnsi="Arial"/>
                <w:color w:val="202124"/>
                <w:shd w:val="clear" w:color="auto" w:fill="FFFFFF"/>
              </w:rPr>
              <w:t xml:space="preserve">Today, marketing is practised widely all over the world. Most countries in North and South America, Western Europe and Asia have well-developed marketing systems. Even in Eastern Europe and the former Soviet republics, where marketing has long had a bad name, dramatic political and social changes have created new opportunities for marketing. </w:t>
            </w:r>
            <w:r w:rsidRPr="00AC108E">
              <w:rPr>
                <w:rFonts w:ascii="Arial" w:hAnsi="Arial"/>
                <w:color w:val="202124"/>
                <w:shd w:val="clear" w:color="auto" w:fill="FFFFFF"/>
              </w:rPr>
              <w:lastRenderedPageBreak/>
              <w:t>Business and government leaders in most of these nations are eager to learn everything they can about modern marketing practices.</w:t>
            </w:r>
          </w:p>
          <w:p w14:paraId="1BB71CF3" w14:textId="77777777" w:rsidR="00AC108E" w:rsidRPr="00AC108E" w:rsidRDefault="00AC108E" w:rsidP="00AC108E">
            <w:pPr>
              <w:spacing w:after="0"/>
              <w:jc w:val="both"/>
              <w:rPr>
                <w:rFonts w:ascii="Arial" w:hAnsi="Arial"/>
                <w:color w:val="202124"/>
                <w:shd w:val="clear" w:color="auto" w:fill="FFFFFF"/>
              </w:rPr>
            </w:pPr>
            <w:r w:rsidRPr="00AC108E">
              <w:rPr>
                <w:rFonts w:ascii="Arial" w:hAnsi="Arial"/>
                <w:color w:val="202124"/>
                <w:shd w:val="clear" w:color="auto" w:fill="FFFFFF"/>
              </w:rPr>
              <w:t xml:space="preserve">You already know a lot about marketing – it is all around you. You see the results of marketing in the abundance of products that line the store shelves in your nearby shopping centre. You see part of marketing in TV advertising, in magazines and on Internet pages. At home, at college, where you work, where you play – you are exposed to marketing in almost everything you do. Yet, there is much more to marketing than meets the consumer’s casual eye. Behind it is a massive network of people and activities competing for your attention, trying to understand what you want, and striving to fulfil that want. As Jeff </w:t>
            </w:r>
            <w:proofErr w:type="spellStart"/>
            <w:r w:rsidRPr="00AC108E">
              <w:rPr>
                <w:rFonts w:ascii="Arial" w:hAnsi="Arial"/>
                <w:color w:val="202124"/>
                <w:shd w:val="clear" w:color="auto" w:fill="FFFFFF"/>
              </w:rPr>
              <w:t>Boz</w:t>
            </w:r>
            <w:proofErr w:type="spellEnd"/>
            <w:r w:rsidRPr="00AC108E">
              <w:rPr>
                <w:rFonts w:ascii="Arial" w:hAnsi="Arial"/>
                <w:color w:val="202124"/>
                <w:shd w:val="clear" w:color="auto" w:fill="FFFFFF"/>
              </w:rPr>
              <w:t>, the founder of Amazon, explains, ‘If you focus on what customers want and build a relationship, they will allow you to make money.’</w:t>
            </w:r>
          </w:p>
          <w:p w14:paraId="10651269" w14:textId="5ADE6301" w:rsidR="005E4912" w:rsidRPr="00CA6A5F" w:rsidRDefault="00AC108E" w:rsidP="00AC108E">
            <w:pPr>
              <w:spacing w:after="0"/>
              <w:jc w:val="both"/>
              <w:rPr>
                <w:sz w:val="28"/>
                <w:szCs w:val="28"/>
                <w:rtl/>
                <w:lang w:val="en-US" w:bidi="ar-IQ"/>
              </w:rPr>
            </w:pPr>
            <w:r w:rsidRPr="00AC108E">
              <w:rPr>
                <w:rFonts w:ascii="Arial" w:hAnsi="Arial"/>
                <w:color w:val="202124"/>
                <w:shd w:val="clear" w:color="auto" w:fill="FFFFFF"/>
              </w:rPr>
              <w:t>This book will give you an introduction to the basic concepts and practices of today’s marketing. In this chapter, we begin by defining marketing and its core concepts, describing the major philosophies of marketing thinking and practice, and the range of activities that make up marketing.</w:t>
            </w:r>
          </w:p>
        </w:tc>
      </w:tr>
      <w:tr w:rsidR="005E4912" w:rsidRPr="00747A9A" w14:paraId="36A55152" w14:textId="77777777" w:rsidTr="00125472">
        <w:trPr>
          <w:trHeight w:val="1112"/>
        </w:trPr>
        <w:tc>
          <w:tcPr>
            <w:tcW w:w="2934" w:type="dxa"/>
            <w:tcBorders>
              <w:right w:val="single" w:sz="4" w:space="0" w:color="auto"/>
            </w:tcBorders>
            <w:shd w:val="clear" w:color="auto" w:fill="8DB3E2" w:themeFill="text2" w:themeFillTint="66"/>
            <w:vAlign w:val="center"/>
          </w:tcPr>
          <w:p w14:paraId="1819A020" w14:textId="77777777" w:rsidR="005E4912" w:rsidRPr="005E4912" w:rsidRDefault="005E4912" w:rsidP="005E4912">
            <w:pPr>
              <w:spacing w:after="0" w:line="240" w:lineRule="auto"/>
              <w:jc w:val="center"/>
              <w:rPr>
                <w:b/>
                <w:bCs/>
                <w:sz w:val="28"/>
                <w:szCs w:val="28"/>
                <w:lang w:bidi="ar-KW"/>
              </w:rPr>
            </w:pPr>
            <w:r>
              <w:rPr>
                <w:b/>
                <w:bCs/>
                <w:sz w:val="28"/>
                <w:szCs w:val="28"/>
                <w:lang w:bidi="ar-KW"/>
              </w:rPr>
              <w:lastRenderedPageBreak/>
              <w:t>Course objectives</w:t>
            </w:r>
          </w:p>
        </w:tc>
        <w:tc>
          <w:tcPr>
            <w:tcW w:w="7416" w:type="dxa"/>
            <w:gridSpan w:val="6"/>
            <w:tcBorders>
              <w:left w:val="single" w:sz="4" w:space="0" w:color="auto"/>
            </w:tcBorders>
          </w:tcPr>
          <w:p w14:paraId="5DF90E45" w14:textId="030D6B53" w:rsidR="005E4912" w:rsidRPr="00CA6A5F" w:rsidRDefault="00AC108E" w:rsidP="00CA6A5F">
            <w:pPr>
              <w:spacing w:after="0" w:line="240" w:lineRule="auto"/>
              <w:jc w:val="both"/>
              <w:rPr>
                <w:sz w:val="28"/>
                <w:szCs w:val="28"/>
                <w:lang w:bidi="ar-IQ"/>
              </w:rPr>
            </w:pPr>
            <w:r w:rsidRPr="00AC108E">
              <w:rPr>
                <w:rFonts w:ascii="Arial" w:hAnsi="Arial"/>
                <w:color w:val="202124"/>
                <w:shd w:val="clear" w:color="auto" w:fill="FFFFFF"/>
              </w:rPr>
              <w:t>Define marketing and discuss its core concepts. Define marketing management and examine how marketers manage demand and build profitable customer relationships. Compare the five marketing management philosophies. Differentiate the parts of the marketing process and show how they relate to each other.</w:t>
            </w:r>
          </w:p>
        </w:tc>
      </w:tr>
      <w:tr w:rsidR="005E4912" w:rsidRPr="00747A9A" w14:paraId="671F7A64" w14:textId="77777777" w:rsidTr="00125472">
        <w:trPr>
          <w:trHeight w:val="704"/>
        </w:trPr>
        <w:tc>
          <w:tcPr>
            <w:tcW w:w="2934" w:type="dxa"/>
            <w:tcBorders>
              <w:right w:val="single" w:sz="4" w:space="0" w:color="auto"/>
            </w:tcBorders>
            <w:shd w:val="clear" w:color="auto" w:fill="8DB3E2" w:themeFill="text2" w:themeFillTint="66"/>
            <w:vAlign w:val="center"/>
          </w:tcPr>
          <w:p w14:paraId="7F2D91F9"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14:paraId="1245FFD6" w14:textId="77777777" w:rsidR="005E4912" w:rsidRPr="005E4912" w:rsidRDefault="005E4912" w:rsidP="005E4912">
            <w:pPr>
              <w:spacing w:after="0" w:line="240" w:lineRule="auto"/>
              <w:jc w:val="center"/>
              <w:rPr>
                <w:b/>
                <w:bCs/>
                <w:sz w:val="28"/>
                <w:szCs w:val="28"/>
                <w:rtl/>
                <w:lang w:val="en-US" w:bidi="ar-IQ"/>
              </w:rPr>
            </w:pPr>
          </w:p>
        </w:tc>
        <w:tc>
          <w:tcPr>
            <w:tcW w:w="7416" w:type="dxa"/>
            <w:gridSpan w:val="6"/>
            <w:tcBorders>
              <w:left w:val="single" w:sz="4" w:space="0" w:color="auto"/>
            </w:tcBorders>
          </w:tcPr>
          <w:p w14:paraId="22746A51" w14:textId="02D9478F" w:rsidR="005E4912" w:rsidRPr="00125472" w:rsidRDefault="00AC108E" w:rsidP="00D9593D">
            <w:pPr>
              <w:spacing w:after="0" w:line="240" w:lineRule="auto"/>
              <w:rPr>
                <w:sz w:val="24"/>
                <w:szCs w:val="24"/>
                <w:rtl/>
                <w:lang w:bidi="ar-KW"/>
              </w:rPr>
            </w:pPr>
            <w:r w:rsidRPr="00AC108E">
              <w:rPr>
                <w:rFonts w:ascii="Arial" w:hAnsi="Arial"/>
                <w:color w:val="4D5156"/>
                <w:sz w:val="21"/>
                <w:szCs w:val="21"/>
                <w:shd w:val="clear" w:color="auto" w:fill="FFFFFF"/>
              </w:rPr>
              <w:t>The attendance of students in lectures will have extra credit.    He / she is required to continuously follow the lectures, submits homework and assignments. Expect quizzes any time. This is part of the assessment defined in 8.</w:t>
            </w:r>
          </w:p>
        </w:tc>
      </w:tr>
      <w:tr w:rsidR="00B47D07" w:rsidRPr="00747A9A" w14:paraId="38E8E23B" w14:textId="77777777" w:rsidTr="00125472">
        <w:trPr>
          <w:trHeight w:val="704"/>
        </w:trPr>
        <w:tc>
          <w:tcPr>
            <w:tcW w:w="2934" w:type="dxa"/>
            <w:tcBorders>
              <w:right w:val="single" w:sz="4" w:space="0" w:color="auto"/>
            </w:tcBorders>
            <w:shd w:val="clear" w:color="auto" w:fill="8DB3E2" w:themeFill="text2" w:themeFillTint="66"/>
          </w:tcPr>
          <w:p w14:paraId="3DA74DC8"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565FCA5F" w14:textId="77777777" w:rsidR="00B47D07" w:rsidRPr="006766CD" w:rsidRDefault="00B47D07" w:rsidP="00B92390">
            <w:pPr>
              <w:spacing w:after="0" w:line="240" w:lineRule="auto"/>
              <w:rPr>
                <w:sz w:val="24"/>
                <w:szCs w:val="24"/>
                <w:rtl/>
                <w:lang w:val="en-US" w:bidi="ar-KW"/>
              </w:rPr>
            </w:pPr>
          </w:p>
        </w:tc>
        <w:tc>
          <w:tcPr>
            <w:tcW w:w="7416" w:type="dxa"/>
            <w:gridSpan w:val="6"/>
            <w:tcBorders>
              <w:left w:val="single" w:sz="4" w:space="0" w:color="auto"/>
            </w:tcBorders>
          </w:tcPr>
          <w:p w14:paraId="747A11C2" w14:textId="77777777" w:rsidR="00125472" w:rsidRPr="004A309A" w:rsidRDefault="00125472" w:rsidP="00125472">
            <w:pPr>
              <w:bidi/>
              <w:spacing w:after="0" w:line="240" w:lineRule="auto"/>
              <w:rPr>
                <w:rFonts w:asciiTheme="majorBidi" w:hAnsiTheme="majorBidi" w:cstheme="majorBidi"/>
                <w:b/>
                <w:bCs/>
                <w:sz w:val="28"/>
                <w:szCs w:val="28"/>
                <w:lang w:bidi="ar-IQ"/>
              </w:rPr>
            </w:pPr>
            <w:r w:rsidRPr="004A309A">
              <w:rPr>
                <w:rFonts w:ascii="Times New Roman" w:hAnsi="Times New Roman" w:cs="Times New Roman" w:hint="cs"/>
                <w:sz w:val="24"/>
                <w:szCs w:val="24"/>
                <w:rtl/>
                <w:lang w:bidi="ar-IQ"/>
              </w:rPr>
              <w:t xml:space="preserve">استخدام </w:t>
            </w:r>
            <w:r w:rsidRPr="004A309A">
              <w:rPr>
                <w:rFonts w:ascii="Times New Roman" w:hAnsi="Times New Roman" w:cs="Times New Roman" w:hint="cs"/>
                <w:sz w:val="28"/>
                <w:szCs w:val="28"/>
                <w:rtl/>
                <w:lang w:bidi="ar-IQ"/>
              </w:rPr>
              <w:t xml:space="preserve">وسائل </w:t>
            </w:r>
            <w:r w:rsidRPr="004A309A">
              <w:rPr>
                <w:rFonts w:asciiTheme="majorBidi" w:hAnsiTheme="majorBidi" w:cstheme="majorBidi" w:hint="cs"/>
                <w:b/>
                <w:bCs/>
                <w:sz w:val="28"/>
                <w:szCs w:val="28"/>
                <w:rtl/>
                <w:lang w:val="en-US" w:bidi="ar-IQ"/>
              </w:rPr>
              <w:t xml:space="preserve">باستخدام </w:t>
            </w:r>
            <w:r w:rsidRPr="004A309A">
              <w:rPr>
                <w:rFonts w:asciiTheme="majorBidi" w:hAnsiTheme="majorBidi" w:cstheme="majorBidi"/>
                <w:b/>
                <w:bCs/>
                <w:sz w:val="28"/>
                <w:szCs w:val="28"/>
                <w:rtl/>
                <w:lang w:bidi="ar-IQ"/>
              </w:rPr>
              <w:t>(</w:t>
            </w:r>
            <w:r w:rsidRPr="004A309A">
              <w:rPr>
                <w:rFonts w:asciiTheme="majorBidi" w:hAnsiTheme="majorBidi" w:cstheme="majorBidi"/>
                <w:b/>
                <w:bCs/>
                <w:sz w:val="28"/>
                <w:szCs w:val="28"/>
                <w:lang w:bidi="ar-IQ"/>
              </w:rPr>
              <w:t>Data Show</w:t>
            </w:r>
            <w:r w:rsidRPr="004A309A">
              <w:rPr>
                <w:rFonts w:asciiTheme="majorBidi" w:hAnsiTheme="majorBidi" w:cstheme="majorBidi"/>
                <w:b/>
                <w:bCs/>
                <w:sz w:val="28"/>
                <w:szCs w:val="28"/>
                <w:rtl/>
                <w:lang w:bidi="ar-IQ"/>
              </w:rPr>
              <w:t>)</w:t>
            </w:r>
            <w:r w:rsidRPr="004A309A">
              <w:rPr>
                <w:rFonts w:asciiTheme="majorBidi" w:hAnsiTheme="majorBidi" w:cstheme="majorBidi" w:hint="cs"/>
                <w:b/>
                <w:bCs/>
                <w:sz w:val="28"/>
                <w:szCs w:val="28"/>
                <w:rtl/>
                <w:lang w:bidi="ar-IQ"/>
              </w:rPr>
              <w:t>، (</w:t>
            </w:r>
            <w:r w:rsidRPr="004A309A">
              <w:rPr>
                <w:rFonts w:asciiTheme="majorBidi" w:hAnsiTheme="majorBidi" w:cstheme="majorBidi"/>
                <w:b/>
                <w:bCs/>
                <w:sz w:val="28"/>
                <w:szCs w:val="28"/>
                <w:lang w:val="en-US" w:bidi="ar-IQ"/>
              </w:rPr>
              <w:t>Power Point</w:t>
            </w:r>
            <w:r w:rsidRPr="004A309A">
              <w:rPr>
                <w:rFonts w:asciiTheme="majorBidi" w:hAnsiTheme="majorBidi" w:cstheme="majorBidi" w:hint="cs"/>
                <w:b/>
                <w:bCs/>
                <w:sz w:val="28"/>
                <w:szCs w:val="28"/>
                <w:rtl/>
                <w:lang w:bidi="ar-IQ"/>
              </w:rPr>
              <w:t>)، (</w:t>
            </w:r>
            <w:r w:rsidRPr="004A309A">
              <w:rPr>
                <w:rFonts w:asciiTheme="majorBidi" w:hAnsiTheme="majorBidi" w:cstheme="majorBidi"/>
                <w:b/>
                <w:bCs/>
                <w:sz w:val="28"/>
                <w:szCs w:val="28"/>
                <w:lang w:val="en-US" w:bidi="ar-IQ"/>
              </w:rPr>
              <w:t>Weight Board</w:t>
            </w:r>
            <w:r w:rsidRPr="004A309A">
              <w:rPr>
                <w:rFonts w:asciiTheme="majorBidi" w:hAnsiTheme="majorBidi" w:cstheme="majorBidi" w:hint="cs"/>
                <w:b/>
                <w:bCs/>
                <w:sz w:val="28"/>
                <w:szCs w:val="28"/>
                <w:rtl/>
                <w:lang w:bidi="ar-IQ"/>
              </w:rPr>
              <w:t>)</w:t>
            </w:r>
            <w:r w:rsidRPr="004A309A">
              <w:rPr>
                <w:rFonts w:asciiTheme="majorBidi" w:hAnsiTheme="majorBidi" w:cstheme="majorBidi"/>
                <w:b/>
                <w:bCs/>
                <w:sz w:val="28"/>
                <w:szCs w:val="28"/>
                <w:lang w:bidi="ar-IQ"/>
              </w:rPr>
              <w:t xml:space="preserve"> </w:t>
            </w:r>
            <w:r w:rsidRPr="004A309A">
              <w:rPr>
                <w:rFonts w:asciiTheme="majorBidi" w:hAnsiTheme="majorBidi" w:cstheme="majorBidi"/>
                <w:b/>
                <w:bCs/>
                <w:sz w:val="28"/>
                <w:szCs w:val="28"/>
                <w:rtl/>
                <w:lang w:bidi="ar-IQ"/>
              </w:rPr>
              <w:t xml:space="preserve"> .</w:t>
            </w:r>
          </w:p>
          <w:p w14:paraId="39099363" w14:textId="1772CA80" w:rsidR="00B47D07" w:rsidRPr="00125472" w:rsidRDefault="00125472" w:rsidP="00125472">
            <w:pPr>
              <w:bidi/>
              <w:spacing w:after="0" w:line="240" w:lineRule="auto"/>
              <w:rPr>
                <w:sz w:val="24"/>
                <w:szCs w:val="24"/>
                <w:rtl/>
                <w:lang w:val="en-US" w:bidi="ar-KW"/>
              </w:rPr>
            </w:pPr>
            <w:r w:rsidRPr="00A75C2A">
              <w:rPr>
                <w:rFonts w:asciiTheme="majorBidi" w:hAnsiTheme="majorBidi" w:cstheme="majorBidi" w:hint="cs"/>
                <w:b/>
                <w:bCs/>
                <w:sz w:val="28"/>
                <w:szCs w:val="28"/>
                <w:rtl/>
                <w:lang w:bidi="ar-IQ"/>
              </w:rPr>
              <w:t xml:space="preserve">   - </w:t>
            </w:r>
            <w:r w:rsidRPr="00A75C2A">
              <w:rPr>
                <w:rFonts w:asciiTheme="majorBidi" w:hAnsiTheme="majorBidi" w:cstheme="majorBidi" w:hint="cs"/>
                <w:sz w:val="28"/>
                <w:szCs w:val="28"/>
                <w:rtl/>
                <w:lang w:bidi="ar-IQ"/>
              </w:rPr>
              <w:t>الحلقات النقاشية اثناء المحاضرة</w:t>
            </w:r>
            <w:r>
              <w:rPr>
                <w:rFonts w:asciiTheme="majorBidi" w:hAnsiTheme="majorBidi" w:cstheme="majorBidi" w:hint="cs"/>
                <w:sz w:val="28"/>
                <w:szCs w:val="28"/>
                <w:rtl/>
                <w:lang w:bidi="ar-IQ"/>
              </w:rPr>
              <w:t xml:space="preserve"> </w:t>
            </w:r>
            <w:r w:rsidRPr="00137D66">
              <w:rPr>
                <w:rFonts w:ascii="Times New Roman" w:hAnsi="Times New Roman" w:cs="Times New Roman" w:hint="cs"/>
                <w:sz w:val="24"/>
                <w:szCs w:val="24"/>
                <w:rtl/>
                <w:lang w:bidi="ar-IQ"/>
              </w:rPr>
              <w:t>مع امكانية عرض الافلام العلمية اذا سمح الوقت مع استخدام  اسلوب الحلقات النقاشية لبعض المواضيع</w:t>
            </w:r>
            <w:r>
              <w:rPr>
                <w:rFonts w:ascii="Times New Roman" w:hAnsi="Times New Roman" w:cs="Times New Roman" w:hint="cs"/>
                <w:b/>
                <w:bCs/>
                <w:sz w:val="24"/>
                <w:szCs w:val="24"/>
                <w:rtl/>
                <w:lang w:bidi="ar-IQ"/>
              </w:rPr>
              <w:t>.</w:t>
            </w:r>
          </w:p>
        </w:tc>
      </w:tr>
      <w:tr w:rsidR="00BB2415" w:rsidRPr="00747A9A" w14:paraId="46B83012" w14:textId="77777777" w:rsidTr="00125472">
        <w:trPr>
          <w:trHeight w:val="394"/>
        </w:trPr>
        <w:tc>
          <w:tcPr>
            <w:tcW w:w="2934" w:type="dxa"/>
            <w:vMerge w:val="restart"/>
            <w:tcBorders>
              <w:right w:val="single" w:sz="4" w:space="0" w:color="auto"/>
            </w:tcBorders>
            <w:shd w:val="clear" w:color="auto" w:fill="8DB3E2" w:themeFill="text2" w:themeFillTint="66"/>
            <w:vAlign w:val="center"/>
          </w:tcPr>
          <w:p w14:paraId="593BBA0A" w14:textId="77777777" w:rsidR="00BB2415" w:rsidRPr="00151AB9" w:rsidRDefault="00BB2415" w:rsidP="00151AB9">
            <w:pPr>
              <w:pStyle w:val="TableParagraph"/>
              <w:spacing w:before="61"/>
              <w:ind w:left="107"/>
              <w:jc w:val="center"/>
              <w:rPr>
                <w:b/>
                <w:sz w:val="30"/>
              </w:rPr>
            </w:pPr>
            <w:r w:rsidRPr="00151AB9">
              <w:rPr>
                <w:b/>
                <w:sz w:val="30"/>
              </w:rPr>
              <w:t>Evaluation</w:t>
            </w:r>
          </w:p>
        </w:tc>
        <w:tc>
          <w:tcPr>
            <w:tcW w:w="2427" w:type="dxa"/>
            <w:gridSpan w:val="2"/>
            <w:tcBorders>
              <w:left w:val="single" w:sz="4" w:space="0" w:color="auto"/>
            </w:tcBorders>
            <w:shd w:val="clear" w:color="auto" w:fill="95B3D7" w:themeFill="accent1" w:themeFillTint="99"/>
          </w:tcPr>
          <w:p w14:paraId="635CEBD8"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9" w:type="dxa"/>
            <w:gridSpan w:val="2"/>
            <w:tcBorders>
              <w:left w:val="single" w:sz="4" w:space="0" w:color="auto"/>
            </w:tcBorders>
            <w:shd w:val="clear" w:color="auto" w:fill="95B3D7" w:themeFill="accent1" w:themeFillTint="99"/>
          </w:tcPr>
          <w:p w14:paraId="7ED0B1FB" w14:textId="77777777" w:rsidR="00BB2415" w:rsidRDefault="00BB2415" w:rsidP="003639EB">
            <w:pPr>
              <w:pStyle w:val="TableParagraph"/>
              <w:spacing w:before="26"/>
              <w:ind w:left="179"/>
              <w:jc w:val="center"/>
              <w:rPr>
                <w:b/>
                <w:sz w:val="26"/>
              </w:rPr>
            </w:pPr>
            <w:r>
              <w:rPr>
                <w:b/>
                <w:sz w:val="26"/>
              </w:rPr>
              <w:t>Weight (Marks)</w:t>
            </w:r>
          </w:p>
        </w:tc>
        <w:tc>
          <w:tcPr>
            <w:tcW w:w="1458" w:type="dxa"/>
            <w:tcBorders>
              <w:left w:val="single" w:sz="4" w:space="0" w:color="auto"/>
            </w:tcBorders>
            <w:shd w:val="clear" w:color="auto" w:fill="95B3D7" w:themeFill="accent1" w:themeFillTint="99"/>
          </w:tcPr>
          <w:p w14:paraId="2748D555" w14:textId="77777777" w:rsidR="00BB2415" w:rsidRDefault="00BB2415" w:rsidP="003639EB">
            <w:pPr>
              <w:pStyle w:val="TableParagraph"/>
              <w:spacing w:before="26"/>
              <w:ind w:left="138"/>
              <w:jc w:val="center"/>
              <w:rPr>
                <w:b/>
                <w:sz w:val="26"/>
              </w:rPr>
            </w:pPr>
            <w:r>
              <w:rPr>
                <w:b/>
                <w:sz w:val="26"/>
              </w:rPr>
              <w:t>Due Week</w:t>
            </w:r>
          </w:p>
        </w:tc>
        <w:tc>
          <w:tcPr>
            <w:tcW w:w="1972" w:type="dxa"/>
            <w:tcBorders>
              <w:left w:val="single" w:sz="4" w:space="0" w:color="auto"/>
            </w:tcBorders>
            <w:shd w:val="clear" w:color="auto" w:fill="95B3D7" w:themeFill="accent1" w:themeFillTint="99"/>
          </w:tcPr>
          <w:p w14:paraId="302CEE21" w14:textId="77777777" w:rsidR="00BB2415" w:rsidRDefault="00BB2415" w:rsidP="003639EB">
            <w:pPr>
              <w:pStyle w:val="TableParagraph"/>
              <w:spacing w:before="46"/>
              <w:jc w:val="center"/>
              <w:rPr>
                <w:b/>
              </w:rPr>
            </w:pPr>
            <w:r>
              <w:rPr>
                <w:b/>
              </w:rPr>
              <w:t>Relevant Learning Outcome</w:t>
            </w:r>
          </w:p>
        </w:tc>
      </w:tr>
      <w:tr w:rsidR="00BB2415" w:rsidRPr="00747A9A" w14:paraId="7A3BD157" w14:textId="77777777" w:rsidTr="00125472">
        <w:trPr>
          <w:trHeight w:val="338"/>
        </w:trPr>
        <w:tc>
          <w:tcPr>
            <w:tcW w:w="2934" w:type="dxa"/>
            <w:vMerge/>
            <w:tcBorders>
              <w:right w:val="single" w:sz="4" w:space="0" w:color="auto"/>
            </w:tcBorders>
            <w:shd w:val="clear" w:color="auto" w:fill="8DB3E2" w:themeFill="text2" w:themeFillTint="66"/>
            <w:vAlign w:val="center"/>
          </w:tcPr>
          <w:p w14:paraId="2318F257"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F15B83E" w14:textId="77777777" w:rsidR="00BB2415" w:rsidRDefault="00BB2415" w:rsidP="008F6B83">
            <w:pPr>
              <w:pStyle w:val="TableParagraph"/>
              <w:spacing w:before="40"/>
              <w:jc w:val="center"/>
              <w:rPr>
                <w:sz w:val="26"/>
              </w:rPr>
            </w:pPr>
            <w:r>
              <w:rPr>
                <w:sz w:val="26"/>
              </w:rPr>
              <w:t xml:space="preserve">Paper Review </w:t>
            </w:r>
          </w:p>
        </w:tc>
        <w:tc>
          <w:tcPr>
            <w:tcW w:w="1559" w:type="dxa"/>
            <w:gridSpan w:val="2"/>
            <w:tcBorders>
              <w:left w:val="single" w:sz="4" w:space="0" w:color="auto"/>
            </w:tcBorders>
          </w:tcPr>
          <w:p w14:paraId="4F49E4AF" w14:textId="77777777" w:rsidR="00BB2415" w:rsidRDefault="00BB2415" w:rsidP="009E74C0">
            <w:pPr>
              <w:pStyle w:val="TableParagraph"/>
              <w:spacing w:before="26"/>
              <w:rPr>
                <w:sz w:val="26"/>
              </w:rPr>
            </w:pPr>
          </w:p>
        </w:tc>
        <w:tc>
          <w:tcPr>
            <w:tcW w:w="1458" w:type="dxa"/>
            <w:tcBorders>
              <w:left w:val="single" w:sz="4" w:space="0" w:color="auto"/>
            </w:tcBorders>
          </w:tcPr>
          <w:p w14:paraId="60D6F653"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31B4A572" w14:textId="77777777" w:rsidR="00BB2415" w:rsidRPr="00B47D07" w:rsidRDefault="00BB2415" w:rsidP="00B07C39">
            <w:pPr>
              <w:spacing w:after="0" w:line="240" w:lineRule="auto"/>
              <w:rPr>
                <w:sz w:val="32"/>
                <w:szCs w:val="32"/>
                <w:rtl/>
                <w:lang w:val="en-US" w:bidi="ar-KW"/>
              </w:rPr>
            </w:pPr>
          </w:p>
        </w:tc>
      </w:tr>
      <w:tr w:rsidR="00BB2415" w:rsidRPr="00747A9A" w14:paraId="3360C3B1" w14:textId="77777777" w:rsidTr="00125472">
        <w:trPr>
          <w:trHeight w:val="53"/>
        </w:trPr>
        <w:tc>
          <w:tcPr>
            <w:tcW w:w="2934" w:type="dxa"/>
            <w:vMerge/>
            <w:tcBorders>
              <w:right w:val="single" w:sz="4" w:space="0" w:color="auto"/>
            </w:tcBorders>
            <w:shd w:val="clear" w:color="auto" w:fill="8DB3E2" w:themeFill="text2" w:themeFillTint="66"/>
            <w:vAlign w:val="center"/>
          </w:tcPr>
          <w:p w14:paraId="63DAE905" w14:textId="77777777" w:rsidR="00BB2415" w:rsidRPr="00B31133" w:rsidRDefault="00BB2415" w:rsidP="00B47D07">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602A4CBE" w14:textId="77777777" w:rsidR="00BB2415" w:rsidRPr="00BD055B" w:rsidRDefault="00BB2415" w:rsidP="00BB2415">
            <w:pPr>
              <w:pStyle w:val="TableParagraph"/>
              <w:spacing w:before="40"/>
              <w:ind w:left="107" w:right="113"/>
              <w:jc w:val="center"/>
              <w:rPr>
                <w:sz w:val="28"/>
                <w:szCs w:val="24"/>
              </w:rPr>
            </w:pPr>
            <w:r w:rsidRPr="00BD055B">
              <w:rPr>
                <w:sz w:val="28"/>
                <w:szCs w:val="24"/>
              </w:rPr>
              <w:t>Assignments</w:t>
            </w:r>
          </w:p>
          <w:p w14:paraId="51CEEC64" w14:textId="77777777" w:rsidR="00BB2415" w:rsidRDefault="00BB2415" w:rsidP="00BB2415">
            <w:pPr>
              <w:pStyle w:val="TableParagraph"/>
              <w:spacing w:before="40"/>
              <w:ind w:left="113" w:right="113"/>
              <w:jc w:val="center"/>
              <w:rPr>
                <w:sz w:val="26"/>
              </w:rPr>
            </w:pPr>
          </w:p>
        </w:tc>
        <w:tc>
          <w:tcPr>
            <w:tcW w:w="1834" w:type="dxa"/>
            <w:tcBorders>
              <w:left w:val="single" w:sz="4" w:space="0" w:color="auto"/>
            </w:tcBorders>
          </w:tcPr>
          <w:p w14:paraId="0A4F8A3A" w14:textId="77777777" w:rsidR="00BB2415" w:rsidRDefault="00BB2415" w:rsidP="008F6B83">
            <w:pPr>
              <w:pStyle w:val="TableParagraph"/>
              <w:spacing w:before="40"/>
              <w:jc w:val="center"/>
              <w:rPr>
                <w:sz w:val="26"/>
              </w:rPr>
            </w:pPr>
            <w:r>
              <w:rPr>
                <w:sz w:val="26"/>
              </w:rPr>
              <w:t>Homework</w:t>
            </w:r>
          </w:p>
        </w:tc>
        <w:tc>
          <w:tcPr>
            <w:tcW w:w="1559" w:type="dxa"/>
            <w:gridSpan w:val="2"/>
            <w:tcBorders>
              <w:left w:val="single" w:sz="4" w:space="0" w:color="auto"/>
            </w:tcBorders>
          </w:tcPr>
          <w:p w14:paraId="28769B01" w14:textId="29CF59DB" w:rsidR="00BB2415" w:rsidRPr="00B47D07" w:rsidRDefault="00125472" w:rsidP="005935E4">
            <w:pPr>
              <w:spacing w:after="0" w:line="240" w:lineRule="auto"/>
              <w:jc w:val="center"/>
              <w:rPr>
                <w:sz w:val="32"/>
                <w:szCs w:val="32"/>
                <w:rtl/>
                <w:lang w:val="en-US" w:bidi="ar-KW"/>
              </w:rPr>
            </w:pPr>
            <w:r>
              <w:rPr>
                <w:sz w:val="32"/>
                <w:szCs w:val="32"/>
                <w:lang w:val="en-US" w:bidi="ar-KW"/>
              </w:rPr>
              <w:t>10</w:t>
            </w:r>
          </w:p>
        </w:tc>
        <w:tc>
          <w:tcPr>
            <w:tcW w:w="1458" w:type="dxa"/>
            <w:tcBorders>
              <w:left w:val="single" w:sz="4" w:space="0" w:color="auto"/>
            </w:tcBorders>
          </w:tcPr>
          <w:p w14:paraId="69253739" w14:textId="092E002C" w:rsidR="00BB2415"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53C478F2" w14:textId="77777777" w:rsidR="00BB2415" w:rsidRPr="00B47D07" w:rsidRDefault="00BB2415" w:rsidP="00B07C39">
            <w:pPr>
              <w:spacing w:after="0" w:line="240" w:lineRule="auto"/>
              <w:rPr>
                <w:sz w:val="32"/>
                <w:szCs w:val="32"/>
                <w:rtl/>
                <w:lang w:val="en-US" w:bidi="ar-KW"/>
              </w:rPr>
            </w:pPr>
          </w:p>
        </w:tc>
      </w:tr>
      <w:tr w:rsidR="00125472" w:rsidRPr="00747A9A" w14:paraId="3BD948F0" w14:textId="77777777" w:rsidTr="00125472">
        <w:trPr>
          <w:trHeight w:val="51"/>
        </w:trPr>
        <w:tc>
          <w:tcPr>
            <w:tcW w:w="2934" w:type="dxa"/>
            <w:vMerge/>
            <w:tcBorders>
              <w:right w:val="single" w:sz="4" w:space="0" w:color="auto"/>
            </w:tcBorders>
            <w:shd w:val="clear" w:color="auto" w:fill="8DB3E2" w:themeFill="text2" w:themeFillTint="66"/>
            <w:vAlign w:val="center"/>
          </w:tcPr>
          <w:p w14:paraId="224026BC"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121AAE13"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2494D616" w14:textId="77777777" w:rsidR="00125472" w:rsidRDefault="00125472" w:rsidP="00125472">
            <w:pPr>
              <w:pStyle w:val="TableParagraph"/>
              <w:spacing w:before="40"/>
              <w:jc w:val="center"/>
              <w:rPr>
                <w:sz w:val="26"/>
              </w:rPr>
            </w:pPr>
            <w:r>
              <w:rPr>
                <w:sz w:val="26"/>
              </w:rPr>
              <w:t>Class Activity</w:t>
            </w:r>
          </w:p>
        </w:tc>
        <w:tc>
          <w:tcPr>
            <w:tcW w:w="1559" w:type="dxa"/>
            <w:gridSpan w:val="2"/>
            <w:tcBorders>
              <w:left w:val="single" w:sz="4" w:space="0" w:color="auto"/>
            </w:tcBorders>
          </w:tcPr>
          <w:p w14:paraId="7CE5D2E5" w14:textId="12B6F9BB" w:rsidR="00125472" w:rsidRPr="00B47D07" w:rsidRDefault="00125472" w:rsidP="005935E4">
            <w:pPr>
              <w:spacing w:after="0" w:line="240" w:lineRule="auto"/>
              <w:jc w:val="center"/>
              <w:rPr>
                <w:sz w:val="32"/>
                <w:szCs w:val="32"/>
                <w:rtl/>
                <w:lang w:val="en-US" w:bidi="ar-KW"/>
              </w:rPr>
            </w:pPr>
            <w:r>
              <w:rPr>
                <w:sz w:val="32"/>
                <w:szCs w:val="32"/>
                <w:lang w:val="en-US" w:bidi="ar-KW"/>
              </w:rPr>
              <w:t>2</w:t>
            </w:r>
          </w:p>
        </w:tc>
        <w:tc>
          <w:tcPr>
            <w:tcW w:w="1458" w:type="dxa"/>
            <w:tcBorders>
              <w:left w:val="single" w:sz="4" w:space="0" w:color="auto"/>
            </w:tcBorders>
          </w:tcPr>
          <w:p w14:paraId="17D89148" w14:textId="65F11B5E"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A4A34D2" w14:textId="77777777" w:rsidR="00125472" w:rsidRPr="00B47D07" w:rsidRDefault="00125472" w:rsidP="00125472">
            <w:pPr>
              <w:spacing w:after="0" w:line="240" w:lineRule="auto"/>
              <w:rPr>
                <w:sz w:val="32"/>
                <w:szCs w:val="32"/>
                <w:rtl/>
                <w:lang w:val="en-US" w:bidi="ar-KW"/>
              </w:rPr>
            </w:pPr>
          </w:p>
        </w:tc>
      </w:tr>
      <w:tr w:rsidR="00125472" w:rsidRPr="00747A9A" w14:paraId="3C5458D0" w14:textId="77777777" w:rsidTr="00125472">
        <w:trPr>
          <w:trHeight w:val="51"/>
        </w:trPr>
        <w:tc>
          <w:tcPr>
            <w:tcW w:w="2934" w:type="dxa"/>
            <w:vMerge/>
            <w:tcBorders>
              <w:right w:val="single" w:sz="4" w:space="0" w:color="auto"/>
            </w:tcBorders>
            <w:shd w:val="clear" w:color="auto" w:fill="8DB3E2" w:themeFill="text2" w:themeFillTint="66"/>
            <w:vAlign w:val="center"/>
          </w:tcPr>
          <w:p w14:paraId="19CFE134"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56FF3C57"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18BAB524" w14:textId="77777777" w:rsidR="00125472" w:rsidRDefault="00125472" w:rsidP="00125472">
            <w:pPr>
              <w:pStyle w:val="TableParagraph"/>
              <w:spacing w:before="40"/>
              <w:jc w:val="center"/>
              <w:rPr>
                <w:sz w:val="26"/>
              </w:rPr>
            </w:pPr>
            <w:r>
              <w:rPr>
                <w:sz w:val="26"/>
              </w:rPr>
              <w:t>Report</w:t>
            </w:r>
          </w:p>
        </w:tc>
        <w:tc>
          <w:tcPr>
            <w:tcW w:w="1559" w:type="dxa"/>
            <w:gridSpan w:val="2"/>
            <w:tcBorders>
              <w:left w:val="single" w:sz="4" w:space="0" w:color="auto"/>
            </w:tcBorders>
          </w:tcPr>
          <w:p w14:paraId="4DC3F042" w14:textId="1097463D" w:rsidR="00125472" w:rsidRPr="00B47D07" w:rsidRDefault="00125472" w:rsidP="005935E4">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70E4E712" w14:textId="6DB3C6ED"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1881883D" w14:textId="77777777" w:rsidR="00125472" w:rsidRPr="00B47D07" w:rsidRDefault="00125472" w:rsidP="00125472">
            <w:pPr>
              <w:spacing w:after="0" w:line="240" w:lineRule="auto"/>
              <w:rPr>
                <w:sz w:val="32"/>
                <w:szCs w:val="32"/>
                <w:rtl/>
                <w:lang w:val="en-US" w:bidi="ar-KW"/>
              </w:rPr>
            </w:pPr>
          </w:p>
        </w:tc>
      </w:tr>
      <w:tr w:rsidR="00125472" w:rsidRPr="00747A9A" w14:paraId="3D8FA8F1" w14:textId="77777777" w:rsidTr="00125472">
        <w:trPr>
          <w:trHeight w:val="51"/>
        </w:trPr>
        <w:tc>
          <w:tcPr>
            <w:tcW w:w="2934" w:type="dxa"/>
            <w:vMerge/>
            <w:tcBorders>
              <w:right w:val="single" w:sz="4" w:space="0" w:color="auto"/>
            </w:tcBorders>
            <w:shd w:val="clear" w:color="auto" w:fill="8DB3E2" w:themeFill="text2" w:themeFillTint="66"/>
            <w:vAlign w:val="center"/>
          </w:tcPr>
          <w:p w14:paraId="0ADFF670"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4CFDD61E"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410C15EA" w14:textId="77777777" w:rsidR="00125472" w:rsidRDefault="00125472" w:rsidP="00125472">
            <w:pPr>
              <w:pStyle w:val="TableParagraph"/>
              <w:spacing w:before="40"/>
              <w:jc w:val="center"/>
              <w:rPr>
                <w:sz w:val="26"/>
              </w:rPr>
            </w:pPr>
            <w:r>
              <w:rPr>
                <w:sz w:val="26"/>
              </w:rPr>
              <w:t>Seminar</w:t>
            </w:r>
          </w:p>
        </w:tc>
        <w:tc>
          <w:tcPr>
            <w:tcW w:w="1559" w:type="dxa"/>
            <w:gridSpan w:val="2"/>
            <w:tcBorders>
              <w:left w:val="single" w:sz="4" w:space="0" w:color="auto"/>
            </w:tcBorders>
          </w:tcPr>
          <w:p w14:paraId="07B183C2" w14:textId="166E5AB2" w:rsidR="00125472" w:rsidRPr="00B47D07" w:rsidRDefault="00125472" w:rsidP="005935E4">
            <w:pPr>
              <w:spacing w:after="0" w:line="240" w:lineRule="auto"/>
              <w:jc w:val="center"/>
              <w:rPr>
                <w:sz w:val="32"/>
                <w:szCs w:val="32"/>
                <w:rtl/>
                <w:lang w:val="en-US" w:bidi="ar-KW"/>
              </w:rPr>
            </w:pPr>
            <w:r>
              <w:rPr>
                <w:sz w:val="32"/>
                <w:szCs w:val="32"/>
                <w:lang w:val="en-US" w:bidi="ar-KW"/>
              </w:rPr>
              <w:t>6</w:t>
            </w:r>
          </w:p>
        </w:tc>
        <w:tc>
          <w:tcPr>
            <w:tcW w:w="1458" w:type="dxa"/>
            <w:tcBorders>
              <w:left w:val="single" w:sz="4" w:space="0" w:color="auto"/>
            </w:tcBorders>
          </w:tcPr>
          <w:p w14:paraId="40186379" w14:textId="24E373E0"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2ACE311" w14:textId="77777777" w:rsidR="00125472" w:rsidRPr="00B47D07" w:rsidRDefault="00125472" w:rsidP="00125472">
            <w:pPr>
              <w:spacing w:after="0" w:line="240" w:lineRule="auto"/>
              <w:rPr>
                <w:sz w:val="32"/>
                <w:szCs w:val="32"/>
                <w:rtl/>
                <w:lang w:val="en-US" w:bidi="ar-KW"/>
              </w:rPr>
            </w:pPr>
          </w:p>
        </w:tc>
      </w:tr>
      <w:tr w:rsidR="00125472" w:rsidRPr="00747A9A" w14:paraId="7D055173" w14:textId="77777777" w:rsidTr="00125472">
        <w:trPr>
          <w:trHeight w:val="51"/>
        </w:trPr>
        <w:tc>
          <w:tcPr>
            <w:tcW w:w="2934" w:type="dxa"/>
            <w:vMerge/>
            <w:tcBorders>
              <w:right w:val="single" w:sz="4" w:space="0" w:color="auto"/>
            </w:tcBorders>
            <w:shd w:val="clear" w:color="auto" w:fill="8DB3E2" w:themeFill="text2" w:themeFillTint="66"/>
            <w:vAlign w:val="center"/>
          </w:tcPr>
          <w:p w14:paraId="4B50EE02"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7AC7A601"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5838680D" w14:textId="77777777" w:rsidR="00125472" w:rsidRDefault="00125472" w:rsidP="00125472">
            <w:pPr>
              <w:pStyle w:val="TableParagraph"/>
              <w:spacing w:before="40"/>
              <w:jc w:val="center"/>
              <w:rPr>
                <w:sz w:val="26"/>
              </w:rPr>
            </w:pPr>
            <w:r>
              <w:rPr>
                <w:sz w:val="26"/>
              </w:rPr>
              <w:t>Essay</w:t>
            </w:r>
          </w:p>
        </w:tc>
        <w:tc>
          <w:tcPr>
            <w:tcW w:w="1559" w:type="dxa"/>
            <w:gridSpan w:val="2"/>
            <w:tcBorders>
              <w:left w:val="single" w:sz="4" w:space="0" w:color="auto"/>
            </w:tcBorders>
          </w:tcPr>
          <w:p w14:paraId="06FCA5F3" w14:textId="229A0B8C" w:rsidR="00125472" w:rsidRPr="00B47D07" w:rsidRDefault="00125472" w:rsidP="005935E4">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25770BFC" w14:textId="44E122EE"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3137892" w14:textId="77777777" w:rsidR="00125472" w:rsidRPr="00B47D07" w:rsidRDefault="00125472" w:rsidP="00125472">
            <w:pPr>
              <w:spacing w:after="0" w:line="240" w:lineRule="auto"/>
              <w:rPr>
                <w:sz w:val="32"/>
                <w:szCs w:val="32"/>
                <w:rtl/>
                <w:lang w:val="en-US" w:bidi="ar-KW"/>
              </w:rPr>
            </w:pPr>
          </w:p>
        </w:tc>
      </w:tr>
      <w:tr w:rsidR="00125472" w:rsidRPr="00747A9A" w14:paraId="764876A2" w14:textId="77777777" w:rsidTr="00125472">
        <w:trPr>
          <w:trHeight w:val="51"/>
        </w:trPr>
        <w:tc>
          <w:tcPr>
            <w:tcW w:w="2934" w:type="dxa"/>
            <w:vMerge/>
            <w:tcBorders>
              <w:right w:val="single" w:sz="4" w:space="0" w:color="auto"/>
            </w:tcBorders>
            <w:shd w:val="clear" w:color="auto" w:fill="8DB3E2" w:themeFill="text2" w:themeFillTint="66"/>
            <w:vAlign w:val="center"/>
          </w:tcPr>
          <w:p w14:paraId="5012B5DE"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78D7E0AF"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0CD38E04" w14:textId="77777777" w:rsidR="00125472" w:rsidRDefault="00125472" w:rsidP="00125472">
            <w:pPr>
              <w:pStyle w:val="TableParagraph"/>
              <w:spacing w:before="40"/>
              <w:jc w:val="center"/>
              <w:rPr>
                <w:sz w:val="26"/>
              </w:rPr>
            </w:pPr>
            <w:r>
              <w:rPr>
                <w:sz w:val="26"/>
              </w:rPr>
              <w:t>Project</w:t>
            </w:r>
          </w:p>
        </w:tc>
        <w:tc>
          <w:tcPr>
            <w:tcW w:w="1559" w:type="dxa"/>
            <w:gridSpan w:val="2"/>
            <w:tcBorders>
              <w:left w:val="single" w:sz="4" w:space="0" w:color="auto"/>
            </w:tcBorders>
          </w:tcPr>
          <w:p w14:paraId="2AFBED6C" w14:textId="0AB9CC22" w:rsidR="00125472" w:rsidRPr="00B47D07" w:rsidRDefault="00125472" w:rsidP="005935E4">
            <w:pPr>
              <w:spacing w:after="0" w:line="240" w:lineRule="auto"/>
              <w:jc w:val="center"/>
              <w:rPr>
                <w:sz w:val="32"/>
                <w:szCs w:val="32"/>
                <w:rtl/>
                <w:lang w:val="en-US" w:bidi="ar-KW"/>
              </w:rPr>
            </w:pPr>
            <w:r>
              <w:rPr>
                <w:sz w:val="32"/>
                <w:szCs w:val="32"/>
                <w:lang w:val="en-US" w:bidi="ar-KW"/>
              </w:rPr>
              <w:t>10</w:t>
            </w:r>
          </w:p>
        </w:tc>
        <w:tc>
          <w:tcPr>
            <w:tcW w:w="1458" w:type="dxa"/>
            <w:tcBorders>
              <w:left w:val="single" w:sz="4" w:space="0" w:color="auto"/>
            </w:tcBorders>
          </w:tcPr>
          <w:p w14:paraId="1DD00408" w14:textId="0C05D40A"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5037586F" w14:textId="77777777" w:rsidR="00125472" w:rsidRPr="00B47D07" w:rsidRDefault="00125472" w:rsidP="00125472">
            <w:pPr>
              <w:spacing w:after="0" w:line="240" w:lineRule="auto"/>
              <w:rPr>
                <w:sz w:val="32"/>
                <w:szCs w:val="32"/>
                <w:rtl/>
                <w:lang w:val="en-US" w:bidi="ar-KW"/>
              </w:rPr>
            </w:pPr>
          </w:p>
        </w:tc>
      </w:tr>
      <w:tr w:rsidR="00125472" w:rsidRPr="00747A9A" w14:paraId="4D681CD0" w14:textId="77777777" w:rsidTr="00125472">
        <w:trPr>
          <w:trHeight w:val="337"/>
        </w:trPr>
        <w:tc>
          <w:tcPr>
            <w:tcW w:w="2934" w:type="dxa"/>
            <w:vMerge/>
            <w:tcBorders>
              <w:right w:val="single" w:sz="4" w:space="0" w:color="auto"/>
            </w:tcBorders>
            <w:shd w:val="clear" w:color="auto" w:fill="8DB3E2" w:themeFill="text2" w:themeFillTint="66"/>
            <w:vAlign w:val="center"/>
          </w:tcPr>
          <w:p w14:paraId="54FC1CA9" w14:textId="77777777" w:rsidR="00125472" w:rsidRPr="00B31133" w:rsidRDefault="00125472" w:rsidP="00125472">
            <w:pPr>
              <w:spacing w:after="0" w:line="240" w:lineRule="auto"/>
              <w:jc w:val="center"/>
              <w:rPr>
                <w:b/>
                <w:bCs/>
                <w:sz w:val="32"/>
                <w:szCs w:val="32"/>
                <w:lang w:bidi="ar-KW"/>
              </w:rPr>
            </w:pPr>
          </w:p>
        </w:tc>
        <w:tc>
          <w:tcPr>
            <w:tcW w:w="2427" w:type="dxa"/>
            <w:gridSpan w:val="2"/>
            <w:tcBorders>
              <w:left w:val="single" w:sz="4" w:space="0" w:color="auto"/>
            </w:tcBorders>
          </w:tcPr>
          <w:p w14:paraId="66E46A51" w14:textId="77777777" w:rsidR="00125472" w:rsidRDefault="00125472" w:rsidP="00125472">
            <w:pPr>
              <w:pStyle w:val="TableParagraph"/>
              <w:spacing w:before="26"/>
              <w:ind w:left="107"/>
              <w:rPr>
                <w:sz w:val="26"/>
              </w:rPr>
            </w:pPr>
            <w:r>
              <w:rPr>
                <w:sz w:val="26"/>
              </w:rPr>
              <w:t>Quiz</w:t>
            </w:r>
          </w:p>
        </w:tc>
        <w:tc>
          <w:tcPr>
            <w:tcW w:w="1559" w:type="dxa"/>
            <w:gridSpan w:val="2"/>
            <w:tcBorders>
              <w:left w:val="single" w:sz="4" w:space="0" w:color="auto"/>
            </w:tcBorders>
          </w:tcPr>
          <w:p w14:paraId="63CF86FB" w14:textId="14D8F8C4" w:rsidR="00125472" w:rsidRPr="00B47D07" w:rsidRDefault="00125472" w:rsidP="005935E4">
            <w:pPr>
              <w:spacing w:after="0" w:line="240" w:lineRule="auto"/>
              <w:jc w:val="center"/>
              <w:rPr>
                <w:sz w:val="32"/>
                <w:szCs w:val="32"/>
                <w:rtl/>
                <w:lang w:val="en-US" w:bidi="ar-KW"/>
              </w:rPr>
            </w:pPr>
            <w:r>
              <w:rPr>
                <w:sz w:val="32"/>
                <w:szCs w:val="32"/>
                <w:lang w:val="en-US" w:bidi="ar-KW"/>
              </w:rPr>
              <w:t>8</w:t>
            </w:r>
          </w:p>
        </w:tc>
        <w:tc>
          <w:tcPr>
            <w:tcW w:w="1458" w:type="dxa"/>
            <w:tcBorders>
              <w:left w:val="single" w:sz="4" w:space="0" w:color="auto"/>
            </w:tcBorders>
          </w:tcPr>
          <w:p w14:paraId="2B7A380E" w14:textId="7C834769"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AC54802" w14:textId="63B6F288" w:rsidR="00125472" w:rsidRPr="00B47D07" w:rsidRDefault="00125472" w:rsidP="00125472">
            <w:pPr>
              <w:spacing w:after="0" w:line="240" w:lineRule="auto"/>
              <w:rPr>
                <w:sz w:val="32"/>
                <w:szCs w:val="32"/>
                <w:rtl/>
                <w:lang w:val="en-US" w:bidi="ar-KW"/>
              </w:rPr>
            </w:pPr>
          </w:p>
        </w:tc>
      </w:tr>
      <w:tr w:rsidR="00BB2415" w:rsidRPr="00747A9A" w14:paraId="1A5B1DD9" w14:textId="77777777" w:rsidTr="00125472">
        <w:trPr>
          <w:trHeight w:val="337"/>
        </w:trPr>
        <w:tc>
          <w:tcPr>
            <w:tcW w:w="2934" w:type="dxa"/>
            <w:vMerge/>
            <w:tcBorders>
              <w:right w:val="single" w:sz="4" w:space="0" w:color="auto"/>
            </w:tcBorders>
            <w:shd w:val="clear" w:color="auto" w:fill="8DB3E2" w:themeFill="text2" w:themeFillTint="66"/>
            <w:vAlign w:val="center"/>
          </w:tcPr>
          <w:p w14:paraId="2E263839"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B47A253" w14:textId="77777777" w:rsidR="00BB2415" w:rsidRDefault="00BB2415" w:rsidP="00B96B0F">
            <w:pPr>
              <w:pStyle w:val="TableParagraph"/>
              <w:spacing w:before="26"/>
              <w:ind w:left="107"/>
              <w:rPr>
                <w:sz w:val="26"/>
              </w:rPr>
            </w:pPr>
            <w:r>
              <w:rPr>
                <w:sz w:val="26"/>
              </w:rPr>
              <w:t>Lab.</w:t>
            </w:r>
          </w:p>
        </w:tc>
        <w:tc>
          <w:tcPr>
            <w:tcW w:w="1559" w:type="dxa"/>
            <w:gridSpan w:val="2"/>
            <w:tcBorders>
              <w:left w:val="single" w:sz="4" w:space="0" w:color="auto"/>
            </w:tcBorders>
          </w:tcPr>
          <w:p w14:paraId="562B05CB" w14:textId="77777777" w:rsidR="00BB2415" w:rsidRPr="00B47D07" w:rsidRDefault="00BB2415" w:rsidP="005935E4">
            <w:pPr>
              <w:spacing w:after="0" w:line="240" w:lineRule="auto"/>
              <w:jc w:val="center"/>
              <w:rPr>
                <w:sz w:val="32"/>
                <w:szCs w:val="32"/>
                <w:rtl/>
                <w:lang w:val="en-US" w:bidi="ar-KW"/>
              </w:rPr>
            </w:pPr>
          </w:p>
        </w:tc>
        <w:tc>
          <w:tcPr>
            <w:tcW w:w="1458" w:type="dxa"/>
            <w:tcBorders>
              <w:left w:val="single" w:sz="4" w:space="0" w:color="auto"/>
            </w:tcBorders>
          </w:tcPr>
          <w:p w14:paraId="4B8A2D10"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EEFA35F" w14:textId="77777777" w:rsidR="00BB2415" w:rsidRPr="00B47D07" w:rsidRDefault="00BB2415" w:rsidP="00B07C39">
            <w:pPr>
              <w:spacing w:after="0" w:line="240" w:lineRule="auto"/>
              <w:rPr>
                <w:sz w:val="32"/>
                <w:szCs w:val="32"/>
                <w:rtl/>
                <w:lang w:val="en-US" w:bidi="ar-KW"/>
              </w:rPr>
            </w:pPr>
          </w:p>
        </w:tc>
      </w:tr>
      <w:tr w:rsidR="00BB2415" w:rsidRPr="00747A9A" w14:paraId="03F7B3FC" w14:textId="77777777" w:rsidTr="00125472">
        <w:trPr>
          <w:trHeight w:val="337"/>
        </w:trPr>
        <w:tc>
          <w:tcPr>
            <w:tcW w:w="2934" w:type="dxa"/>
            <w:vMerge/>
            <w:tcBorders>
              <w:right w:val="single" w:sz="4" w:space="0" w:color="auto"/>
            </w:tcBorders>
            <w:shd w:val="clear" w:color="auto" w:fill="8DB3E2" w:themeFill="text2" w:themeFillTint="66"/>
            <w:vAlign w:val="center"/>
          </w:tcPr>
          <w:p w14:paraId="3494D95C"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D637BDB" w14:textId="77777777" w:rsidR="00BB2415" w:rsidRDefault="00BB2415" w:rsidP="00B96B0F">
            <w:pPr>
              <w:pStyle w:val="TableParagraph"/>
              <w:spacing w:before="26"/>
              <w:ind w:left="107"/>
              <w:rPr>
                <w:sz w:val="26"/>
              </w:rPr>
            </w:pPr>
            <w:r>
              <w:rPr>
                <w:sz w:val="26"/>
              </w:rPr>
              <w:t>Midterm Exam</w:t>
            </w:r>
          </w:p>
        </w:tc>
        <w:tc>
          <w:tcPr>
            <w:tcW w:w="1559" w:type="dxa"/>
            <w:gridSpan w:val="2"/>
            <w:tcBorders>
              <w:left w:val="single" w:sz="4" w:space="0" w:color="auto"/>
            </w:tcBorders>
          </w:tcPr>
          <w:p w14:paraId="7C936DCD" w14:textId="62CC2475" w:rsidR="00BB2415" w:rsidRPr="00B47D07" w:rsidRDefault="00125472" w:rsidP="005935E4">
            <w:pPr>
              <w:spacing w:after="0" w:line="240" w:lineRule="auto"/>
              <w:jc w:val="center"/>
              <w:rPr>
                <w:sz w:val="32"/>
                <w:szCs w:val="32"/>
                <w:rtl/>
                <w:lang w:val="en-US" w:bidi="ar-KW"/>
              </w:rPr>
            </w:pPr>
            <w:r>
              <w:rPr>
                <w:sz w:val="32"/>
                <w:szCs w:val="32"/>
                <w:lang w:val="en-US" w:bidi="ar-KW"/>
              </w:rPr>
              <w:t>24</w:t>
            </w:r>
          </w:p>
        </w:tc>
        <w:tc>
          <w:tcPr>
            <w:tcW w:w="1458" w:type="dxa"/>
            <w:tcBorders>
              <w:left w:val="single" w:sz="4" w:space="0" w:color="auto"/>
            </w:tcBorders>
          </w:tcPr>
          <w:p w14:paraId="3EE84B3B"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709AF6B7" w14:textId="77777777" w:rsidR="00BB2415" w:rsidRPr="00B47D07" w:rsidRDefault="00BB2415" w:rsidP="00B07C39">
            <w:pPr>
              <w:spacing w:after="0" w:line="240" w:lineRule="auto"/>
              <w:rPr>
                <w:sz w:val="32"/>
                <w:szCs w:val="32"/>
                <w:rtl/>
                <w:lang w:val="en-US" w:bidi="ar-KW"/>
              </w:rPr>
            </w:pPr>
          </w:p>
        </w:tc>
      </w:tr>
      <w:tr w:rsidR="00BB2415" w:rsidRPr="00747A9A" w14:paraId="7A820CD4" w14:textId="77777777" w:rsidTr="00125472">
        <w:trPr>
          <w:trHeight w:val="337"/>
        </w:trPr>
        <w:tc>
          <w:tcPr>
            <w:tcW w:w="2934" w:type="dxa"/>
            <w:vMerge/>
            <w:tcBorders>
              <w:right w:val="single" w:sz="4" w:space="0" w:color="auto"/>
            </w:tcBorders>
            <w:shd w:val="clear" w:color="auto" w:fill="8DB3E2" w:themeFill="text2" w:themeFillTint="66"/>
            <w:vAlign w:val="center"/>
          </w:tcPr>
          <w:p w14:paraId="50C0746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23F8E69" w14:textId="77777777" w:rsidR="00BB2415" w:rsidRDefault="00BB2415" w:rsidP="00B96B0F">
            <w:pPr>
              <w:pStyle w:val="TableParagraph"/>
              <w:spacing w:before="26"/>
              <w:ind w:left="107"/>
              <w:rPr>
                <w:sz w:val="26"/>
              </w:rPr>
            </w:pPr>
            <w:r>
              <w:rPr>
                <w:sz w:val="26"/>
              </w:rPr>
              <w:t>Final Exam</w:t>
            </w:r>
          </w:p>
        </w:tc>
        <w:tc>
          <w:tcPr>
            <w:tcW w:w="1559" w:type="dxa"/>
            <w:gridSpan w:val="2"/>
            <w:tcBorders>
              <w:left w:val="single" w:sz="4" w:space="0" w:color="auto"/>
            </w:tcBorders>
          </w:tcPr>
          <w:p w14:paraId="5B46FB94" w14:textId="4C9F919E" w:rsidR="00BB2415" w:rsidRPr="00B47D07" w:rsidRDefault="00125472" w:rsidP="005935E4">
            <w:pPr>
              <w:spacing w:after="0" w:line="240" w:lineRule="auto"/>
              <w:jc w:val="center"/>
              <w:rPr>
                <w:sz w:val="32"/>
                <w:szCs w:val="32"/>
                <w:rtl/>
                <w:lang w:val="en-US" w:bidi="ar-KW"/>
              </w:rPr>
            </w:pPr>
            <w:r>
              <w:rPr>
                <w:sz w:val="32"/>
                <w:szCs w:val="32"/>
                <w:lang w:val="en-US" w:bidi="ar-KW"/>
              </w:rPr>
              <w:t>40</w:t>
            </w:r>
          </w:p>
        </w:tc>
        <w:tc>
          <w:tcPr>
            <w:tcW w:w="1458" w:type="dxa"/>
            <w:tcBorders>
              <w:left w:val="single" w:sz="4" w:space="0" w:color="auto"/>
            </w:tcBorders>
          </w:tcPr>
          <w:p w14:paraId="4D2E47C4"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384035F" w14:textId="77777777" w:rsidR="00BB2415" w:rsidRPr="00B47D07" w:rsidRDefault="00BB2415" w:rsidP="00B07C39">
            <w:pPr>
              <w:spacing w:after="0" w:line="240" w:lineRule="auto"/>
              <w:rPr>
                <w:sz w:val="32"/>
                <w:szCs w:val="32"/>
                <w:rtl/>
                <w:lang w:val="en-US" w:bidi="ar-KW"/>
              </w:rPr>
            </w:pPr>
          </w:p>
        </w:tc>
      </w:tr>
      <w:tr w:rsidR="00BB2415" w:rsidRPr="00747A9A" w14:paraId="05F9B2E0" w14:textId="77777777" w:rsidTr="00125472">
        <w:trPr>
          <w:trHeight w:val="337"/>
        </w:trPr>
        <w:tc>
          <w:tcPr>
            <w:tcW w:w="2934" w:type="dxa"/>
            <w:vMerge/>
            <w:tcBorders>
              <w:right w:val="single" w:sz="4" w:space="0" w:color="auto"/>
            </w:tcBorders>
            <w:shd w:val="clear" w:color="auto" w:fill="8DB3E2" w:themeFill="text2" w:themeFillTint="66"/>
            <w:vAlign w:val="center"/>
          </w:tcPr>
          <w:p w14:paraId="6A331F7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64C15FD" w14:textId="77777777" w:rsidR="00BB2415" w:rsidRPr="00E72F0E" w:rsidRDefault="00BB2415" w:rsidP="00B96B0F">
            <w:pPr>
              <w:pStyle w:val="TableParagraph"/>
              <w:spacing w:before="26"/>
              <w:ind w:left="107"/>
            </w:pPr>
            <w:r>
              <w:rPr>
                <w:sz w:val="26"/>
              </w:rPr>
              <w:t>Total</w:t>
            </w:r>
          </w:p>
        </w:tc>
        <w:tc>
          <w:tcPr>
            <w:tcW w:w="1559" w:type="dxa"/>
            <w:gridSpan w:val="2"/>
            <w:tcBorders>
              <w:left w:val="single" w:sz="4" w:space="0" w:color="auto"/>
            </w:tcBorders>
          </w:tcPr>
          <w:p w14:paraId="6FF4765B" w14:textId="20A23091" w:rsidR="00BB2415" w:rsidRPr="00B47D07" w:rsidRDefault="00125472" w:rsidP="005935E4">
            <w:pPr>
              <w:spacing w:after="0" w:line="240" w:lineRule="auto"/>
              <w:jc w:val="center"/>
              <w:rPr>
                <w:sz w:val="32"/>
                <w:szCs w:val="32"/>
                <w:rtl/>
                <w:lang w:val="en-US" w:bidi="ar-KW"/>
              </w:rPr>
            </w:pPr>
            <w:r>
              <w:rPr>
                <w:sz w:val="32"/>
                <w:szCs w:val="32"/>
                <w:lang w:val="en-US" w:bidi="ar-KW"/>
              </w:rPr>
              <w:t>100</w:t>
            </w:r>
          </w:p>
        </w:tc>
        <w:tc>
          <w:tcPr>
            <w:tcW w:w="1458" w:type="dxa"/>
            <w:tcBorders>
              <w:left w:val="single" w:sz="4" w:space="0" w:color="auto"/>
            </w:tcBorders>
          </w:tcPr>
          <w:p w14:paraId="106D6D09"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50FC9C01" w14:textId="77777777" w:rsidR="00BB2415" w:rsidRPr="00B47D07" w:rsidRDefault="00BB2415" w:rsidP="00B07C39">
            <w:pPr>
              <w:spacing w:after="0" w:line="240" w:lineRule="auto"/>
              <w:rPr>
                <w:sz w:val="32"/>
                <w:szCs w:val="32"/>
                <w:rtl/>
                <w:lang w:val="en-US" w:bidi="ar-KW"/>
              </w:rPr>
            </w:pPr>
          </w:p>
        </w:tc>
      </w:tr>
      <w:tr w:rsidR="00151AB9" w:rsidRPr="00747A9A" w14:paraId="6FEC6060" w14:textId="77777777" w:rsidTr="00125472">
        <w:trPr>
          <w:trHeight w:val="704"/>
        </w:trPr>
        <w:tc>
          <w:tcPr>
            <w:tcW w:w="2934" w:type="dxa"/>
            <w:tcBorders>
              <w:right w:val="single" w:sz="4" w:space="0" w:color="auto"/>
            </w:tcBorders>
            <w:shd w:val="clear" w:color="auto" w:fill="8DB3E2" w:themeFill="text2" w:themeFillTint="66"/>
            <w:vAlign w:val="center"/>
          </w:tcPr>
          <w:p w14:paraId="574FED0D" w14:textId="77777777" w:rsidR="00151AB9" w:rsidRPr="00B31133" w:rsidRDefault="00151AB9" w:rsidP="00B47D07">
            <w:pPr>
              <w:spacing w:after="0" w:line="240" w:lineRule="auto"/>
              <w:rPr>
                <w:sz w:val="32"/>
                <w:szCs w:val="32"/>
                <w:lang w:val="en-US" w:bidi="ar-KW"/>
              </w:rPr>
            </w:pPr>
            <w:r w:rsidRPr="00B31133">
              <w:rPr>
                <w:b/>
                <w:bCs/>
                <w:sz w:val="32"/>
                <w:szCs w:val="32"/>
                <w:lang w:bidi="ar-KW"/>
              </w:rPr>
              <w:t>Specific  learning outcome:</w:t>
            </w:r>
          </w:p>
          <w:p w14:paraId="3045F5F9" w14:textId="77777777" w:rsidR="00151AB9" w:rsidRPr="007F0899" w:rsidRDefault="00151AB9" w:rsidP="00B47D07">
            <w:pPr>
              <w:spacing w:after="0" w:line="240" w:lineRule="auto"/>
              <w:rPr>
                <w:sz w:val="28"/>
                <w:szCs w:val="28"/>
                <w:rtl/>
                <w:lang w:val="en-US" w:bidi="ar-IQ"/>
              </w:rPr>
            </w:pPr>
          </w:p>
        </w:tc>
        <w:tc>
          <w:tcPr>
            <w:tcW w:w="7416" w:type="dxa"/>
            <w:gridSpan w:val="6"/>
            <w:tcBorders>
              <w:left w:val="single" w:sz="4" w:space="0" w:color="auto"/>
            </w:tcBorders>
          </w:tcPr>
          <w:p w14:paraId="7CEF5174" w14:textId="77777777" w:rsidR="00AC108E" w:rsidRPr="00AC108E" w:rsidRDefault="00AC108E" w:rsidP="00AC108E">
            <w:pPr>
              <w:spacing w:after="0" w:line="240" w:lineRule="auto"/>
              <w:rPr>
                <w:rFonts w:ascii="Times New Roman" w:hAnsi="Times New Roman" w:cs="Times New Roman"/>
                <w:sz w:val="24"/>
                <w:szCs w:val="24"/>
              </w:rPr>
            </w:pPr>
            <w:r w:rsidRPr="00AC108E">
              <w:rPr>
                <w:rFonts w:ascii="Times New Roman" w:hAnsi="Times New Roman" w:cs="Times New Roman"/>
                <w:sz w:val="24"/>
                <w:szCs w:val="24"/>
                <w:rtl/>
              </w:rPr>
              <w:t>1-</w:t>
            </w:r>
            <w:r w:rsidRPr="00AC108E">
              <w:rPr>
                <w:rFonts w:ascii="Times New Roman" w:hAnsi="Times New Roman" w:cs="Times New Roman"/>
                <w:sz w:val="24"/>
                <w:szCs w:val="24"/>
                <w:rtl/>
              </w:rPr>
              <w:tab/>
            </w:r>
            <w:r w:rsidRPr="00AC108E">
              <w:rPr>
                <w:rFonts w:ascii="Times New Roman" w:hAnsi="Times New Roman" w:cs="Times New Roman"/>
                <w:sz w:val="24"/>
                <w:szCs w:val="24"/>
              </w:rPr>
              <w:t>By the end of the course, students should be able to: Describe and illustrate the organizational foundation of Marketing, their strategic role, and the organizational and management changes driving electronics business and the emerging digital firm</w:t>
            </w:r>
            <w:r w:rsidRPr="00AC108E">
              <w:rPr>
                <w:rFonts w:ascii="Times New Roman" w:hAnsi="Times New Roman" w:cs="Times New Roman"/>
                <w:sz w:val="24"/>
                <w:szCs w:val="24"/>
                <w:rtl/>
              </w:rPr>
              <w:t>.</w:t>
            </w:r>
          </w:p>
          <w:p w14:paraId="0414D68A" w14:textId="77777777" w:rsidR="00AC108E" w:rsidRPr="00AC108E" w:rsidRDefault="00AC108E" w:rsidP="00AC108E">
            <w:pPr>
              <w:spacing w:after="0" w:line="240" w:lineRule="auto"/>
              <w:rPr>
                <w:rFonts w:ascii="Times New Roman" w:hAnsi="Times New Roman" w:cs="Times New Roman"/>
                <w:sz w:val="24"/>
                <w:szCs w:val="24"/>
              </w:rPr>
            </w:pPr>
            <w:r w:rsidRPr="00AC108E">
              <w:rPr>
                <w:rFonts w:ascii="Times New Roman" w:hAnsi="Times New Roman" w:cs="Times New Roman"/>
                <w:sz w:val="24"/>
                <w:szCs w:val="24"/>
                <w:rtl/>
              </w:rPr>
              <w:t>2-</w:t>
            </w:r>
            <w:r w:rsidRPr="00AC108E">
              <w:rPr>
                <w:rFonts w:ascii="Times New Roman" w:hAnsi="Times New Roman" w:cs="Times New Roman"/>
                <w:sz w:val="24"/>
                <w:szCs w:val="24"/>
                <w:rtl/>
              </w:rPr>
              <w:tab/>
            </w:r>
            <w:r w:rsidRPr="00AC108E">
              <w:rPr>
                <w:rFonts w:ascii="Times New Roman" w:hAnsi="Times New Roman" w:cs="Times New Roman"/>
                <w:sz w:val="24"/>
                <w:szCs w:val="24"/>
              </w:rPr>
              <w:t>Appreciate the relationships between real-world Marketing and organizations, management, business processes, as well as associated ethical and social issues</w:t>
            </w:r>
            <w:r w:rsidRPr="00AC108E">
              <w:rPr>
                <w:rFonts w:ascii="Times New Roman" w:hAnsi="Times New Roman" w:cs="Times New Roman"/>
                <w:sz w:val="24"/>
                <w:szCs w:val="24"/>
                <w:rtl/>
              </w:rPr>
              <w:t xml:space="preserve">. </w:t>
            </w:r>
          </w:p>
          <w:p w14:paraId="2E77284D" w14:textId="77777777" w:rsidR="00AC108E" w:rsidRPr="00AC108E" w:rsidRDefault="00AC108E" w:rsidP="00AC108E">
            <w:pPr>
              <w:spacing w:after="0" w:line="240" w:lineRule="auto"/>
              <w:rPr>
                <w:rFonts w:ascii="Times New Roman" w:hAnsi="Times New Roman" w:cs="Times New Roman"/>
                <w:sz w:val="24"/>
                <w:szCs w:val="24"/>
              </w:rPr>
            </w:pPr>
            <w:r w:rsidRPr="00AC108E">
              <w:rPr>
                <w:rFonts w:ascii="Times New Roman" w:hAnsi="Times New Roman" w:cs="Times New Roman"/>
                <w:sz w:val="24"/>
                <w:szCs w:val="24"/>
                <w:rtl/>
              </w:rPr>
              <w:t>3-</w:t>
            </w:r>
            <w:r w:rsidRPr="00AC108E">
              <w:rPr>
                <w:rFonts w:ascii="Times New Roman" w:hAnsi="Times New Roman" w:cs="Times New Roman"/>
                <w:sz w:val="24"/>
                <w:szCs w:val="24"/>
                <w:rtl/>
              </w:rPr>
              <w:tab/>
            </w:r>
            <w:r w:rsidRPr="00AC108E">
              <w:rPr>
                <w:rFonts w:ascii="Times New Roman" w:hAnsi="Times New Roman" w:cs="Times New Roman"/>
                <w:sz w:val="24"/>
                <w:szCs w:val="24"/>
              </w:rPr>
              <w:t>Describe and illustrate how information technologies work together with the internet to create a new infrastructure for digital integration of the enterprise</w:t>
            </w:r>
            <w:r w:rsidRPr="00AC108E">
              <w:rPr>
                <w:rFonts w:ascii="Times New Roman" w:hAnsi="Times New Roman" w:cs="Times New Roman"/>
                <w:sz w:val="24"/>
                <w:szCs w:val="24"/>
                <w:rtl/>
              </w:rPr>
              <w:t xml:space="preserve">. </w:t>
            </w:r>
          </w:p>
          <w:p w14:paraId="2C51E658" w14:textId="77777777" w:rsidR="00AC108E" w:rsidRPr="00AC108E" w:rsidRDefault="00AC108E" w:rsidP="00AC108E">
            <w:pPr>
              <w:spacing w:after="0" w:line="240" w:lineRule="auto"/>
              <w:rPr>
                <w:rFonts w:ascii="Times New Roman" w:hAnsi="Times New Roman" w:cs="Times New Roman"/>
                <w:sz w:val="24"/>
                <w:szCs w:val="24"/>
              </w:rPr>
            </w:pPr>
            <w:r w:rsidRPr="00AC108E">
              <w:rPr>
                <w:rFonts w:ascii="Times New Roman" w:hAnsi="Times New Roman" w:cs="Times New Roman"/>
                <w:sz w:val="24"/>
                <w:szCs w:val="24"/>
                <w:rtl/>
              </w:rPr>
              <w:t>4-</w:t>
            </w:r>
            <w:r w:rsidRPr="00AC108E">
              <w:rPr>
                <w:rFonts w:ascii="Times New Roman" w:hAnsi="Times New Roman" w:cs="Times New Roman"/>
                <w:sz w:val="24"/>
                <w:szCs w:val="24"/>
                <w:rtl/>
              </w:rPr>
              <w:tab/>
            </w:r>
            <w:r w:rsidRPr="00AC108E">
              <w:rPr>
                <w:rFonts w:ascii="Times New Roman" w:hAnsi="Times New Roman" w:cs="Times New Roman"/>
                <w:sz w:val="24"/>
                <w:szCs w:val="24"/>
              </w:rPr>
              <w:t>Understand and appreciate the role of Marketing in capturing and distributing organizational knowledge and in enhancing management decision making across the enterprise</w:t>
            </w:r>
            <w:r w:rsidRPr="00AC108E">
              <w:rPr>
                <w:rFonts w:ascii="Times New Roman" w:hAnsi="Times New Roman" w:cs="Times New Roman"/>
                <w:sz w:val="24"/>
                <w:szCs w:val="24"/>
                <w:rtl/>
              </w:rPr>
              <w:t xml:space="preserve">. </w:t>
            </w:r>
          </w:p>
          <w:p w14:paraId="5CFE85AC" w14:textId="77777777" w:rsidR="00AC108E" w:rsidRPr="00AC108E" w:rsidRDefault="00AC108E" w:rsidP="00AC108E">
            <w:pPr>
              <w:spacing w:after="0" w:line="240" w:lineRule="auto"/>
              <w:rPr>
                <w:rFonts w:ascii="Times New Roman" w:hAnsi="Times New Roman" w:cs="Times New Roman"/>
                <w:sz w:val="24"/>
                <w:szCs w:val="24"/>
              </w:rPr>
            </w:pPr>
            <w:r w:rsidRPr="00AC108E">
              <w:rPr>
                <w:rFonts w:ascii="Times New Roman" w:hAnsi="Times New Roman" w:cs="Times New Roman"/>
                <w:sz w:val="24"/>
                <w:szCs w:val="24"/>
                <w:rtl/>
              </w:rPr>
              <w:t>5-</w:t>
            </w:r>
            <w:r w:rsidRPr="00AC108E">
              <w:rPr>
                <w:rFonts w:ascii="Times New Roman" w:hAnsi="Times New Roman" w:cs="Times New Roman"/>
                <w:sz w:val="24"/>
                <w:szCs w:val="24"/>
                <w:rtl/>
              </w:rPr>
              <w:tab/>
            </w:r>
            <w:r w:rsidRPr="00AC108E">
              <w:rPr>
                <w:rFonts w:ascii="Times New Roman" w:hAnsi="Times New Roman" w:cs="Times New Roman"/>
                <w:sz w:val="24"/>
                <w:szCs w:val="24"/>
              </w:rPr>
              <w:t>Describe and illustrate how companies use Marketing to redesign their organizations and business processes and the role of new technologies such as Web services for rapid application development and digital integration. Marketing channels perform many key functions: information gathering and dissemination, communication and promotion, contact work, matching offers to buyers’ needs, negotiation, physical distribution, financing, and risk taking</w:t>
            </w:r>
            <w:r w:rsidRPr="00AC108E">
              <w:rPr>
                <w:rFonts w:ascii="Times New Roman" w:hAnsi="Times New Roman" w:cs="Times New Roman"/>
                <w:sz w:val="24"/>
                <w:szCs w:val="24"/>
                <w:rtl/>
              </w:rPr>
              <w:t>.</w:t>
            </w:r>
          </w:p>
          <w:p w14:paraId="2B5B112B" w14:textId="77777777" w:rsidR="00AC108E" w:rsidRPr="00AC108E" w:rsidRDefault="00AC108E" w:rsidP="00AC108E">
            <w:pPr>
              <w:spacing w:after="0" w:line="240" w:lineRule="auto"/>
              <w:rPr>
                <w:rFonts w:ascii="Times New Roman" w:hAnsi="Times New Roman" w:cs="Times New Roman"/>
                <w:sz w:val="24"/>
                <w:szCs w:val="24"/>
              </w:rPr>
            </w:pPr>
            <w:r w:rsidRPr="00AC108E">
              <w:rPr>
                <w:rFonts w:ascii="Times New Roman" w:hAnsi="Times New Roman" w:cs="Times New Roman"/>
                <w:sz w:val="24"/>
                <w:szCs w:val="24"/>
                <w:rtl/>
              </w:rPr>
              <w:t>6-</w:t>
            </w:r>
            <w:r w:rsidRPr="00AC108E">
              <w:rPr>
                <w:rFonts w:ascii="Times New Roman" w:hAnsi="Times New Roman" w:cs="Times New Roman"/>
                <w:sz w:val="24"/>
                <w:szCs w:val="24"/>
                <w:rtl/>
              </w:rPr>
              <w:tab/>
            </w:r>
            <w:r w:rsidRPr="00AC108E">
              <w:rPr>
                <w:rFonts w:ascii="Times New Roman" w:hAnsi="Times New Roman" w:cs="Times New Roman"/>
                <w:sz w:val="24"/>
                <w:szCs w:val="24"/>
              </w:rPr>
              <w:t>Understand and appreciate the business value of systems and the tasks involved to manage system- related change</w:t>
            </w:r>
            <w:r w:rsidRPr="00AC108E">
              <w:rPr>
                <w:rFonts w:ascii="Times New Roman" w:hAnsi="Times New Roman" w:cs="Times New Roman"/>
                <w:sz w:val="24"/>
                <w:szCs w:val="24"/>
                <w:rtl/>
              </w:rPr>
              <w:t xml:space="preserve">.  </w:t>
            </w:r>
          </w:p>
          <w:p w14:paraId="7BBBD521" w14:textId="5FAE77DC" w:rsidR="00151AB9" w:rsidRPr="00EF4F2C" w:rsidRDefault="00AC108E" w:rsidP="00AC108E">
            <w:pPr>
              <w:spacing w:after="0" w:line="240" w:lineRule="auto"/>
              <w:rPr>
                <w:rFonts w:ascii="Times New Roman" w:hAnsi="Times New Roman" w:cs="Times New Roman"/>
                <w:sz w:val="24"/>
                <w:szCs w:val="24"/>
                <w:rtl/>
              </w:rPr>
            </w:pPr>
            <w:r w:rsidRPr="00AC108E">
              <w:rPr>
                <w:rFonts w:ascii="Times New Roman" w:hAnsi="Times New Roman" w:cs="Times New Roman"/>
                <w:sz w:val="24"/>
                <w:szCs w:val="24"/>
                <w:rtl/>
              </w:rPr>
              <w:t>7-</w:t>
            </w:r>
            <w:r w:rsidRPr="00AC108E">
              <w:rPr>
                <w:rFonts w:ascii="Times New Roman" w:hAnsi="Times New Roman" w:cs="Times New Roman"/>
                <w:sz w:val="24"/>
                <w:szCs w:val="24"/>
                <w:rtl/>
              </w:rPr>
              <w:tab/>
            </w:r>
            <w:r w:rsidRPr="00AC108E">
              <w:rPr>
                <w:rFonts w:ascii="Times New Roman" w:hAnsi="Times New Roman" w:cs="Times New Roman"/>
                <w:sz w:val="24"/>
                <w:szCs w:val="24"/>
              </w:rPr>
              <w:t xml:space="preserve">Understand and appreciate the </w:t>
            </w:r>
            <w:proofErr w:type="spellStart"/>
            <w:r w:rsidRPr="00AC108E">
              <w:rPr>
                <w:rFonts w:ascii="Times New Roman" w:hAnsi="Times New Roman" w:cs="Times New Roman"/>
                <w:sz w:val="24"/>
                <w:szCs w:val="24"/>
              </w:rPr>
              <w:t>the</w:t>
            </w:r>
            <w:proofErr w:type="spellEnd"/>
            <w:r w:rsidRPr="00AC108E">
              <w:rPr>
                <w:rFonts w:ascii="Times New Roman" w:hAnsi="Times New Roman" w:cs="Times New Roman"/>
                <w:sz w:val="24"/>
                <w:szCs w:val="24"/>
              </w:rPr>
              <w:t xml:space="preserve"> channel is most effective when each member is assigned the tasks it can do best and all members work together smoothly. They should understand and accept their roles, coordinate their goals and activities and cooperate to attain overall channel goals. In recent years, new types of channel organization have appeared that provide stronger leadership for assigning roles and managing conflict, leading to improved performance</w:t>
            </w:r>
            <w:r w:rsidRPr="00AC108E">
              <w:rPr>
                <w:rFonts w:ascii="Times New Roman" w:hAnsi="Times New Roman" w:cs="Times New Roman"/>
                <w:sz w:val="24"/>
                <w:szCs w:val="24"/>
                <w:rtl/>
              </w:rPr>
              <w:t>.</w:t>
            </w:r>
          </w:p>
        </w:tc>
      </w:tr>
      <w:tr w:rsidR="00151AB9" w:rsidRPr="00747A9A" w14:paraId="114C31FF" w14:textId="77777777" w:rsidTr="00125472">
        <w:tc>
          <w:tcPr>
            <w:tcW w:w="2934" w:type="dxa"/>
            <w:tcBorders>
              <w:right w:val="single" w:sz="4" w:space="0" w:color="auto"/>
            </w:tcBorders>
            <w:shd w:val="clear" w:color="auto" w:fill="8DB3E2" w:themeFill="text2" w:themeFillTint="66"/>
            <w:vAlign w:val="center"/>
          </w:tcPr>
          <w:p w14:paraId="2C83BBBD" w14:textId="2B27FC9B" w:rsidR="00151AB9" w:rsidRPr="003C7F23" w:rsidRDefault="00151AB9" w:rsidP="003C7F23">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tc>
        <w:tc>
          <w:tcPr>
            <w:tcW w:w="7416" w:type="dxa"/>
            <w:gridSpan w:val="6"/>
            <w:tcBorders>
              <w:left w:val="single" w:sz="4" w:space="0" w:color="auto"/>
            </w:tcBorders>
          </w:tcPr>
          <w:p w14:paraId="72E2A941" w14:textId="77777777" w:rsidR="00AC108E" w:rsidRPr="00986350" w:rsidRDefault="00AC108E" w:rsidP="00AC108E">
            <w:pPr>
              <w:autoSpaceDE w:val="0"/>
              <w:autoSpaceDN w:val="0"/>
              <w:adjustRightInd w:val="0"/>
              <w:spacing w:after="0" w:line="240" w:lineRule="auto"/>
              <w:rPr>
                <w:rFonts w:ascii="DIN-Medium" w:hAnsi="DIN-Medium" w:cs="DIN-Medium"/>
                <w:color w:val="000000"/>
              </w:rPr>
            </w:pPr>
            <w:r w:rsidRPr="00986350">
              <w:rPr>
                <w:rFonts w:ascii="DIN-Medium" w:hAnsi="DIN-Medium" w:cs="DIN-Medium"/>
                <w:color w:val="000000"/>
              </w:rPr>
              <w:t>1. Louis Stern and Adel I. El-</w:t>
            </w:r>
            <w:proofErr w:type="spellStart"/>
            <w:r w:rsidRPr="00986350">
              <w:rPr>
                <w:rFonts w:ascii="DIN-Medium" w:hAnsi="DIN-Medium" w:cs="DIN-Medium"/>
                <w:color w:val="000000"/>
              </w:rPr>
              <w:t>Ansary</w:t>
            </w:r>
            <w:proofErr w:type="spellEnd"/>
            <w:r w:rsidRPr="00986350">
              <w:rPr>
                <w:rFonts w:ascii="DIN-Medium" w:hAnsi="DIN-Medium" w:cs="DIN-Medium"/>
                <w:color w:val="000000"/>
              </w:rPr>
              <w:t xml:space="preserve">, </w:t>
            </w:r>
            <w:r w:rsidRPr="00986350">
              <w:rPr>
                <w:rFonts w:ascii="DIN-MediumItalic" w:hAnsi="DIN-MediumItalic" w:cs="DIN-MediumItalic"/>
                <w:i/>
                <w:iCs/>
                <w:color w:val="000000"/>
              </w:rPr>
              <w:t>Marketing Channels</w:t>
            </w:r>
            <w:r w:rsidRPr="00986350">
              <w:rPr>
                <w:rFonts w:ascii="DIN-Medium" w:hAnsi="DIN-Medium" w:cs="DIN-Medium"/>
                <w:color w:val="000000"/>
              </w:rPr>
              <w:t xml:space="preserve">, 5th </w:t>
            </w:r>
            <w:proofErr w:type="spellStart"/>
            <w:r w:rsidRPr="00986350">
              <w:rPr>
                <w:rFonts w:ascii="DIN-Medium" w:hAnsi="DIN-Medium" w:cs="DIN-Medium"/>
                <w:color w:val="000000"/>
              </w:rPr>
              <w:t>edn</w:t>
            </w:r>
            <w:proofErr w:type="spellEnd"/>
            <w:r w:rsidRPr="00986350">
              <w:rPr>
                <w:rFonts w:ascii="DIN-Medium" w:hAnsi="DIN-Medium" w:cs="DIN-Medium"/>
                <w:color w:val="000000"/>
              </w:rPr>
              <w:t xml:space="preserve"> (Upper Saddle River, NJ: Prentice</w:t>
            </w:r>
          </w:p>
          <w:p w14:paraId="7C8414BA" w14:textId="77777777" w:rsidR="00AC108E" w:rsidRPr="00986350" w:rsidRDefault="00AC108E" w:rsidP="00AC108E">
            <w:pPr>
              <w:autoSpaceDE w:val="0"/>
              <w:autoSpaceDN w:val="0"/>
              <w:adjustRightInd w:val="0"/>
              <w:spacing w:after="0" w:line="240" w:lineRule="auto"/>
              <w:rPr>
                <w:rFonts w:ascii="DIN-Medium" w:hAnsi="DIN-Medium" w:cs="DIN-Medium"/>
                <w:color w:val="000000"/>
              </w:rPr>
            </w:pPr>
            <w:r w:rsidRPr="00986350">
              <w:rPr>
                <w:rFonts w:ascii="DIN-Medium" w:hAnsi="DIN-Medium" w:cs="DIN-Medium"/>
                <w:color w:val="000000"/>
              </w:rPr>
              <w:t>Hall, 1996), p. 3.</w:t>
            </w:r>
          </w:p>
          <w:p w14:paraId="721C15FC" w14:textId="77777777" w:rsidR="00AC108E" w:rsidRPr="00986350" w:rsidRDefault="00AC108E" w:rsidP="00AC108E">
            <w:pPr>
              <w:autoSpaceDE w:val="0"/>
              <w:autoSpaceDN w:val="0"/>
              <w:adjustRightInd w:val="0"/>
              <w:spacing w:after="0" w:line="240" w:lineRule="auto"/>
              <w:rPr>
                <w:rFonts w:ascii="DIN-MediumItalic" w:hAnsi="DIN-MediumItalic" w:cs="DIN-MediumItalic"/>
                <w:i/>
                <w:iCs/>
                <w:color w:val="000000"/>
              </w:rPr>
            </w:pPr>
            <w:r w:rsidRPr="00986350">
              <w:rPr>
                <w:rFonts w:ascii="DIN-Medium" w:hAnsi="DIN-Medium" w:cs="DIN-Medium"/>
                <w:color w:val="000000"/>
              </w:rPr>
              <w:t xml:space="preserve">2. For alternative levels of definition of a channel of distribution, see Michael J. Baker, </w:t>
            </w:r>
            <w:r w:rsidRPr="00986350">
              <w:rPr>
                <w:rFonts w:ascii="DIN-MediumItalic" w:hAnsi="DIN-MediumItalic" w:cs="DIN-MediumItalic"/>
                <w:i/>
                <w:iCs/>
                <w:color w:val="000000"/>
              </w:rPr>
              <w:t>Macmillan</w:t>
            </w:r>
          </w:p>
          <w:p w14:paraId="3A844C79" w14:textId="77777777" w:rsidR="00AC108E" w:rsidRPr="00986350" w:rsidRDefault="00AC108E" w:rsidP="00AC108E">
            <w:pPr>
              <w:autoSpaceDE w:val="0"/>
              <w:autoSpaceDN w:val="0"/>
              <w:adjustRightInd w:val="0"/>
              <w:spacing w:after="0" w:line="240" w:lineRule="auto"/>
              <w:rPr>
                <w:rFonts w:ascii="DIN-Medium" w:hAnsi="DIN-Medium" w:cs="DIN-Medium"/>
                <w:color w:val="000000"/>
              </w:rPr>
            </w:pPr>
            <w:r w:rsidRPr="00986350">
              <w:rPr>
                <w:rFonts w:ascii="DIN-MediumItalic" w:hAnsi="DIN-MediumItalic" w:cs="DIN-MediumItalic"/>
                <w:i/>
                <w:iCs/>
                <w:color w:val="000000"/>
              </w:rPr>
              <w:t>Dictionary of Marketing and Advertising</w:t>
            </w:r>
            <w:r w:rsidRPr="00986350">
              <w:rPr>
                <w:rFonts w:ascii="DIN-Medium" w:hAnsi="DIN-Medium" w:cs="DIN-Medium"/>
                <w:color w:val="000000"/>
              </w:rPr>
              <w:t xml:space="preserve">, 2nd </w:t>
            </w:r>
            <w:proofErr w:type="spellStart"/>
            <w:r w:rsidRPr="00986350">
              <w:rPr>
                <w:rFonts w:ascii="DIN-Medium" w:hAnsi="DIN-Medium" w:cs="DIN-Medium"/>
                <w:color w:val="000000"/>
              </w:rPr>
              <w:t>edn</w:t>
            </w:r>
            <w:proofErr w:type="spellEnd"/>
            <w:r w:rsidRPr="00986350">
              <w:rPr>
                <w:rFonts w:ascii="DIN-Medium" w:hAnsi="DIN-Medium" w:cs="DIN-Medium"/>
                <w:color w:val="000000"/>
              </w:rPr>
              <w:t xml:space="preserve"> (London: Macmillan, 1990), pp. 47–8.</w:t>
            </w:r>
          </w:p>
          <w:p w14:paraId="00769567" w14:textId="77777777" w:rsidR="00AC108E" w:rsidRPr="00986350" w:rsidRDefault="00AC108E" w:rsidP="00AC108E">
            <w:pPr>
              <w:autoSpaceDE w:val="0"/>
              <w:autoSpaceDN w:val="0"/>
              <w:adjustRightInd w:val="0"/>
              <w:spacing w:after="0" w:line="240" w:lineRule="auto"/>
              <w:rPr>
                <w:rFonts w:ascii="DIN-Medium" w:hAnsi="DIN-Medium" w:cs="DIN-Medium"/>
                <w:color w:val="000000"/>
              </w:rPr>
            </w:pPr>
            <w:r w:rsidRPr="00986350">
              <w:rPr>
                <w:rFonts w:ascii="DIN-Medium" w:hAnsi="DIN-Medium" w:cs="DIN-Medium"/>
                <w:color w:val="000000"/>
              </w:rPr>
              <w:t xml:space="preserve">3. ‘Business floating on air’, </w:t>
            </w:r>
            <w:r w:rsidRPr="00986350">
              <w:rPr>
                <w:rFonts w:ascii="DIN-MediumItalic" w:hAnsi="DIN-MediumItalic" w:cs="DIN-MediumItalic"/>
                <w:i/>
                <w:iCs/>
                <w:color w:val="000000"/>
              </w:rPr>
              <w:t xml:space="preserve">The Economist </w:t>
            </w:r>
            <w:r w:rsidRPr="00986350">
              <w:rPr>
                <w:rFonts w:ascii="DIN-Medium" w:hAnsi="DIN-Medium" w:cs="DIN-Medium"/>
                <w:color w:val="000000"/>
              </w:rPr>
              <w:t>(19 May 2001), pp. 56–7; Richard Heller, ‘Galician beauty’,</w:t>
            </w:r>
          </w:p>
          <w:p w14:paraId="604E42EB" w14:textId="77777777" w:rsidR="00AC108E" w:rsidRPr="00986350" w:rsidRDefault="00AC108E" w:rsidP="00AC108E">
            <w:pPr>
              <w:autoSpaceDE w:val="0"/>
              <w:autoSpaceDN w:val="0"/>
              <w:adjustRightInd w:val="0"/>
              <w:spacing w:after="0" w:line="240" w:lineRule="auto"/>
              <w:rPr>
                <w:rFonts w:ascii="DIN-Medium" w:hAnsi="DIN-Medium" w:cs="DIN-Medium"/>
                <w:color w:val="000000"/>
              </w:rPr>
            </w:pPr>
            <w:r w:rsidRPr="00986350">
              <w:rPr>
                <w:rFonts w:ascii="DIN-MediumItalic" w:hAnsi="DIN-MediumItalic" w:cs="DIN-MediumItalic"/>
                <w:i/>
                <w:iCs/>
                <w:color w:val="000000"/>
              </w:rPr>
              <w:t xml:space="preserve">Forbes </w:t>
            </w:r>
            <w:r w:rsidRPr="00986350">
              <w:rPr>
                <w:rFonts w:ascii="DIN-Medium" w:hAnsi="DIN-Medium" w:cs="DIN-Medium"/>
                <w:color w:val="000000"/>
              </w:rPr>
              <w:t xml:space="preserve">(28 May 2001), p. 98; and Miguel </w:t>
            </w:r>
            <w:proofErr w:type="spellStart"/>
            <w:r w:rsidRPr="00986350">
              <w:rPr>
                <w:rFonts w:ascii="DIN-Medium" w:hAnsi="DIN-Medium" w:cs="DIN-Medium"/>
                <w:color w:val="000000"/>
              </w:rPr>
              <w:t>Helft</w:t>
            </w:r>
            <w:proofErr w:type="spellEnd"/>
            <w:r w:rsidRPr="00986350">
              <w:rPr>
                <w:rFonts w:ascii="DIN-Medium" w:hAnsi="DIN-Medium" w:cs="DIN-Medium"/>
                <w:color w:val="000000"/>
              </w:rPr>
              <w:t xml:space="preserve">, ‘Fashion fast forward’, </w:t>
            </w:r>
            <w:r w:rsidRPr="00986350">
              <w:rPr>
                <w:rFonts w:ascii="DIN-MediumItalic" w:hAnsi="DIN-MediumItalic" w:cs="DIN-MediumItalic"/>
                <w:i/>
                <w:iCs/>
                <w:color w:val="000000"/>
              </w:rPr>
              <w:t xml:space="preserve">Business 2.0 </w:t>
            </w:r>
            <w:r w:rsidRPr="00986350">
              <w:rPr>
                <w:rFonts w:ascii="DIN-Medium" w:hAnsi="DIN-Medium" w:cs="DIN-Medium"/>
                <w:color w:val="000000"/>
              </w:rPr>
              <w:t>(May 2002), p. 60.</w:t>
            </w:r>
          </w:p>
          <w:p w14:paraId="356A1B8C" w14:textId="77777777" w:rsidR="00AC108E" w:rsidRPr="00986350" w:rsidRDefault="00AC108E" w:rsidP="00AC108E">
            <w:pPr>
              <w:autoSpaceDE w:val="0"/>
              <w:autoSpaceDN w:val="0"/>
              <w:adjustRightInd w:val="0"/>
              <w:spacing w:after="0" w:line="240" w:lineRule="auto"/>
              <w:rPr>
                <w:rFonts w:ascii="DIN-Medium" w:hAnsi="DIN-Medium" w:cs="DIN-Medium"/>
                <w:color w:val="000000"/>
              </w:rPr>
            </w:pPr>
            <w:r w:rsidRPr="00986350">
              <w:rPr>
                <w:rFonts w:ascii="DIN-Medium" w:hAnsi="DIN-Medium" w:cs="DIN-Medium"/>
                <w:color w:val="000000"/>
              </w:rPr>
              <w:t xml:space="preserve">4. Angela Mackay, ‘Esprit celebrates its anniversary in style’, </w:t>
            </w:r>
            <w:r w:rsidRPr="00986350">
              <w:rPr>
                <w:rFonts w:ascii="DIN-MediumItalic" w:hAnsi="DIN-MediumItalic" w:cs="DIN-MediumItalic"/>
                <w:i/>
                <w:iCs/>
                <w:color w:val="000000"/>
              </w:rPr>
              <w:t xml:space="preserve">Financial Times </w:t>
            </w:r>
            <w:r w:rsidRPr="00986350">
              <w:rPr>
                <w:rFonts w:ascii="DIN-Medium" w:hAnsi="DIN-Medium" w:cs="DIN-Medium"/>
                <w:color w:val="000000"/>
              </w:rPr>
              <w:t>(19 September 2003), p. 31.</w:t>
            </w:r>
          </w:p>
          <w:p w14:paraId="42AF978F" w14:textId="77777777" w:rsidR="00AC108E" w:rsidRPr="00986350" w:rsidRDefault="00AC108E" w:rsidP="00AC108E">
            <w:pPr>
              <w:autoSpaceDE w:val="0"/>
              <w:autoSpaceDN w:val="0"/>
              <w:adjustRightInd w:val="0"/>
              <w:spacing w:after="0" w:line="240" w:lineRule="auto"/>
              <w:rPr>
                <w:rFonts w:ascii="DIN-Medium" w:hAnsi="DIN-Medium" w:cs="DIN-Medium"/>
                <w:color w:val="000000"/>
              </w:rPr>
            </w:pPr>
            <w:r w:rsidRPr="00986350">
              <w:rPr>
                <w:rFonts w:ascii="DIN-Medium" w:hAnsi="DIN-Medium" w:cs="DIN-Medium"/>
                <w:color w:val="000000"/>
              </w:rPr>
              <w:t>5. Christopher Brown-</w:t>
            </w:r>
            <w:proofErr w:type="spellStart"/>
            <w:r w:rsidRPr="00986350">
              <w:rPr>
                <w:rFonts w:ascii="DIN-Medium" w:hAnsi="DIN-Medium" w:cs="DIN-Medium"/>
                <w:color w:val="000000"/>
              </w:rPr>
              <w:t>Humes</w:t>
            </w:r>
            <w:proofErr w:type="spellEnd"/>
            <w:r w:rsidRPr="00986350">
              <w:rPr>
                <w:rFonts w:ascii="DIN-Medium" w:hAnsi="DIN-Medium" w:cs="DIN-Medium"/>
                <w:color w:val="000000"/>
              </w:rPr>
              <w:t xml:space="preserve">, ‘An empire built on a flat-pack’, </w:t>
            </w:r>
            <w:r w:rsidRPr="00986350">
              <w:rPr>
                <w:rFonts w:ascii="DIN-MediumItalic" w:hAnsi="DIN-MediumItalic" w:cs="DIN-MediumItalic"/>
                <w:i/>
                <w:iCs/>
                <w:color w:val="000000"/>
              </w:rPr>
              <w:t xml:space="preserve">Financial Times </w:t>
            </w:r>
            <w:r w:rsidRPr="00986350">
              <w:rPr>
                <w:rFonts w:ascii="DIN-Medium" w:hAnsi="DIN-Medium" w:cs="DIN-Medium"/>
                <w:color w:val="000000"/>
              </w:rPr>
              <w:t>(24 November 2003), p. 12;</w:t>
            </w:r>
          </w:p>
          <w:p w14:paraId="655630A6" w14:textId="77777777" w:rsidR="00AC108E" w:rsidRPr="00986350" w:rsidRDefault="00AC108E" w:rsidP="00AC108E">
            <w:pPr>
              <w:autoSpaceDE w:val="0"/>
              <w:autoSpaceDN w:val="0"/>
              <w:adjustRightInd w:val="0"/>
              <w:spacing w:after="0" w:line="240" w:lineRule="auto"/>
              <w:rPr>
                <w:rFonts w:ascii="DIN-Medium" w:hAnsi="DIN-Medium" w:cs="DIN-Medium"/>
                <w:color w:val="000000"/>
              </w:rPr>
            </w:pPr>
            <w:proofErr w:type="gramStart"/>
            <w:r w:rsidRPr="00986350">
              <w:rPr>
                <w:rFonts w:ascii="DIN-Medium" w:hAnsi="DIN-Medium" w:cs="DIN-Medium"/>
                <w:color w:val="000000"/>
              </w:rPr>
              <w:t>for</w:t>
            </w:r>
            <w:proofErr w:type="gramEnd"/>
            <w:r w:rsidRPr="00986350">
              <w:rPr>
                <w:rFonts w:ascii="DIN-Medium" w:hAnsi="DIN-Medium" w:cs="DIN-Medium"/>
                <w:color w:val="000000"/>
              </w:rPr>
              <w:t xml:space="preserve"> more information on IKEA’s vision, latest facts and figures and press releases, visit </w:t>
            </w:r>
            <w:r w:rsidRPr="00986350">
              <w:rPr>
                <w:rFonts w:ascii="DIN-Medium" w:hAnsi="DIN-Medium" w:cs="DIN-Medium"/>
                <w:color w:val="4D4D4D"/>
              </w:rPr>
              <w:t>www.ikea.com</w:t>
            </w:r>
            <w:r w:rsidRPr="00986350">
              <w:rPr>
                <w:rFonts w:ascii="DIN-Medium" w:hAnsi="DIN-Medium" w:cs="DIN-Medium"/>
                <w:color w:val="000000"/>
              </w:rPr>
              <w:t>.</w:t>
            </w:r>
          </w:p>
          <w:p w14:paraId="36953921" w14:textId="77777777" w:rsidR="00AC108E" w:rsidRPr="00986350" w:rsidRDefault="00AC108E" w:rsidP="00AC108E">
            <w:pPr>
              <w:autoSpaceDE w:val="0"/>
              <w:autoSpaceDN w:val="0"/>
              <w:adjustRightInd w:val="0"/>
              <w:spacing w:after="0" w:line="240" w:lineRule="auto"/>
              <w:rPr>
                <w:rFonts w:ascii="DIN-Medium" w:hAnsi="DIN-Medium" w:cs="DIN-Medium"/>
                <w:color w:val="000000"/>
              </w:rPr>
            </w:pPr>
            <w:r w:rsidRPr="00986350">
              <w:rPr>
                <w:rFonts w:ascii="DIN-Medium" w:hAnsi="DIN-Medium" w:cs="DIN-Medium"/>
                <w:color w:val="000000"/>
              </w:rPr>
              <w:t>6. This has been called ‘symbiotic marketing’. For further reading, see Lee Adler, ‘Symbiotic</w:t>
            </w:r>
          </w:p>
          <w:p w14:paraId="15BD8540" w14:textId="77777777" w:rsidR="00AC108E" w:rsidRPr="00986350" w:rsidRDefault="00AC108E" w:rsidP="00AC108E">
            <w:pPr>
              <w:autoSpaceDE w:val="0"/>
              <w:autoSpaceDN w:val="0"/>
              <w:adjustRightInd w:val="0"/>
              <w:spacing w:after="0" w:line="240" w:lineRule="auto"/>
              <w:rPr>
                <w:rFonts w:ascii="DIN-Medium" w:hAnsi="DIN-Medium" w:cs="DIN-Medium"/>
                <w:color w:val="000000"/>
              </w:rPr>
            </w:pPr>
            <w:r w:rsidRPr="00986350">
              <w:rPr>
                <w:rFonts w:ascii="DIN-Medium" w:hAnsi="DIN-Medium" w:cs="DIN-Medium"/>
                <w:color w:val="000000"/>
              </w:rPr>
              <w:lastRenderedPageBreak/>
              <w:t xml:space="preserve">marketing’, </w:t>
            </w:r>
            <w:r w:rsidRPr="00986350">
              <w:rPr>
                <w:rFonts w:ascii="DIN-MediumItalic" w:hAnsi="DIN-MediumItalic" w:cs="DIN-MediumItalic"/>
                <w:i/>
                <w:iCs/>
                <w:color w:val="000000"/>
              </w:rPr>
              <w:t xml:space="preserve">Harvard Business Review </w:t>
            </w:r>
            <w:r w:rsidRPr="00986350">
              <w:rPr>
                <w:rFonts w:ascii="DIN-Medium" w:hAnsi="DIN-Medium" w:cs="DIN-Medium"/>
                <w:color w:val="000000"/>
              </w:rPr>
              <w:t>(November–December 1966), pp. 59–71; P. ‘</w:t>
            </w:r>
            <w:proofErr w:type="spellStart"/>
            <w:r w:rsidRPr="00986350">
              <w:rPr>
                <w:rFonts w:ascii="DIN-Medium" w:hAnsi="DIN-Medium" w:cs="DIN-Medium"/>
                <w:color w:val="000000"/>
              </w:rPr>
              <w:t>Rajan</w:t>
            </w:r>
            <w:proofErr w:type="spellEnd"/>
            <w:r w:rsidRPr="00986350">
              <w:rPr>
                <w:rFonts w:ascii="DIN-Medium" w:hAnsi="DIN-Medium" w:cs="DIN-Medium"/>
                <w:color w:val="000000"/>
              </w:rPr>
              <w:t xml:space="preserve">’ </w:t>
            </w:r>
            <w:proofErr w:type="spellStart"/>
            <w:r w:rsidRPr="00986350">
              <w:rPr>
                <w:rFonts w:ascii="DIN-Medium" w:hAnsi="DIN-Medium" w:cs="DIN-Medium"/>
                <w:color w:val="000000"/>
              </w:rPr>
              <w:t>Varadarajan</w:t>
            </w:r>
            <w:proofErr w:type="spellEnd"/>
          </w:p>
          <w:p w14:paraId="22ADAF0F" w14:textId="77777777" w:rsidR="00AC108E" w:rsidRPr="00986350" w:rsidRDefault="00AC108E" w:rsidP="00AC108E">
            <w:pPr>
              <w:autoSpaceDE w:val="0"/>
              <w:autoSpaceDN w:val="0"/>
              <w:adjustRightInd w:val="0"/>
              <w:spacing w:after="0" w:line="240" w:lineRule="auto"/>
              <w:rPr>
                <w:rFonts w:ascii="DIN-Medium" w:hAnsi="DIN-Medium" w:cs="DIN-Medium"/>
                <w:color w:val="000000"/>
              </w:rPr>
            </w:pPr>
            <w:r w:rsidRPr="00986350">
              <w:rPr>
                <w:rFonts w:ascii="DIN-Medium" w:hAnsi="DIN-Medium" w:cs="DIN-Medium"/>
                <w:color w:val="000000"/>
              </w:rPr>
              <w:t xml:space="preserve">and Daniel </w:t>
            </w:r>
            <w:proofErr w:type="spellStart"/>
            <w:r w:rsidRPr="00986350">
              <w:rPr>
                <w:rFonts w:ascii="DIN-Medium" w:hAnsi="DIN-Medium" w:cs="DIN-Medium"/>
                <w:color w:val="000000"/>
              </w:rPr>
              <w:t>Rajaratnam</w:t>
            </w:r>
            <w:proofErr w:type="spellEnd"/>
            <w:r w:rsidRPr="00986350">
              <w:rPr>
                <w:rFonts w:ascii="DIN-Medium" w:hAnsi="DIN-Medium" w:cs="DIN-Medium"/>
                <w:color w:val="000000"/>
              </w:rPr>
              <w:t xml:space="preserve">, ‘Symbiotic marketing revisited’, </w:t>
            </w:r>
            <w:r w:rsidRPr="00986350">
              <w:rPr>
                <w:rFonts w:ascii="DIN-MediumItalic" w:hAnsi="DIN-MediumItalic" w:cs="DIN-MediumItalic"/>
                <w:i/>
                <w:iCs/>
                <w:color w:val="000000"/>
              </w:rPr>
              <w:t xml:space="preserve">Journal of Marketing </w:t>
            </w:r>
            <w:r w:rsidRPr="00986350">
              <w:rPr>
                <w:rFonts w:ascii="DIN-Medium" w:hAnsi="DIN-Medium" w:cs="DIN-Medium"/>
                <w:color w:val="000000"/>
              </w:rPr>
              <w:t>(January 1986),</w:t>
            </w:r>
          </w:p>
          <w:p w14:paraId="7C219EDF" w14:textId="77777777" w:rsidR="00AC108E" w:rsidRPr="00986350" w:rsidRDefault="00AC108E" w:rsidP="00AC108E">
            <w:pPr>
              <w:autoSpaceDE w:val="0"/>
              <w:autoSpaceDN w:val="0"/>
              <w:adjustRightInd w:val="0"/>
              <w:spacing w:after="0" w:line="240" w:lineRule="auto"/>
              <w:rPr>
                <w:rFonts w:ascii="DIN-Medium" w:hAnsi="DIN-Medium" w:cs="DIN-Medium"/>
                <w:color w:val="000000"/>
              </w:rPr>
            </w:pPr>
            <w:r w:rsidRPr="00986350">
              <w:rPr>
                <w:rFonts w:ascii="DIN-Medium" w:hAnsi="DIN-Medium" w:cs="DIN-Medium"/>
                <w:color w:val="000000"/>
              </w:rPr>
              <w:t xml:space="preserve">pp. 7–17; Gary Hamel, Yves L. </w:t>
            </w:r>
            <w:proofErr w:type="spellStart"/>
            <w:r w:rsidRPr="00986350">
              <w:rPr>
                <w:rFonts w:ascii="DIN-Medium" w:hAnsi="DIN-Medium" w:cs="DIN-Medium"/>
                <w:color w:val="000000"/>
              </w:rPr>
              <w:t>Doz</w:t>
            </w:r>
            <w:proofErr w:type="spellEnd"/>
            <w:r w:rsidRPr="00986350">
              <w:rPr>
                <w:rFonts w:ascii="DIN-Medium" w:hAnsi="DIN-Medium" w:cs="DIN-Medium"/>
                <w:color w:val="000000"/>
              </w:rPr>
              <w:t xml:space="preserve"> and C.D. </w:t>
            </w:r>
            <w:proofErr w:type="spellStart"/>
            <w:r w:rsidRPr="00986350">
              <w:rPr>
                <w:rFonts w:ascii="DIN-Medium" w:hAnsi="DIN-Medium" w:cs="DIN-Medium"/>
                <w:color w:val="000000"/>
              </w:rPr>
              <w:t>Prahalad</w:t>
            </w:r>
            <w:proofErr w:type="spellEnd"/>
            <w:r w:rsidRPr="00986350">
              <w:rPr>
                <w:rFonts w:ascii="DIN-Medium" w:hAnsi="DIN-Medium" w:cs="DIN-Medium"/>
                <w:color w:val="000000"/>
              </w:rPr>
              <w:t>, ‘Collaborate with your competitors and win’,</w:t>
            </w:r>
          </w:p>
          <w:p w14:paraId="30D8DBB5" w14:textId="77777777" w:rsidR="00AC108E" w:rsidRPr="00986350" w:rsidRDefault="00AC108E" w:rsidP="00AC108E">
            <w:pPr>
              <w:autoSpaceDE w:val="0"/>
              <w:autoSpaceDN w:val="0"/>
              <w:adjustRightInd w:val="0"/>
              <w:spacing w:after="0" w:line="240" w:lineRule="auto"/>
              <w:rPr>
                <w:rFonts w:ascii="DIN-Medium" w:hAnsi="DIN-Medium" w:cs="DIN-Medium"/>
                <w:color w:val="000000"/>
              </w:rPr>
            </w:pPr>
            <w:r w:rsidRPr="00986350">
              <w:rPr>
                <w:rFonts w:ascii="DIN-MediumItalic" w:hAnsi="DIN-MediumItalic" w:cs="DIN-MediumItalic"/>
                <w:i/>
                <w:iCs/>
                <w:color w:val="000000"/>
              </w:rPr>
              <w:t xml:space="preserve">Harvard Business Review </w:t>
            </w:r>
            <w:r w:rsidRPr="00986350">
              <w:rPr>
                <w:rFonts w:ascii="DIN-Medium" w:hAnsi="DIN-Medium" w:cs="DIN-Medium"/>
                <w:color w:val="000000"/>
              </w:rPr>
              <w:t>(January–February 1989), pp. 133–9.</w:t>
            </w:r>
          </w:p>
          <w:p w14:paraId="0A716AA0" w14:textId="77777777" w:rsidR="00AC108E" w:rsidRPr="00986350" w:rsidRDefault="00AC108E" w:rsidP="00AC108E">
            <w:pPr>
              <w:autoSpaceDE w:val="0"/>
              <w:autoSpaceDN w:val="0"/>
              <w:adjustRightInd w:val="0"/>
              <w:spacing w:after="0" w:line="240" w:lineRule="auto"/>
              <w:rPr>
                <w:rFonts w:ascii="DIN-Medium" w:hAnsi="DIN-Medium" w:cs="DIN-Medium"/>
                <w:color w:val="000000"/>
              </w:rPr>
            </w:pPr>
            <w:r w:rsidRPr="00986350">
              <w:rPr>
                <w:rFonts w:ascii="DIN-Medium" w:hAnsi="DIN-Medium" w:cs="DIN-Medium"/>
                <w:color w:val="000000"/>
              </w:rPr>
              <w:t>7. For more discussion on the challenges that multi-channel formats pose for companies, see Matt</w:t>
            </w:r>
          </w:p>
          <w:p w14:paraId="3C14349F" w14:textId="77777777" w:rsidR="00AC108E" w:rsidRPr="00986350" w:rsidRDefault="00AC108E" w:rsidP="00AC108E">
            <w:pPr>
              <w:autoSpaceDE w:val="0"/>
              <w:autoSpaceDN w:val="0"/>
              <w:adjustRightInd w:val="0"/>
              <w:spacing w:after="0" w:line="240" w:lineRule="auto"/>
              <w:rPr>
                <w:rFonts w:ascii="DIN-Medium" w:hAnsi="DIN-Medium" w:cs="DIN-Medium"/>
                <w:color w:val="000000"/>
              </w:rPr>
            </w:pPr>
            <w:proofErr w:type="spellStart"/>
            <w:r w:rsidRPr="00986350">
              <w:rPr>
                <w:rFonts w:ascii="DIN-Medium" w:hAnsi="DIN-Medium" w:cs="DIN-Medium"/>
                <w:color w:val="000000"/>
              </w:rPr>
              <w:t>Hobb</w:t>
            </w:r>
            <w:proofErr w:type="spellEnd"/>
            <w:r w:rsidRPr="00986350">
              <w:rPr>
                <w:rFonts w:ascii="DIN-Medium" w:hAnsi="DIN-Medium" w:cs="DIN-Medium"/>
                <w:color w:val="000000"/>
              </w:rPr>
              <w:t xml:space="preserve"> and Hugh Wilson, ‘The multi-channel challenge’, </w:t>
            </w:r>
            <w:r w:rsidRPr="00986350">
              <w:rPr>
                <w:rFonts w:ascii="DIN-MediumItalic" w:hAnsi="DIN-MediumItalic" w:cs="DIN-MediumItalic"/>
                <w:i/>
                <w:iCs/>
                <w:color w:val="000000"/>
              </w:rPr>
              <w:t xml:space="preserve">Marketing Business </w:t>
            </w:r>
            <w:r w:rsidRPr="00986350">
              <w:rPr>
                <w:rFonts w:ascii="DIN-Medium" w:hAnsi="DIN-Medium" w:cs="DIN-Medium"/>
                <w:color w:val="000000"/>
              </w:rPr>
              <w:t>(February 2004), pp. 12–15;</w:t>
            </w:r>
          </w:p>
          <w:p w14:paraId="6E338FF3" w14:textId="77777777" w:rsidR="00AC108E" w:rsidRPr="00986350" w:rsidRDefault="00AC108E" w:rsidP="00AC108E">
            <w:pPr>
              <w:autoSpaceDE w:val="0"/>
              <w:autoSpaceDN w:val="0"/>
              <w:adjustRightInd w:val="0"/>
              <w:spacing w:after="0" w:line="240" w:lineRule="auto"/>
              <w:rPr>
                <w:rFonts w:ascii="DIN-Medium" w:hAnsi="DIN-Medium" w:cs="DIN-Medium"/>
                <w:color w:val="000000"/>
              </w:rPr>
            </w:pPr>
            <w:r w:rsidRPr="00986350">
              <w:rPr>
                <w:rFonts w:ascii="DIN-Medium" w:hAnsi="DIN-Medium" w:cs="DIN-Medium"/>
                <w:color w:val="000000"/>
              </w:rPr>
              <w:t xml:space="preserve">information also accessed at </w:t>
            </w:r>
            <w:r w:rsidRPr="00986350">
              <w:rPr>
                <w:rFonts w:ascii="DIN-Medium" w:hAnsi="DIN-Medium" w:cs="DIN-Medium"/>
                <w:color w:val="4D4D4D"/>
              </w:rPr>
              <w:t xml:space="preserve">www.cranfield.ac.uk/som/ccarm/multichannel </w:t>
            </w:r>
            <w:r w:rsidRPr="00986350">
              <w:rPr>
                <w:rFonts w:ascii="DIN-Medium" w:hAnsi="DIN-Medium" w:cs="DIN-Medium"/>
                <w:color w:val="000000"/>
              </w:rPr>
              <w:t>where you can download</w:t>
            </w:r>
          </w:p>
          <w:p w14:paraId="4B265576" w14:textId="77777777" w:rsidR="00AC108E" w:rsidRPr="00986350" w:rsidRDefault="00AC108E" w:rsidP="00AC108E">
            <w:proofErr w:type="gramStart"/>
            <w:r w:rsidRPr="00986350">
              <w:rPr>
                <w:rFonts w:ascii="DIN-Medium" w:hAnsi="DIN-Medium" w:cs="DIN-Medium"/>
                <w:color w:val="000000"/>
              </w:rPr>
              <w:t>the</w:t>
            </w:r>
            <w:proofErr w:type="gramEnd"/>
            <w:r w:rsidRPr="00986350">
              <w:rPr>
                <w:rFonts w:ascii="DIN-Medium" w:hAnsi="DIN-Medium" w:cs="DIN-Medium"/>
                <w:color w:val="000000"/>
              </w:rPr>
              <w:t xml:space="preserve"> IBM/Cranfield white paper ‘Optimising multi-channel performance’.</w:t>
            </w:r>
          </w:p>
          <w:p w14:paraId="18E7D7BD" w14:textId="4C9E162D" w:rsidR="00151AB9" w:rsidRPr="00AC108E" w:rsidRDefault="00151AB9" w:rsidP="003C7F23">
            <w:pPr>
              <w:bidi/>
              <w:spacing w:after="0" w:line="240" w:lineRule="auto"/>
              <w:rPr>
                <w:b/>
                <w:bCs/>
                <w:sz w:val="28"/>
                <w:szCs w:val="28"/>
                <w:lang w:bidi="ar-KW"/>
              </w:rPr>
            </w:pPr>
          </w:p>
        </w:tc>
      </w:tr>
      <w:tr w:rsidR="00151AB9" w:rsidRPr="00747A9A" w14:paraId="320DBB5F" w14:textId="77777777" w:rsidTr="00125472">
        <w:trPr>
          <w:trHeight w:val="573"/>
        </w:trPr>
        <w:tc>
          <w:tcPr>
            <w:tcW w:w="6586" w:type="dxa"/>
            <w:gridSpan w:val="4"/>
            <w:tcBorders>
              <w:bottom w:val="single" w:sz="8" w:space="0" w:color="auto"/>
            </w:tcBorders>
            <w:shd w:val="clear" w:color="auto" w:fill="8DB3E2" w:themeFill="text2" w:themeFillTint="66"/>
            <w:vAlign w:val="center"/>
          </w:tcPr>
          <w:p w14:paraId="3326D04A" w14:textId="77777777" w:rsidR="00151AB9" w:rsidRPr="00427E33" w:rsidRDefault="00151AB9"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lastRenderedPageBreak/>
              <w:t>Course topics (Theory)</w:t>
            </w:r>
          </w:p>
        </w:tc>
        <w:tc>
          <w:tcPr>
            <w:tcW w:w="1792" w:type="dxa"/>
            <w:gridSpan w:val="2"/>
            <w:shd w:val="clear" w:color="auto" w:fill="8DB3E2" w:themeFill="text2" w:themeFillTint="66"/>
            <w:vAlign w:val="center"/>
          </w:tcPr>
          <w:p w14:paraId="731179C0"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0078B6E9"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AF3BCD" w:rsidRPr="00747A9A" w14:paraId="5C8CE19E" w14:textId="77777777" w:rsidTr="00580211">
        <w:trPr>
          <w:trHeight w:val="536"/>
        </w:trPr>
        <w:tc>
          <w:tcPr>
            <w:tcW w:w="6586" w:type="dxa"/>
            <w:gridSpan w:val="4"/>
            <w:tcBorders>
              <w:top w:val="single" w:sz="8" w:space="0" w:color="auto"/>
              <w:bottom w:val="single" w:sz="8" w:space="0" w:color="auto"/>
            </w:tcBorders>
          </w:tcPr>
          <w:p w14:paraId="76B9EECF" w14:textId="77777777" w:rsidR="003E622C" w:rsidRPr="00BB420B" w:rsidRDefault="003E622C" w:rsidP="003311CF">
            <w:pPr>
              <w:spacing w:after="0" w:line="240" w:lineRule="auto"/>
              <w:rPr>
                <w:rFonts w:asciiTheme="majorBidi" w:hAnsiTheme="majorBidi" w:cstheme="majorBidi"/>
              </w:rPr>
            </w:pPr>
            <w:r w:rsidRPr="00BB420B">
              <w:rPr>
                <w:rFonts w:asciiTheme="majorBidi" w:hAnsiTheme="majorBidi" w:cstheme="majorBidi"/>
              </w:rPr>
              <w:t xml:space="preserve">Marketing now </w:t>
            </w:r>
          </w:p>
          <w:p w14:paraId="53DA043A" w14:textId="560B7B40" w:rsidR="003311CF" w:rsidRPr="00CC0FCE" w:rsidRDefault="003E622C" w:rsidP="003311CF">
            <w:pPr>
              <w:spacing w:after="0" w:line="240" w:lineRule="auto"/>
              <w:rPr>
                <w:rFonts w:asciiTheme="majorHAnsi" w:hAnsiTheme="majorHAnsi" w:cs="Calibri Light"/>
                <w:sz w:val="28"/>
                <w:szCs w:val="28"/>
              </w:rPr>
            </w:pPr>
            <w:r w:rsidRPr="00BB420B">
              <w:rPr>
                <w:rFonts w:asciiTheme="majorBidi" w:hAnsiTheme="majorBidi" w:cstheme="majorBidi"/>
              </w:rPr>
              <w:t>Strategic marketing</w:t>
            </w:r>
          </w:p>
        </w:tc>
        <w:tc>
          <w:tcPr>
            <w:tcW w:w="1792" w:type="dxa"/>
            <w:gridSpan w:val="2"/>
            <w:vAlign w:val="center"/>
          </w:tcPr>
          <w:p w14:paraId="6DE10CCE" w14:textId="5E25C29D" w:rsidR="001D05DB" w:rsidRPr="00BB420B" w:rsidRDefault="001D05DB" w:rsidP="00BB420B">
            <w:pPr>
              <w:spacing w:after="0" w:line="240" w:lineRule="auto"/>
              <w:jc w:val="center"/>
              <w:rPr>
                <w:sz w:val="24"/>
                <w:szCs w:val="24"/>
                <w:lang w:val="en-US" w:bidi="ar-KW"/>
              </w:rPr>
            </w:pPr>
            <w:r w:rsidRPr="00BB420B">
              <w:rPr>
                <w:sz w:val="24"/>
                <w:szCs w:val="24"/>
                <w:lang w:val="en-US" w:bidi="ar-KW"/>
              </w:rPr>
              <w:t>First</w:t>
            </w:r>
          </w:p>
        </w:tc>
        <w:tc>
          <w:tcPr>
            <w:tcW w:w="1972" w:type="dxa"/>
          </w:tcPr>
          <w:p w14:paraId="6DB53A5D" w14:textId="77777777" w:rsidR="00AF3BCD" w:rsidRPr="006766CD" w:rsidRDefault="00AF3BCD" w:rsidP="00AF3BCD">
            <w:pPr>
              <w:spacing w:after="0" w:line="240" w:lineRule="auto"/>
              <w:rPr>
                <w:sz w:val="24"/>
                <w:szCs w:val="24"/>
                <w:lang w:bidi="ar-KW"/>
              </w:rPr>
            </w:pPr>
          </w:p>
        </w:tc>
      </w:tr>
      <w:tr w:rsidR="00AF3BCD" w:rsidRPr="00747A9A" w14:paraId="35409A1F" w14:textId="77777777" w:rsidTr="00580211">
        <w:trPr>
          <w:trHeight w:val="536"/>
        </w:trPr>
        <w:tc>
          <w:tcPr>
            <w:tcW w:w="6586" w:type="dxa"/>
            <w:gridSpan w:val="4"/>
            <w:tcBorders>
              <w:top w:val="single" w:sz="8" w:space="0" w:color="auto"/>
              <w:bottom w:val="single" w:sz="8" w:space="0" w:color="auto"/>
            </w:tcBorders>
          </w:tcPr>
          <w:p w14:paraId="74F853EF" w14:textId="77777777" w:rsidR="00AF3BCD" w:rsidRPr="00BB420B" w:rsidRDefault="003E622C" w:rsidP="003311CF">
            <w:pPr>
              <w:spacing w:after="0" w:line="240" w:lineRule="auto"/>
              <w:rPr>
                <w:rFonts w:asciiTheme="majorBidi" w:hAnsiTheme="majorBidi" w:cstheme="majorBidi"/>
              </w:rPr>
            </w:pPr>
            <w:r w:rsidRPr="00BB420B">
              <w:rPr>
                <w:rFonts w:asciiTheme="majorBidi" w:hAnsiTheme="majorBidi" w:cstheme="majorBidi"/>
              </w:rPr>
              <w:t>The marketing environment</w:t>
            </w:r>
          </w:p>
          <w:p w14:paraId="23B85087" w14:textId="272AD1BF" w:rsidR="00CF095B" w:rsidRPr="00BB420B" w:rsidRDefault="00CF095B" w:rsidP="003311CF">
            <w:pPr>
              <w:spacing w:after="0" w:line="240" w:lineRule="auto"/>
              <w:rPr>
                <w:rFonts w:asciiTheme="majorBidi" w:hAnsiTheme="majorBidi" w:cstheme="majorBidi"/>
              </w:rPr>
            </w:pPr>
            <w:r w:rsidRPr="00BB420B">
              <w:rPr>
                <w:rFonts w:asciiTheme="majorBidi" w:hAnsiTheme="majorBidi" w:cstheme="majorBidi"/>
              </w:rPr>
              <w:t>Marketing in the Internet age</w:t>
            </w:r>
          </w:p>
        </w:tc>
        <w:tc>
          <w:tcPr>
            <w:tcW w:w="1792" w:type="dxa"/>
            <w:gridSpan w:val="2"/>
            <w:vAlign w:val="center"/>
          </w:tcPr>
          <w:p w14:paraId="70F6149F" w14:textId="639C181B" w:rsidR="00AF3BCD" w:rsidRPr="00BB420B" w:rsidRDefault="001D05DB" w:rsidP="00BB420B">
            <w:pPr>
              <w:bidi/>
              <w:spacing w:after="0" w:line="240" w:lineRule="auto"/>
              <w:jc w:val="center"/>
              <w:rPr>
                <w:rFonts w:cs="Ali-A-Alwand"/>
                <w:sz w:val="24"/>
                <w:szCs w:val="24"/>
                <w:lang w:bidi="ar-IQ"/>
              </w:rPr>
            </w:pPr>
            <w:r w:rsidRPr="00BB420B">
              <w:rPr>
                <w:rFonts w:cs="Ali-A-Alwand"/>
                <w:sz w:val="24"/>
                <w:szCs w:val="24"/>
                <w:lang w:bidi="ar-IQ"/>
              </w:rPr>
              <w:t>Second</w:t>
            </w:r>
          </w:p>
        </w:tc>
        <w:tc>
          <w:tcPr>
            <w:tcW w:w="1972" w:type="dxa"/>
          </w:tcPr>
          <w:p w14:paraId="2B81FFD7" w14:textId="77777777" w:rsidR="00AF3BCD" w:rsidRPr="006766CD" w:rsidRDefault="00AF3BCD" w:rsidP="00AF3BCD">
            <w:pPr>
              <w:spacing w:after="0" w:line="240" w:lineRule="auto"/>
              <w:rPr>
                <w:sz w:val="24"/>
                <w:szCs w:val="24"/>
                <w:lang w:bidi="ar-KW"/>
              </w:rPr>
            </w:pPr>
          </w:p>
        </w:tc>
      </w:tr>
      <w:tr w:rsidR="00AF3BCD" w:rsidRPr="00747A9A" w14:paraId="25483852" w14:textId="77777777" w:rsidTr="00580211">
        <w:trPr>
          <w:trHeight w:val="536"/>
        </w:trPr>
        <w:tc>
          <w:tcPr>
            <w:tcW w:w="6586" w:type="dxa"/>
            <w:gridSpan w:val="4"/>
            <w:tcBorders>
              <w:top w:val="single" w:sz="8" w:space="0" w:color="auto"/>
              <w:bottom w:val="single" w:sz="8" w:space="0" w:color="auto"/>
            </w:tcBorders>
          </w:tcPr>
          <w:p w14:paraId="77FCF396" w14:textId="77777777" w:rsidR="00AF3BCD" w:rsidRPr="00BB420B" w:rsidRDefault="00BB28CA" w:rsidP="00D71DA3">
            <w:pPr>
              <w:spacing w:after="0" w:line="240" w:lineRule="auto"/>
              <w:rPr>
                <w:rFonts w:asciiTheme="majorBidi" w:hAnsiTheme="majorBidi" w:cstheme="majorBidi"/>
              </w:rPr>
            </w:pPr>
            <w:r w:rsidRPr="00BB420B">
              <w:rPr>
                <w:rFonts w:asciiTheme="majorBidi" w:hAnsiTheme="majorBidi" w:cstheme="majorBidi"/>
              </w:rPr>
              <w:t>Marketing and society: social responsibility and marketing ethics</w:t>
            </w:r>
          </w:p>
          <w:p w14:paraId="0A6567E3" w14:textId="2B73ADDA" w:rsidR="00BB28CA" w:rsidRPr="00BB420B" w:rsidRDefault="00BB28CA" w:rsidP="00D71DA3">
            <w:pPr>
              <w:spacing w:after="0" w:line="240" w:lineRule="auto"/>
              <w:rPr>
                <w:rFonts w:asciiTheme="majorBidi" w:hAnsiTheme="majorBidi" w:cstheme="majorBidi"/>
              </w:rPr>
            </w:pPr>
            <w:r w:rsidRPr="00BB420B">
              <w:rPr>
                <w:rFonts w:asciiTheme="majorBidi" w:hAnsiTheme="majorBidi" w:cstheme="majorBidi"/>
              </w:rPr>
              <w:t>The global marketplace</w:t>
            </w:r>
          </w:p>
        </w:tc>
        <w:tc>
          <w:tcPr>
            <w:tcW w:w="1792" w:type="dxa"/>
            <w:gridSpan w:val="2"/>
            <w:vAlign w:val="center"/>
          </w:tcPr>
          <w:p w14:paraId="6F4F3406" w14:textId="50CE6DEE" w:rsidR="00AF3BCD" w:rsidRPr="00BB420B" w:rsidRDefault="001D05DB" w:rsidP="00BB420B">
            <w:pPr>
              <w:bidi/>
              <w:spacing w:after="0" w:line="240" w:lineRule="auto"/>
              <w:jc w:val="center"/>
              <w:rPr>
                <w:rFonts w:cs="Ali-A-Alwand"/>
                <w:sz w:val="24"/>
                <w:szCs w:val="24"/>
                <w:lang w:bidi="ar-IQ"/>
              </w:rPr>
            </w:pPr>
            <w:r w:rsidRPr="00BB420B">
              <w:rPr>
                <w:rFonts w:cs="Ali-A-Alwand"/>
                <w:sz w:val="24"/>
                <w:szCs w:val="24"/>
                <w:lang w:bidi="ar-IQ"/>
              </w:rPr>
              <w:t>Third</w:t>
            </w:r>
          </w:p>
        </w:tc>
        <w:tc>
          <w:tcPr>
            <w:tcW w:w="1972" w:type="dxa"/>
          </w:tcPr>
          <w:p w14:paraId="4C8BABBC" w14:textId="77777777" w:rsidR="00AF3BCD" w:rsidRPr="006766CD" w:rsidRDefault="00AF3BCD" w:rsidP="00AF3BCD">
            <w:pPr>
              <w:spacing w:after="0" w:line="240" w:lineRule="auto"/>
              <w:rPr>
                <w:sz w:val="24"/>
                <w:szCs w:val="24"/>
                <w:lang w:bidi="ar-KW"/>
              </w:rPr>
            </w:pPr>
          </w:p>
        </w:tc>
      </w:tr>
      <w:tr w:rsidR="00AF3BCD" w:rsidRPr="00747A9A" w14:paraId="35E313BC" w14:textId="77777777" w:rsidTr="00580211">
        <w:trPr>
          <w:trHeight w:val="536"/>
        </w:trPr>
        <w:tc>
          <w:tcPr>
            <w:tcW w:w="6586" w:type="dxa"/>
            <w:gridSpan w:val="4"/>
            <w:tcBorders>
              <w:top w:val="single" w:sz="8" w:space="0" w:color="auto"/>
              <w:bottom w:val="single" w:sz="8" w:space="0" w:color="auto"/>
            </w:tcBorders>
          </w:tcPr>
          <w:p w14:paraId="5EA56047" w14:textId="22EFF7F2" w:rsidR="00AF3BCD" w:rsidRPr="00BB420B" w:rsidRDefault="00BB28CA" w:rsidP="00CC0FCE">
            <w:pPr>
              <w:spacing w:after="0" w:line="240" w:lineRule="auto"/>
              <w:rPr>
                <w:rFonts w:asciiTheme="majorBidi" w:hAnsiTheme="majorBidi" w:cstheme="majorBidi"/>
              </w:rPr>
            </w:pPr>
            <w:r w:rsidRPr="00BB420B">
              <w:rPr>
                <w:rFonts w:asciiTheme="majorBidi" w:hAnsiTheme="majorBidi" w:cstheme="majorBidi"/>
              </w:rPr>
              <w:t>Consumer markets , Business-to business marketing</w:t>
            </w:r>
          </w:p>
        </w:tc>
        <w:tc>
          <w:tcPr>
            <w:tcW w:w="1792" w:type="dxa"/>
            <w:gridSpan w:val="2"/>
            <w:vAlign w:val="center"/>
          </w:tcPr>
          <w:p w14:paraId="096B705E" w14:textId="25AD63C4" w:rsidR="00AF3BCD" w:rsidRPr="00BB420B" w:rsidRDefault="001D05DB" w:rsidP="00BB420B">
            <w:pPr>
              <w:bidi/>
              <w:spacing w:after="0" w:line="240" w:lineRule="auto"/>
              <w:jc w:val="center"/>
              <w:rPr>
                <w:rFonts w:cs="Ali-A-Alwand"/>
                <w:sz w:val="24"/>
                <w:szCs w:val="24"/>
                <w:lang w:bidi="ar-IQ"/>
              </w:rPr>
            </w:pPr>
            <w:r w:rsidRPr="00BB420B">
              <w:rPr>
                <w:rFonts w:cs="Ali-A-Alwand"/>
                <w:sz w:val="24"/>
                <w:szCs w:val="24"/>
                <w:lang w:bidi="ar-IQ"/>
              </w:rPr>
              <w:t>Fourth</w:t>
            </w:r>
          </w:p>
        </w:tc>
        <w:tc>
          <w:tcPr>
            <w:tcW w:w="1972" w:type="dxa"/>
          </w:tcPr>
          <w:p w14:paraId="79C28130" w14:textId="77777777" w:rsidR="00AF3BCD" w:rsidRPr="006766CD" w:rsidRDefault="00AF3BCD" w:rsidP="00AF3BCD">
            <w:pPr>
              <w:spacing w:after="0" w:line="240" w:lineRule="auto"/>
              <w:rPr>
                <w:sz w:val="24"/>
                <w:szCs w:val="24"/>
                <w:lang w:bidi="ar-KW"/>
              </w:rPr>
            </w:pPr>
          </w:p>
        </w:tc>
      </w:tr>
      <w:tr w:rsidR="00AF3BCD" w:rsidRPr="00747A9A" w14:paraId="461CC3E2" w14:textId="77777777" w:rsidTr="00580211">
        <w:trPr>
          <w:trHeight w:val="536"/>
        </w:trPr>
        <w:tc>
          <w:tcPr>
            <w:tcW w:w="6586" w:type="dxa"/>
            <w:gridSpan w:val="4"/>
            <w:tcBorders>
              <w:top w:val="single" w:sz="8" w:space="0" w:color="auto"/>
              <w:bottom w:val="single" w:sz="8" w:space="0" w:color="auto"/>
            </w:tcBorders>
          </w:tcPr>
          <w:p w14:paraId="6378F287" w14:textId="4D50AABB" w:rsidR="00AF3BCD" w:rsidRPr="00BB420B" w:rsidRDefault="00BB28CA" w:rsidP="00CC0FCE">
            <w:pPr>
              <w:spacing w:after="0" w:line="240" w:lineRule="auto"/>
              <w:rPr>
                <w:rFonts w:asciiTheme="majorBidi" w:hAnsiTheme="majorBidi" w:cstheme="majorBidi"/>
              </w:rPr>
            </w:pPr>
            <w:r w:rsidRPr="00BB420B">
              <w:rPr>
                <w:rFonts w:asciiTheme="majorBidi" w:hAnsiTheme="majorBidi" w:cstheme="majorBidi"/>
              </w:rPr>
              <w:t>Marketing research, Segmentation and positioning, Relationship marketing</w:t>
            </w:r>
          </w:p>
        </w:tc>
        <w:tc>
          <w:tcPr>
            <w:tcW w:w="1792" w:type="dxa"/>
            <w:gridSpan w:val="2"/>
            <w:vAlign w:val="center"/>
          </w:tcPr>
          <w:p w14:paraId="31FD2014" w14:textId="20239160" w:rsidR="00AF3BCD" w:rsidRPr="00BB420B" w:rsidRDefault="001D05DB" w:rsidP="00BB420B">
            <w:pPr>
              <w:bidi/>
              <w:spacing w:after="0" w:line="240" w:lineRule="auto"/>
              <w:jc w:val="center"/>
              <w:rPr>
                <w:rFonts w:cs="Ali-A-Alwand"/>
                <w:sz w:val="24"/>
                <w:szCs w:val="24"/>
                <w:lang w:bidi="ar-IQ"/>
              </w:rPr>
            </w:pPr>
            <w:r w:rsidRPr="00BB420B">
              <w:rPr>
                <w:rFonts w:cs="Ali-A-Alwand"/>
                <w:sz w:val="24"/>
                <w:szCs w:val="24"/>
                <w:lang w:bidi="ar-IQ"/>
              </w:rPr>
              <w:t>Fifth</w:t>
            </w:r>
          </w:p>
        </w:tc>
        <w:tc>
          <w:tcPr>
            <w:tcW w:w="1972" w:type="dxa"/>
          </w:tcPr>
          <w:p w14:paraId="56C45C7B" w14:textId="77777777" w:rsidR="00AF3BCD" w:rsidRPr="006766CD" w:rsidRDefault="00AF3BCD" w:rsidP="00AF3BCD">
            <w:pPr>
              <w:spacing w:after="0" w:line="240" w:lineRule="auto"/>
              <w:rPr>
                <w:sz w:val="24"/>
                <w:szCs w:val="24"/>
                <w:lang w:bidi="ar-KW"/>
              </w:rPr>
            </w:pPr>
          </w:p>
        </w:tc>
      </w:tr>
      <w:tr w:rsidR="00AF3BCD" w:rsidRPr="00747A9A" w14:paraId="1CF210BE" w14:textId="77777777" w:rsidTr="00580211">
        <w:trPr>
          <w:trHeight w:val="536"/>
        </w:trPr>
        <w:tc>
          <w:tcPr>
            <w:tcW w:w="6586" w:type="dxa"/>
            <w:gridSpan w:val="4"/>
            <w:tcBorders>
              <w:top w:val="single" w:sz="8" w:space="0" w:color="auto"/>
              <w:bottom w:val="single" w:sz="8" w:space="0" w:color="auto"/>
            </w:tcBorders>
          </w:tcPr>
          <w:p w14:paraId="58938FD7" w14:textId="07ACA177" w:rsidR="00AF3BCD" w:rsidRPr="00BB420B" w:rsidRDefault="00BB420B" w:rsidP="00CC0FCE">
            <w:pPr>
              <w:spacing w:after="0" w:line="240" w:lineRule="auto"/>
              <w:rPr>
                <w:rFonts w:asciiTheme="majorBidi" w:hAnsiTheme="majorBidi" w:cstheme="majorBidi"/>
              </w:rPr>
            </w:pPr>
            <w:r w:rsidRPr="00BB420B">
              <w:rPr>
                <w:rFonts w:asciiTheme="majorBidi" w:hAnsiTheme="majorBidi" w:cstheme="majorBidi"/>
              </w:rPr>
              <w:t>Competitive strategy, Product and branding strategy</w:t>
            </w:r>
          </w:p>
        </w:tc>
        <w:tc>
          <w:tcPr>
            <w:tcW w:w="1792" w:type="dxa"/>
            <w:gridSpan w:val="2"/>
            <w:vAlign w:val="center"/>
          </w:tcPr>
          <w:p w14:paraId="300203AC" w14:textId="0F8CE320" w:rsidR="00AF3BCD" w:rsidRPr="00BB420B" w:rsidRDefault="001D05DB" w:rsidP="00BB420B">
            <w:pPr>
              <w:bidi/>
              <w:spacing w:after="0" w:line="240" w:lineRule="auto"/>
              <w:jc w:val="center"/>
              <w:rPr>
                <w:rFonts w:cs="Ali-A-Alwand"/>
                <w:sz w:val="24"/>
                <w:szCs w:val="24"/>
                <w:lang w:bidi="ar-IQ"/>
              </w:rPr>
            </w:pPr>
            <w:r w:rsidRPr="00BB420B">
              <w:rPr>
                <w:rFonts w:cs="Ali-A-Alwand"/>
                <w:sz w:val="24"/>
                <w:szCs w:val="24"/>
                <w:lang w:bidi="ar-IQ"/>
              </w:rPr>
              <w:t>Sixth</w:t>
            </w:r>
          </w:p>
        </w:tc>
        <w:tc>
          <w:tcPr>
            <w:tcW w:w="1972" w:type="dxa"/>
          </w:tcPr>
          <w:p w14:paraId="5853ABC9" w14:textId="77777777" w:rsidR="00AF3BCD" w:rsidRPr="006766CD" w:rsidRDefault="00AF3BCD" w:rsidP="00AF3BCD">
            <w:pPr>
              <w:spacing w:after="0" w:line="240" w:lineRule="auto"/>
              <w:rPr>
                <w:sz w:val="24"/>
                <w:szCs w:val="24"/>
                <w:lang w:bidi="ar-KW"/>
              </w:rPr>
            </w:pPr>
          </w:p>
        </w:tc>
      </w:tr>
      <w:tr w:rsidR="00AF3BCD" w:rsidRPr="00747A9A" w14:paraId="3D636154" w14:textId="77777777" w:rsidTr="00580211">
        <w:trPr>
          <w:trHeight w:val="536"/>
        </w:trPr>
        <w:tc>
          <w:tcPr>
            <w:tcW w:w="6586" w:type="dxa"/>
            <w:gridSpan w:val="4"/>
            <w:tcBorders>
              <w:top w:val="single" w:sz="8" w:space="0" w:color="auto"/>
              <w:bottom w:val="single" w:sz="8" w:space="0" w:color="auto"/>
            </w:tcBorders>
          </w:tcPr>
          <w:p w14:paraId="0D7910E2" w14:textId="5FA1FA9F" w:rsidR="00AF3BCD" w:rsidRPr="00BB420B" w:rsidRDefault="00BB420B" w:rsidP="00ED300C">
            <w:pPr>
              <w:spacing w:after="0" w:line="240" w:lineRule="auto"/>
              <w:rPr>
                <w:rFonts w:asciiTheme="majorBidi" w:hAnsiTheme="majorBidi" w:cstheme="majorBidi"/>
              </w:rPr>
            </w:pPr>
            <w:r w:rsidRPr="00BB420B">
              <w:rPr>
                <w:rFonts w:asciiTheme="majorBidi" w:hAnsiTheme="majorBidi" w:cstheme="majorBidi"/>
              </w:rPr>
              <w:t>New-product development and product life-cycle strategies, New-product development and product life-cycle strategies</w:t>
            </w:r>
          </w:p>
        </w:tc>
        <w:tc>
          <w:tcPr>
            <w:tcW w:w="1792" w:type="dxa"/>
            <w:gridSpan w:val="2"/>
            <w:vAlign w:val="center"/>
          </w:tcPr>
          <w:p w14:paraId="788968FE" w14:textId="2AF1EE89" w:rsidR="00AF3BCD" w:rsidRPr="00BB420B" w:rsidRDefault="001D05DB" w:rsidP="00BB420B">
            <w:pPr>
              <w:bidi/>
              <w:spacing w:after="0" w:line="240" w:lineRule="auto"/>
              <w:jc w:val="center"/>
              <w:rPr>
                <w:rFonts w:cs="Ali-A-Alwand"/>
                <w:sz w:val="24"/>
                <w:szCs w:val="24"/>
                <w:lang w:bidi="ar-IQ"/>
              </w:rPr>
            </w:pPr>
            <w:r w:rsidRPr="00BB420B">
              <w:rPr>
                <w:rFonts w:cs="Ali-A-Alwand"/>
                <w:sz w:val="24"/>
                <w:szCs w:val="24"/>
                <w:lang w:bidi="ar-IQ"/>
              </w:rPr>
              <w:t>Seventh</w:t>
            </w:r>
          </w:p>
        </w:tc>
        <w:tc>
          <w:tcPr>
            <w:tcW w:w="1972" w:type="dxa"/>
          </w:tcPr>
          <w:p w14:paraId="4A8DCFA2" w14:textId="77777777" w:rsidR="00AF3BCD" w:rsidRPr="006766CD" w:rsidRDefault="00AF3BCD" w:rsidP="00AF3BCD">
            <w:pPr>
              <w:spacing w:after="0" w:line="240" w:lineRule="auto"/>
              <w:rPr>
                <w:sz w:val="24"/>
                <w:szCs w:val="24"/>
                <w:lang w:bidi="ar-KW"/>
              </w:rPr>
            </w:pPr>
          </w:p>
        </w:tc>
      </w:tr>
      <w:tr w:rsidR="00AF3BCD" w:rsidRPr="00747A9A" w14:paraId="5210F65C" w14:textId="77777777" w:rsidTr="00580211">
        <w:trPr>
          <w:trHeight w:val="536"/>
        </w:trPr>
        <w:tc>
          <w:tcPr>
            <w:tcW w:w="6586" w:type="dxa"/>
            <w:gridSpan w:val="4"/>
            <w:tcBorders>
              <w:top w:val="single" w:sz="8" w:space="0" w:color="auto"/>
              <w:bottom w:val="single" w:sz="8" w:space="0" w:color="auto"/>
            </w:tcBorders>
          </w:tcPr>
          <w:p w14:paraId="2899A770" w14:textId="50EA821F" w:rsidR="00AF3BCD" w:rsidRPr="00BB420B" w:rsidRDefault="00BB420B" w:rsidP="00ED300C">
            <w:pPr>
              <w:spacing w:after="0" w:line="240" w:lineRule="auto"/>
              <w:rPr>
                <w:rFonts w:asciiTheme="majorBidi" w:hAnsiTheme="majorBidi" w:cstheme="majorBidi"/>
              </w:rPr>
            </w:pPr>
            <w:r w:rsidRPr="00BB420B">
              <w:rPr>
                <w:rFonts w:asciiTheme="majorBidi" w:hAnsiTheme="majorBidi" w:cstheme="majorBidi"/>
              </w:rPr>
              <w:t>Marketing services</w:t>
            </w:r>
          </w:p>
        </w:tc>
        <w:tc>
          <w:tcPr>
            <w:tcW w:w="1792" w:type="dxa"/>
            <w:gridSpan w:val="2"/>
            <w:vAlign w:val="center"/>
          </w:tcPr>
          <w:p w14:paraId="29B937F3" w14:textId="777DB5A0" w:rsidR="00AF3BCD" w:rsidRPr="00BB420B" w:rsidRDefault="001D05DB" w:rsidP="00BB420B">
            <w:pPr>
              <w:bidi/>
              <w:spacing w:after="0" w:line="240" w:lineRule="auto"/>
              <w:jc w:val="center"/>
              <w:rPr>
                <w:rFonts w:cs="Ali-A-Alwand"/>
                <w:sz w:val="24"/>
                <w:szCs w:val="24"/>
                <w:lang w:bidi="ar-IQ"/>
              </w:rPr>
            </w:pPr>
            <w:r w:rsidRPr="00BB420B">
              <w:rPr>
                <w:rFonts w:cs="Ali-A-Alwand"/>
                <w:sz w:val="24"/>
                <w:szCs w:val="24"/>
                <w:lang w:bidi="ar-IQ"/>
              </w:rPr>
              <w:t>Eighth</w:t>
            </w:r>
          </w:p>
        </w:tc>
        <w:tc>
          <w:tcPr>
            <w:tcW w:w="1972" w:type="dxa"/>
          </w:tcPr>
          <w:p w14:paraId="41A42AF6" w14:textId="77777777" w:rsidR="00AF3BCD" w:rsidRPr="006766CD" w:rsidRDefault="00AF3BCD" w:rsidP="00AF3BCD">
            <w:pPr>
              <w:spacing w:after="0" w:line="240" w:lineRule="auto"/>
              <w:rPr>
                <w:sz w:val="24"/>
                <w:szCs w:val="24"/>
                <w:lang w:bidi="ar-KW"/>
              </w:rPr>
            </w:pPr>
          </w:p>
        </w:tc>
      </w:tr>
      <w:tr w:rsidR="00AF3BCD" w:rsidRPr="00747A9A" w14:paraId="31B6FDD1" w14:textId="77777777" w:rsidTr="00580211">
        <w:trPr>
          <w:trHeight w:val="536"/>
        </w:trPr>
        <w:tc>
          <w:tcPr>
            <w:tcW w:w="6586" w:type="dxa"/>
            <w:gridSpan w:val="4"/>
            <w:tcBorders>
              <w:top w:val="single" w:sz="8" w:space="0" w:color="auto"/>
              <w:bottom w:val="single" w:sz="8" w:space="0" w:color="auto"/>
            </w:tcBorders>
          </w:tcPr>
          <w:p w14:paraId="6FC7FCD6" w14:textId="0165671F" w:rsidR="00AF3BCD" w:rsidRPr="00BB420B" w:rsidRDefault="00BB420B" w:rsidP="00ED300C">
            <w:pPr>
              <w:spacing w:after="0" w:line="240" w:lineRule="auto"/>
              <w:rPr>
                <w:rFonts w:asciiTheme="majorBidi" w:hAnsiTheme="majorBidi" w:cstheme="majorBidi"/>
              </w:rPr>
            </w:pPr>
            <w:r w:rsidRPr="00BB420B">
              <w:rPr>
                <w:rFonts w:asciiTheme="majorBidi" w:hAnsiTheme="majorBidi" w:cstheme="majorBidi"/>
              </w:rPr>
              <w:t>Pricing</w:t>
            </w:r>
          </w:p>
        </w:tc>
        <w:tc>
          <w:tcPr>
            <w:tcW w:w="1792" w:type="dxa"/>
            <w:gridSpan w:val="2"/>
            <w:vAlign w:val="center"/>
          </w:tcPr>
          <w:p w14:paraId="663BA0A4" w14:textId="79C120EC" w:rsidR="00AF3BCD" w:rsidRPr="00BB420B" w:rsidRDefault="001D05DB" w:rsidP="00BB420B">
            <w:pPr>
              <w:bidi/>
              <w:spacing w:after="0" w:line="240" w:lineRule="auto"/>
              <w:jc w:val="center"/>
              <w:rPr>
                <w:rFonts w:cs="Ali-A-Alwand"/>
                <w:sz w:val="24"/>
                <w:szCs w:val="24"/>
                <w:lang w:bidi="ar-IQ"/>
              </w:rPr>
            </w:pPr>
            <w:r w:rsidRPr="00BB420B">
              <w:rPr>
                <w:rFonts w:cs="Ali-A-Alwand"/>
                <w:sz w:val="24"/>
                <w:szCs w:val="24"/>
                <w:lang w:bidi="ar-IQ"/>
              </w:rPr>
              <w:t>Ninth</w:t>
            </w:r>
          </w:p>
        </w:tc>
        <w:tc>
          <w:tcPr>
            <w:tcW w:w="1972" w:type="dxa"/>
          </w:tcPr>
          <w:p w14:paraId="188E9A02" w14:textId="77777777" w:rsidR="00AF3BCD" w:rsidRPr="006766CD" w:rsidRDefault="00AF3BCD" w:rsidP="00AF3BCD">
            <w:pPr>
              <w:spacing w:after="0" w:line="240" w:lineRule="auto"/>
              <w:rPr>
                <w:sz w:val="24"/>
                <w:szCs w:val="24"/>
                <w:lang w:bidi="ar-KW"/>
              </w:rPr>
            </w:pPr>
          </w:p>
        </w:tc>
      </w:tr>
      <w:tr w:rsidR="00AF3BCD" w:rsidRPr="00747A9A" w14:paraId="16055D6C" w14:textId="77777777" w:rsidTr="00580211">
        <w:trPr>
          <w:trHeight w:val="536"/>
        </w:trPr>
        <w:tc>
          <w:tcPr>
            <w:tcW w:w="6586" w:type="dxa"/>
            <w:gridSpan w:val="4"/>
            <w:tcBorders>
              <w:top w:val="single" w:sz="8" w:space="0" w:color="auto"/>
              <w:bottom w:val="single" w:sz="8" w:space="0" w:color="auto"/>
            </w:tcBorders>
          </w:tcPr>
          <w:p w14:paraId="54341284" w14:textId="04826D61" w:rsidR="00AF3BCD" w:rsidRPr="00BB420B" w:rsidRDefault="00BB420B" w:rsidP="00ED300C">
            <w:pPr>
              <w:spacing w:after="0" w:line="240" w:lineRule="auto"/>
              <w:rPr>
                <w:rFonts w:asciiTheme="majorBidi" w:hAnsiTheme="majorBidi" w:cstheme="majorBidi"/>
              </w:rPr>
            </w:pPr>
            <w:r w:rsidRPr="00BB420B">
              <w:rPr>
                <w:rFonts w:asciiTheme="majorBidi" w:hAnsiTheme="majorBidi" w:cstheme="majorBidi"/>
              </w:rPr>
              <w:t>Integrated marketing communication strategy</w:t>
            </w:r>
          </w:p>
        </w:tc>
        <w:tc>
          <w:tcPr>
            <w:tcW w:w="1792" w:type="dxa"/>
            <w:gridSpan w:val="2"/>
            <w:vAlign w:val="center"/>
          </w:tcPr>
          <w:p w14:paraId="6CB738C1" w14:textId="0118FE17" w:rsidR="00AF3BCD" w:rsidRPr="00BB420B" w:rsidRDefault="001D05DB" w:rsidP="00BB420B">
            <w:pPr>
              <w:bidi/>
              <w:spacing w:after="0" w:line="240" w:lineRule="auto"/>
              <w:jc w:val="center"/>
              <w:rPr>
                <w:rFonts w:cs="Ali-A-Alwand"/>
                <w:sz w:val="24"/>
                <w:szCs w:val="24"/>
                <w:lang w:bidi="ar-IQ"/>
              </w:rPr>
            </w:pPr>
            <w:r w:rsidRPr="00BB420B">
              <w:rPr>
                <w:rFonts w:cs="Ali-A-Alwand"/>
                <w:sz w:val="24"/>
                <w:szCs w:val="24"/>
                <w:lang w:bidi="ar-IQ"/>
              </w:rPr>
              <w:t>Tenth</w:t>
            </w:r>
          </w:p>
        </w:tc>
        <w:tc>
          <w:tcPr>
            <w:tcW w:w="1972" w:type="dxa"/>
          </w:tcPr>
          <w:p w14:paraId="4C09260B" w14:textId="77777777" w:rsidR="00AF3BCD" w:rsidRPr="006766CD" w:rsidRDefault="00AF3BCD" w:rsidP="00AF3BCD">
            <w:pPr>
              <w:spacing w:after="0" w:line="240" w:lineRule="auto"/>
              <w:rPr>
                <w:sz w:val="24"/>
                <w:szCs w:val="24"/>
                <w:lang w:bidi="ar-KW"/>
              </w:rPr>
            </w:pPr>
          </w:p>
        </w:tc>
      </w:tr>
      <w:tr w:rsidR="00AF3BCD" w:rsidRPr="00747A9A" w14:paraId="5568F129" w14:textId="77777777" w:rsidTr="00580211">
        <w:trPr>
          <w:trHeight w:val="536"/>
        </w:trPr>
        <w:tc>
          <w:tcPr>
            <w:tcW w:w="6586" w:type="dxa"/>
            <w:gridSpan w:val="4"/>
            <w:tcBorders>
              <w:top w:val="single" w:sz="8" w:space="0" w:color="auto"/>
              <w:bottom w:val="single" w:sz="8" w:space="0" w:color="auto"/>
            </w:tcBorders>
          </w:tcPr>
          <w:p w14:paraId="66DDC183" w14:textId="0DA2329E" w:rsidR="00AF3BCD" w:rsidRPr="00BB420B" w:rsidRDefault="00BB420B" w:rsidP="00ED300C">
            <w:pPr>
              <w:spacing w:after="0" w:line="240" w:lineRule="auto"/>
              <w:rPr>
                <w:rFonts w:asciiTheme="majorBidi" w:hAnsiTheme="majorBidi" w:cstheme="majorBidi"/>
              </w:rPr>
            </w:pPr>
            <w:r w:rsidRPr="00BB420B">
              <w:rPr>
                <w:rFonts w:asciiTheme="majorBidi" w:hAnsiTheme="majorBidi" w:cstheme="majorBidi"/>
              </w:rPr>
              <w:t>Advertising, sales promotion and public relations</w:t>
            </w:r>
          </w:p>
        </w:tc>
        <w:tc>
          <w:tcPr>
            <w:tcW w:w="1792" w:type="dxa"/>
            <w:gridSpan w:val="2"/>
            <w:vAlign w:val="center"/>
          </w:tcPr>
          <w:p w14:paraId="6455B127" w14:textId="36D871AD" w:rsidR="00AF3BCD" w:rsidRPr="00BB420B" w:rsidRDefault="001D05DB" w:rsidP="00BB420B">
            <w:pPr>
              <w:bidi/>
              <w:spacing w:after="0" w:line="240" w:lineRule="auto"/>
              <w:jc w:val="center"/>
              <w:rPr>
                <w:rFonts w:cs="Ali-A-Alwand"/>
                <w:sz w:val="24"/>
                <w:szCs w:val="24"/>
                <w:lang w:bidi="ar-IQ"/>
              </w:rPr>
            </w:pPr>
            <w:r w:rsidRPr="00BB420B">
              <w:rPr>
                <w:rFonts w:cs="Ali-A-Alwand"/>
                <w:sz w:val="24"/>
                <w:szCs w:val="24"/>
                <w:lang w:bidi="ar-IQ"/>
              </w:rPr>
              <w:t>Eleventh</w:t>
            </w:r>
          </w:p>
        </w:tc>
        <w:tc>
          <w:tcPr>
            <w:tcW w:w="1972" w:type="dxa"/>
          </w:tcPr>
          <w:p w14:paraId="467A1AF5" w14:textId="77777777" w:rsidR="00AF3BCD" w:rsidRPr="006766CD" w:rsidRDefault="00AF3BCD" w:rsidP="00AF3BCD">
            <w:pPr>
              <w:spacing w:after="0" w:line="240" w:lineRule="auto"/>
              <w:rPr>
                <w:sz w:val="24"/>
                <w:szCs w:val="24"/>
                <w:lang w:bidi="ar-KW"/>
              </w:rPr>
            </w:pPr>
          </w:p>
        </w:tc>
      </w:tr>
      <w:tr w:rsidR="00AF3BCD" w:rsidRPr="00747A9A" w14:paraId="05EDFDF6" w14:textId="77777777" w:rsidTr="00580211">
        <w:trPr>
          <w:trHeight w:val="536"/>
        </w:trPr>
        <w:tc>
          <w:tcPr>
            <w:tcW w:w="6586" w:type="dxa"/>
            <w:gridSpan w:val="4"/>
            <w:tcBorders>
              <w:top w:val="single" w:sz="8" w:space="0" w:color="auto"/>
              <w:bottom w:val="single" w:sz="8" w:space="0" w:color="auto"/>
            </w:tcBorders>
          </w:tcPr>
          <w:p w14:paraId="35F888AA" w14:textId="44352115" w:rsidR="00AF3BCD" w:rsidRPr="00BB420B" w:rsidRDefault="00BB420B" w:rsidP="00DD58DF">
            <w:pPr>
              <w:spacing w:after="0" w:line="240" w:lineRule="auto"/>
              <w:rPr>
                <w:rFonts w:asciiTheme="majorBidi" w:hAnsiTheme="majorBidi" w:cstheme="majorBidi"/>
              </w:rPr>
            </w:pPr>
            <w:r w:rsidRPr="00BB420B">
              <w:rPr>
                <w:rFonts w:asciiTheme="majorBidi" w:hAnsiTheme="majorBidi" w:cstheme="majorBidi"/>
              </w:rPr>
              <w:t>Personal selling and direct marketing</w:t>
            </w:r>
          </w:p>
        </w:tc>
        <w:tc>
          <w:tcPr>
            <w:tcW w:w="1792" w:type="dxa"/>
            <w:gridSpan w:val="2"/>
            <w:vAlign w:val="center"/>
          </w:tcPr>
          <w:p w14:paraId="1A9FA246" w14:textId="6C96BAF6" w:rsidR="00AF3BCD" w:rsidRPr="00BB420B" w:rsidRDefault="001D05DB" w:rsidP="00BB420B">
            <w:pPr>
              <w:bidi/>
              <w:spacing w:after="0" w:line="240" w:lineRule="auto"/>
              <w:jc w:val="center"/>
              <w:rPr>
                <w:rFonts w:cs="Ali-A-Alwand"/>
                <w:sz w:val="24"/>
                <w:szCs w:val="24"/>
                <w:lang w:bidi="ar-IQ"/>
              </w:rPr>
            </w:pPr>
            <w:r w:rsidRPr="00BB420B">
              <w:rPr>
                <w:rFonts w:cs="Ali-A-Alwand"/>
                <w:sz w:val="24"/>
                <w:szCs w:val="24"/>
                <w:lang w:bidi="ar-IQ"/>
              </w:rPr>
              <w:t>Twelfth</w:t>
            </w:r>
          </w:p>
        </w:tc>
        <w:tc>
          <w:tcPr>
            <w:tcW w:w="1972" w:type="dxa"/>
          </w:tcPr>
          <w:p w14:paraId="792119F6" w14:textId="77777777" w:rsidR="00AF3BCD" w:rsidRPr="006766CD" w:rsidRDefault="00AF3BCD" w:rsidP="00AF3BCD">
            <w:pPr>
              <w:spacing w:after="0" w:line="240" w:lineRule="auto"/>
              <w:rPr>
                <w:sz w:val="24"/>
                <w:szCs w:val="24"/>
                <w:lang w:bidi="ar-KW"/>
              </w:rPr>
            </w:pPr>
          </w:p>
        </w:tc>
      </w:tr>
      <w:tr w:rsidR="00AF3BCD" w:rsidRPr="00747A9A" w14:paraId="723C4641" w14:textId="77777777" w:rsidTr="00125472">
        <w:trPr>
          <w:trHeight w:val="536"/>
        </w:trPr>
        <w:tc>
          <w:tcPr>
            <w:tcW w:w="6586" w:type="dxa"/>
            <w:gridSpan w:val="4"/>
            <w:tcBorders>
              <w:top w:val="single" w:sz="8" w:space="0" w:color="auto"/>
              <w:bottom w:val="single" w:sz="8" w:space="0" w:color="auto"/>
            </w:tcBorders>
          </w:tcPr>
          <w:p w14:paraId="16348922" w14:textId="61A72614" w:rsidR="00AF3BCD" w:rsidRPr="00BB420B" w:rsidRDefault="00BB420B" w:rsidP="00DD58DF">
            <w:pPr>
              <w:spacing w:after="0" w:line="240" w:lineRule="auto"/>
              <w:rPr>
                <w:rFonts w:asciiTheme="majorBidi" w:hAnsiTheme="majorBidi" w:cstheme="majorBidi"/>
                <w:lang w:val="en-US"/>
              </w:rPr>
            </w:pPr>
            <w:r w:rsidRPr="00BB420B">
              <w:rPr>
                <w:rFonts w:asciiTheme="majorBidi" w:hAnsiTheme="majorBidi" w:cstheme="majorBidi"/>
              </w:rPr>
              <w:t>Managing marketing channels</w:t>
            </w:r>
          </w:p>
        </w:tc>
        <w:tc>
          <w:tcPr>
            <w:tcW w:w="1792" w:type="dxa"/>
            <w:gridSpan w:val="2"/>
          </w:tcPr>
          <w:p w14:paraId="787D8AC1" w14:textId="146529C0" w:rsidR="00AF3BCD" w:rsidRPr="00BB420B" w:rsidRDefault="001D05DB" w:rsidP="00AF3BCD">
            <w:pPr>
              <w:bidi/>
              <w:spacing w:after="0" w:line="240" w:lineRule="auto"/>
              <w:jc w:val="center"/>
              <w:rPr>
                <w:rFonts w:cs="Ali-A-Alwand"/>
                <w:sz w:val="24"/>
                <w:szCs w:val="24"/>
                <w:lang w:bidi="ar-IQ"/>
              </w:rPr>
            </w:pPr>
            <w:r w:rsidRPr="00BB420B">
              <w:rPr>
                <w:rFonts w:cs="Ali-A-Alwand"/>
                <w:sz w:val="24"/>
                <w:szCs w:val="24"/>
                <w:lang w:bidi="ar-IQ"/>
              </w:rPr>
              <w:t xml:space="preserve">Thirteenth </w:t>
            </w:r>
          </w:p>
        </w:tc>
        <w:tc>
          <w:tcPr>
            <w:tcW w:w="1972" w:type="dxa"/>
          </w:tcPr>
          <w:p w14:paraId="0341112B" w14:textId="77777777" w:rsidR="00AF3BCD" w:rsidRPr="006766CD" w:rsidRDefault="00AF3BCD" w:rsidP="00AF3BCD">
            <w:pPr>
              <w:spacing w:after="0" w:line="240" w:lineRule="auto"/>
              <w:rPr>
                <w:sz w:val="24"/>
                <w:szCs w:val="24"/>
                <w:lang w:bidi="ar-KW"/>
              </w:rPr>
            </w:pPr>
          </w:p>
        </w:tc>
      </w:tr>
      <w:tr w:rsidR="00AF3BCD" w:rsidRPr="00747A9A" w14:paraId="65ADDE21" w14:textId="77777777" w:rsidTr="00125472">
        <w:trPr>
          <w:trHeight w:val="536"/>
        </w:trPr>
        <w:tc>
          <w:tcPr>
            <w:tcW w:w="6586" w:type="dxa"/>
            <w:gridSpan w:val="4"/>
            <w:tcBorders>
              <w:top w:val="single" w:sz="8" w:space="0" w:color="auto"/>
              <w:bottom w:val="single" w:sz="8" w:space="0" w:color="auto"/>
            </w:tcBorders>
          </w:tcPr>
          <w:p w14:paraId="0D602F31" w14:textId="407F53F1" w:rsidR="00AF3BCD" w:rsidRPr="00761CD5" w:rsidRDefault="00AF3BCD" w:rsidP="00CC0FCE">
            <w:pPr>
              <w:spacing w:after="0" w:line="240" w:lineRule="auto"/>
              <w:rPr>
                <w:rFonts w:asciiTheme="majorHAnsi" w:hAnsiTheme="majorHAnsi" w:cs="Calibri Light"/>
                <w:sz w:val="28"/>
                <w:szCs w:val="28"/>
              </w:rPr>
            </w:pPr>
          </w:p>
        </w:tc>
        <w:tc>
          <w:tcPr>
            <w:tcW w:w="1792" w:type="dxa"/>
            <w:gridSpan w:val="2"/>
          </w:tcPr>
          <w:p w14:paraId="3DFF33DB" w14:textId="07FF63A0" w:rsidR="00AF3BCD" w:rsidRPr="00BB420B" w:rsidRDefault="001D05DB" w:rsidP="00AF3BCD">
            <w:pPr>
              <w:bidi/>
              <w:spacing w:after="0" w:line="240" w:lineRule="auto"/>
              <w:jc w:val="center"/>
              <w:rPr>
                <w:rFonts w:cs="Ali-A-Alwand"/>
                <w:sz w:val="24"/>
                <w:szCs w:val="24"/>
                <w:lang w:bidi="ar-IQ"/>
              </w:rPr>
            </w:pPr>
            <w:r w:rsidRPr="00BB420B">
              <w:rPr>
                <w:rFonts w:cs="Ali-A-Alwand"/>
                <w:sz w:val="24"/>
                <w:szCs w:val="24"/>
                <w:lang w:bidi="ar-IQ"/>
              </w:rPr>
              <w:t>Fourteenth</w:t>
            </w:r>
          </w:p>
        </w:tc>
        <w:tc>
          <w:tcPr>
            <w:tcW w:w="1972" w:type="dxa"/>
          </w:tcPr>
          <w:p w14:paraId="02753639" w14:textId="77777777" w:rsidR="00AF3BCD" w:rsidRPr="006766CD" w:rsidRDefault="00AF3BCD" w:rsidP="00AF3BCD">
            <w:pPr>
              <w:spacing w:after="0" w:line="240" w:lineRule="auto"/>
              <w:rPr>
                <w:sz w:val="24"/>
                <w:szCs w:val="24"/>
                <w:lang w:bidi="ar-KW"/>
              </w:rPr>
            </w:pPr>
          </w:p>
        </w:tc>
      </w:tr>
      <w:tr w:rsidR="00AF3BCD" w:rsidRPr="00747A9A" w14:paraId="3CACF1E8" w14:textId="77777777" w:rsidTr="004474AF">
        <w:trPr>
          <w:trHeight w:val="732"/>
        </w:trPr>
        <w:tc>
          <w:tcPr>
            <w:tcW w:w="10350" w:type="dxa"/>
            <w:gridSpan w:val="7"/>
            <w:shd w:val="clear" w:color="auto" w:fill="8DB3E2" w:themeFill="text2" w:themeFillTint="66"/>
          </w:tcPr>
          <w:p w14:paraId="68709232" w14:textId="77777777" w:rsidR="005E4BF4" w:rsidRDefault="00AF3BCD" w:rsidP="00AF3BCD">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 </w:t>
            </w:r>
          </w:p>
          <w:p w14:paraId="0384D152" w14:textId="77777777" w:rsidR="005E4BF4" w:rsidRDefault="005E4BF4" w:rsidP="00AF3BCD">
            <w:pPr>
              <w:spacing w:after="0" w:line="240" w:lineRule="auto"/>
              <w:rPr>
                <w:rFonts w:asciiTheme="majorBidi" w:hAnsiTheme="majorBidi" w:cstheme="majorBidi"/>
                <w:b/>
                <w:bCs/>
                <w:sz w:val="32"/>
                <w:szCs w:val="32"/>
                <w:lang w:bidi="ar-KW"/>
              </w:rPr>
            </w:pPr>
          </w:p>
          <w:p w14:paraId="3779CBF4" w14:textId="41A574F6" w:rsidR="00AF3BCD" w:rsidRDefault="00AF3BCD" w:rsidP="00AF3BCD">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lastRenderedPageBreak/>
              <w:t>Questions Example</w:t>
            </w:r>
            <w:r w:rsidRPr="00536966">
              <w:rPr>
                <w:rFonts w:asciiTheme="majorBidi" w:hAnsiTheme="majorBidi" w:cstheme="majorBidi"/>
                <w:b/>
                <w:bCs/>
                <w:sz w:val="32"/>
                <w:szCs w:val="32"/>
                <w:lang w:bidi="ar-KW"/>
              </w:rPr>
              <w:t xml:space="preserve"> Design</w:t>
            </w:r>
          </w:p>
          <w:p w14:paraId="195EE300" w14:textId="77777777" w:rsidR="005E4BF4" w:rsidRDefault="005E4BF4" w:rsidP="005E4BF4">
            <w:pPr>
              <w:numPr>
                <w:ilvl w:val="0"/>
                <w:numId w:val="25"/>
              </w:numPr>
              <w:contextualSpacing/>
              <w:rPr>
                <w:b/>
                <w:bCs/>
              </w:rPr>
            </w:pPr>
          </w:p>
          <w:p w14:paraId="527EE063" w14:textId="77777777" w:rsidR="005E4BF4" w:rsidRPr="00BF33CF" w:rsidRDefault="005E4BF4" w:rsidP="005E4BF4">
            <w:pPr>
              <w:numPr>
                <w:ilvl w:val="0"/>
                <w:numId w:val="25"/>
              </w:numPr>
              <w:contextualSpacing/>
              <w:rPr>
                <w:b/>
                <w:bCs/>
              </w:rPr>
            </w:pPr>
            <w:bookmarkStart w:id="0" w:name="_GoBack"/>
            <w:bookmarkEnd w:id="0"/>
            <w:r w:rsidRPr="00E272DB">
              <w:rPr>
                <w:b/>
                <w:bCs/>
              </w:rPr>
              <w:t xml:space="preserve">What Is Marketing? </w:t>
            </w:r>
            <w:r w:rsidRPr="00E149A2">
              <w:rPr>
                <w:b/>
                <w:bCs/>
              </w:rPr>
              <w:t>(</w:t>
            </w:r>
            <w:r>
              <w:rPr>
                <w:b/>
                <w:bCs/>
              </w:rPr>
              <w:t>2</w:t>
            </w:r>
            <w:r w:rsidRPr="00E149A2">
              <w:rPr>
                <w:b/>
                <w:bCs/>
              </w:rPr>
              <w:t>)</w:t>
            </w:r>
          </w:p>
          <w:p w14:paraId="687327C7" w14:textId="77777777" w:rsidR="005E4BF4" w:rsidRPr="00E272DB" w:rsidRDefault="005E4BF4" w:rsidP="005E4BF4">
            <w:pPr>
              <w:rPr>
                <w:color w:val="FF0000"/>
              </w:rPr>
            </w:pPr>
            <w:r w:rsidRPr="00E272DB">
              <w:rPr>
                <w:color w:val="FF0000"/>
              </w:rPr>
              <w:t>Marketing is a process by which companies create value for customers and build strong customer relationships to capture value from customers in</w:t>
            </w:r>
            <w:r>
              <w:rPr>
                <w:color w:val="FF0000"/>
              </w:rPr>
              <w:t xml:space="preserve"> </w:t>
            </w:r>
            <w:r w:rsidRPr="00E272DB">
              <w:rPr>
                <w:color w:val="FF0000"/>
              </w:rPr>
              <w:t>return</w:t>
            </w:r>
          </w:p>
          <w:p w14:paraId="24C9FA20" w14:textId="77777777" w:rsidR="005E4BF4" w:rsidRPr="00BF33CF" w:rsidRDefault="005E4BF4" w:rsidP="005E4BF4">
            <w:pPr>
              <w:numPr>
                <w:ilvl w:val="0"/>
                <w:numId w:val="25"/>
              </w:numPr>
              <w:contextualSpacing/>
              <w:rPr>
                <w:b/>
                <w:bCs/>
              </w:rPr>
            </w:pPr>
            <w:r w:rsidRPr="00BF33CF">
              <w:rPr>
                <w:b/>
                <w:bCs/>
              </w:rPr>
              <w:t>What is implementing?</w:t>
            </w:r>
            <w:r w:rsidRPr="00E149A2">
              <w:rPr>
                <w:b/>
                <w:bCs/>
              </w:rPr>
              <w:t xml:space="preserve"> </w:t>
            </w:r>
            <w:r>
              <w:rPr>
                <w:b/>
                <w:bCs/>
              </w:rPr>
              <w:t>(2)</w:t>
            </w:r>
          </w:p>
          <w:p w14:paraId="12F3BB83" w14:textId="68DFB005" w:rsidR="005E4BF4" w:rsidRPr="005E4BF4" w:rsidRDefault="005E4BF4" w:rsidP="005E4BF4">
            <w:pPr>
              <w:rPr>
                <w:color w:val="FF0000"/>
              </w:rPr>
            </w:pPr>
            <w:r w:rsidRPr="00B245E9">
              <w:rPr>
                <w:color w:val="FF0000"/>
              </w:rPr>
              <w:t>Implementing is the process that turns marketing plans into marketing actions to</w:t>
            </w:r>
            <w:r>
              <w:rPr>
                <w:color w:val="FF0000"/>
              </w:rPr>
              <w:t xml:space="preserve"> accomplish strategic marketing </w:t>
            </w:r>
            <w:r w:rsidRPr="00B245E9">
              <w:rPr>
                <w:color w:val="FF0000"/>
              </w:rPr>
              <w:t>objectives</w:t>
            </w:r>
          </w:p>
          <w:p w14:paraId="2B6D4DF5" w14:textId="77777777" w:rsidR="005E4BF4" w:rsidRPr="00D76CB8" w:rsidRDefault="005E4BF4" w:rsidP="005E4BF4">
            <w:pPr>
              <w:numPr>
                <w:ilvl w:val="0"/>
                <w:numId w:val="25"/>
              </w:numPr>
              <w:contextualSpacing/>
              <w:rPr>
                <w:b/>
                <w:bCs/>
                <w:highlight w:val="yellow"/>
              </w:rPr>
            </w:pPr>
            <w:r w:rsidRPr="00D76CB8">
              <w:rPr>
                <w:b/>
                <w:bCs/>
                <w:highlight w:val="yellow"/>
              </w:rPr>
              <w:t>What is marketing management? (</w:t>
            </w:r>
            <w:r>
              <w:rPr>
                <w:b/>
                <w:bCs/>
                <w:highlight w:val="yellow"/>
              </w:rPr>
              <w:t>2</w:t>
            </w:r>
            <w:r w:rsidRPr="00D76CB8">
              <w:rPr>
                <w:b/>
                <w:bCs/>
                <w:highlight w:val="yellow"/>
              </w:rPr>
              <w:t>)</w:t>
            </w:r>
          </w:p>
          <w:p w14:paraId="25D932B3" w14:textId="47A39032" w:rsidR="005E4BF4" w:rsidRPr="005E4BF4" w:rsidRDefault="005E4BF4" w:rsidP="005E4BF4">
            <w:pPr>
              <w:rPr>
                <w:color w:val="FF0000"/>
              </w:rPr>
            </w:pPr>
            <w:r w:rsidRPr="002920D4">
              <w:rPr>
                <w:color w:val="FF0000"/>
              </w:rPr>
              <w:t>Marketing management is the art and science of choosing target markets and building pro</w:t>
            </w:r>
            <w:r>
              <w:rPr>
                <w:color w:val="FF0000"/>
              </w:rPr>
              <w:t>fitable relationships with them</w:t>
            </w:r>
          </w:p>
          <w:p w14:paraId="187AC449" w14:textId="77777777" w:rsidR="005E4BF4" w:rsidRPr="00BF33CF" w:rsidRDefault="005E4BF4" w:rsidP="005E4BF4">
            <w:pPr>
              <w:numPr>
                <w:ilvl w:val="0"/>
                <w:numId w:val="25"/>
              </w:numPr>
              <w:contextualSpacing/>
              <w:rPr>
                <w:b/>
                <w:bCs/>
              </w:rPr>
            </w:pPr>
            <w:r>
              <w:rPr>
                <w:b/>
                <w:bCs/>
              </w:rPr>
              <w:t xml:space="preserve">Explain </w:t>
            </w:r>
            <w:r w:rsidRPr="00105834">
              <w:rPr>
                <w:b/>
                <w:bCs/>
              </w:rPr>
              <w:t>Strategic planning</w:t>
            </w:r>
            <w:r w:rsidRPr="00BF33CF">
              <w:rPr>
                <w:b/>
                <w:bCs/>
              </w:rPr>
              <w:t>?</w:t>
            </w:r>
            <w:r w:rsidRPr="00E149A2">
              <w:rPr>
                <w:b/>
                <w:bCs/>
              </w:rPr>
              <w:t xml:space="preserve"> </w:t>
            </w:r>
            <w:r>
              <w:rPr>
                <w:b/>
                <w:bCs/>
              </w:rPr>
              <w:t>(2)</w:t>
            </w:r>
          </w:p>
          <w:p w14:paraId="38C8F465" w14:textId="77777777" w:rsidR="005E4BF4" w:rsidRPr="00BF33CF" w:rsidRDefault="005E4BF4" w:rsidP="005E4BF4">
            <w:pPr>
              <w:numPr>
                <w:ilvl w:val="0"/>
                <w:numId w:val="23"/>
              </w:numPr>
              <w:contextualSpacing/>
              <w:jc w:val="both"/>
            </w:pPr>
            <w:r w:rsidRPr="00105834">
              <w:t xml:space="preserve">Strategic planning is the process </w:t>
            </w:r>
            <w:r w:rsidRPr="00BF33CF">
              <w:t>of information that already exists somewhere, having been collected for another purpose.</w:t>
            </w:r>
          </w:p>
          <w:p w14:paraId="1054924C" w14:textId="77777777" w:rsidR="005E4BF4" w:rsidRDefault="005E4BF4" w:rsidP="005E4BF4">
            <w:pPr>
              <w:numPr>
                <w:ilvl w:val="0"/>
                <w:numId w:val="23"/>
              </w:numPr>
              <w:contextualSpacing/>
              <w:jc w:val="both"/>
            </w:pPr>
            <w:r w:rsidRPr="00105834">
              <w:t>Strategic planning is the process of Business environment, Micro environment, Macro environment.</w:t>
            </w:r>
          </w:p>
          <w:p w14:paraId="177D2BA7" w14:textId="77777777" w:rsidR="005E4BF4" w:rsidRPr="00105834" w:rsidRDefault="005E4BF4" w:rsidP="005E4BF4">
            <w:pPr>
              <w:ind w:left="720"/>
              <w:contextualSpacing/>
              <w:jc w:val="both"/>
            </w:pPr>
          </w:p>
          <w:p w14:paraId="3800686E" w14:textId="77777777" w:rsidR="005E4BF4" w:rsidRPr="00105834" w:rsidRDefault="005E4BF4" w:rsidP="005E4BF4">
            <w:pPr>
              <w:numPr>
                <w:ilvl w:val="0"/>
                <w:numId w:val="23"/>
              </w:numPr>
              <w:contextualSpacing/>
              <w:jc w:val="both"/>
              <w:rPr>
                <w:highlight w:val="yellow"/>
              </w:rPr>
            </w:pPr>
            <w:r w:rsidRPr="00105834">
              <w:rPr>
                <w:highlight w:val="yellow"/>
              </w:rPr>
              <w:t>Strategic planning is the process of developing and maintaining a strategic fit between the organization’s goals and capabilities and its changing marketing opportunities.</w:t>
            </w:r>
          </w:p>
          <w:p w14:paraId="02B317BC" w14:textId="77777777" w:rsidR="005E4BF4" w:rsidRPr="00407DFD" w:rsidRDefault="005E4BF4" w:rsidP="005E4BF4">
            <w:pPr>
              <w:numPr>
                <w:ilvl w:val="0"/>
                <w:numId w:val="23"/>
              </w:numPr>
              <w:contextualSpacing/>
            </w:pPr>
            <w:r w:rsidRPr="00183A07">
              <w:t>All of the above.</w:t>
            </w:r>
          </w:p>
          <w:p w14:paraId="2BA23D9F" w14:textId="77777777" w:rsidR="005E4BF4" w:rsidRPr="00BF33CF" w:rsidRDefault="005E4BF4" w:rsidP="005E4BF4">
            <w:pPr>
              <w:contextualSpacing/>
            </w:pPr>
          </w:p>
          <w:p w14:paraId="0A22CAB1" w14:textId="77777777" w:rsidR="005E4BF4" w:rsidRPr="00BF33CF" w:rsidRDefault="005E4BF4" w:rsidP="005E4BF4">
            <w:pPr>
              <w:numPr>
                <w:ilvl w:val="0"/>
                <w:numId w:val="25"/>
              </w:numPr>
              <w:contextualSpacing/>
              <w:rPr>
                <w:b/>
                <w:bCs/>
              </w:rPr>
            </w:pPr>
            <w:r w:rsidRPr="00BF33CF">
              <w:rPr>
                <w:b/>
                <w:bCs/>
              </w:rPr>
              <w:t xml:space="preserve">What </w:t>
            </w:r>
            <w:r>
              <w:rPr>
                <w:b/>
                <w:bCs/>
              </w:rPr>
              <w:t xml:space="preserve">is </w:t>
            </w:r>
            <w:r w:rsidRPr="00407DFD">
              <w:rPr>
                <w:b/>
                <w:bCs/>
              </w:rPr>
              <w:t>Market penetration</w:t>
            </w:r>
            <w:r w:rsidRPr="00BF33CF">
              <w:rPr>
                <w:b/>
                <w:bCs/>
              </w:rPr>
              <w:t>?</w:t>
            </w:r>
            <w:r w:rsidRPr="00E149A2">
              <w:rPr>
                <w:b/>
                <w:bCs/>
              </w:rPr>
              <w:t xml:space="preserve"> </w:t>
            </w:r>
            <w:r>
              <w:rPr>
                <w:b/>
                <w:bCs/>
              </w:rPr>
              <w:t>(2)</w:t>
            </w:r>
          </w:p>
          <w:p w14:paraId="73C6AF2E" w14:textId="77777777" w:rsidR="005E4BF4" w:rsidRPr="00BF33CF" w:rsidRDefault="005E4BF4" w:rsidP="005E4BF4">
            <w:pPr>
              <w:numPr>
                <w:ilvl w:val="0"/>
                <w:numId w:val="22"/>
              </w:numPr>
              <w:contextualSpacing/>
              <w:jc w:val="both"/>
            </w:pPr>
            <w:r w:rsidRPr="00407DFD">
              <w:t xml:space="preserve">Market penetration is </w:t>
            </w:r>
            <w:r w:rsidRPr="00BF33CF">
              <w:t>Planning Primary Data Collection, Research approaches, Sampling plan, Research instruments.</w:t>
            </w:r>
          </w:p>
          <w:p w14:paraId="283B7179" w14:textId="77777777" w:rsidR="005E4BF4" w:rsidRPr="00407DFD" w:rsidRDefault="005E4BF4" w:rsidP="005E4BF4">
            <w:pPr>
              <w:numPr>
                <w:ilvl w:val="0"/>
                <w:numId w:val="22"/>
              </w:numPr>
              <w:contextualSpacing/>
              <w:jc w:val="both"/>
              <w:rPr>
                <w:highlight w:val="yellow"/>
              </w:rPr>
            </w:pPr>
            <w:r w:rsidRPr="00407DFD">
              <w:rPr>
                <w:highlight w:val="yellow"/>
              </w:rPr>
              <w:t xml:space="preserve">Market penetration is a growth strategy increasing sales to current market segments without changing the product </w:t>
            </w:r>
          </w:p>
          <w:p w14:paraId="0B7CE8E1" w14:textId="77777777" w:rsidR="005E4BF4" w:rsidRDefault="005E4BF4" w:rsidP="005E4BF4">
            <w:pPr>
              <w:numPr>
                <w:ilvl w:val="0"/>
                <w:numId w:val="22"/>
              </w:numPr>
              <w:contextualSpacing/>
              <w:jc w:val="both"/>
            </w:pPr>
            <w:r w:rsidRPr="00407DFD">
              <w:t xml:space="preserve">Market penetration is </w:t>
            </w:r>
            <w:r w:rsidRPr="00BF33CF">
              <w:t>Advantages, Cost, Speed, Could not get data otherwise, Disadvantages, Current, Relevant, Accuracy, Impartial.</w:t>
            </w:r>
          </w:p>
          <w:p w14:paraId="51FEC2E0" w14:textId="77777777" w:rsidR="005E4BF4" w:rsidRPr="003E20D8" w:rsidRDefault="005E4BF4" w:rsidP="005E4BF4">
            <w:pPr>
              <w:numPr>
                <w:ilvl w:val="0"/>
                <w:numId w:val="22"/>
              </w:numPr>
              <w:spacing w:after="0" w:line="240" w:lineRule="auto"/>
              <w:contextualSpacing/>
              <w:rPr>
                <w:sz w:val="20"/>
                <w:szCs w:val="20"/>
              </w:rPr>
            </w:pPr>
            <w:r w:rsidRPr="00407DFD">
              <w:t>Not all of the above.</w:t>
            </w:r>
          </w:p>
          <w:p w14:paraId="3586DBA0" w14:textId="77777777" w:rsidR="005E4BF4" w:rsidRPr="00BF33CF" w:rsidRDefault="005E4BF4" w:rsidP="005E4BF4">
            <w:pPr>
              <w:contextualSpacing/>
            </w:pPr>
          </w:p>
          <w:p w14:paraId="11A45136" w14:textId="77777777" w:rsidR="005E4BF4" w:rsidRPr="001509B4" w:rsidRDefault="005E4BF4" w:rsidP="005E4BF4">
            <w:pPr>
              <w:numPr>
                <w:ilvl w:val="0"/>
                <w:numId w:val="25"/>
              </w:numPr>
              <w:contextualSpacing/>
              <w:rPr>
                <w:b/>
                <w:bCs/>
              </w:rPr>
            </w:pPr>
            <w:r w:rsidRPr="001509B4">
              <w:rPr>
                <w:b/>
                <w:bCs/>
              </w:rPr>
              <w:t xml:space="preserve">Is a process by which companies create value for customers and build strong customer relationships to capture value from customers in return </w:t>
            </w:r>
            <w:r>
              <w:rPr>
                <w:b/>
                <w:bCs/>
              </w:rPr>
              <w:t>2</w:t>
            </w:r>
            <w:r w:rsidRPr="001509B4">
              <w:rPr>
                <w:b/>
                <w:bCs/>
              </w:rPr>
              <w:t>)</w:t>
            </w:r>
          </w:p>
          <w:p w14:paraId="67CC2E0D" w14:textId="77777777" w:rsidR="005E4BF4" w:rsidRDefault="005E4BF4" w:rsidP="005E4BF4">
            <w:pPr>
              <w:numPr>
                <w:ilvl w:val="0"/>
                <w:numId w:val="24"/>
              </w:numPr>
              <w:contextualSpacing/>
            </w:pPr>
            <w:r w:rsidRPr="001509B4">
              <w:t>Process Relative advantage.</w:t>
            </w:r>
          </w:p>
          <w:p w14:paraId="1F0F93B9" w14:textId="77777777" w:rsidR="005E4BF4" w:rsidRPr="00B1186C" w:rsidRDefault="005E4BF4" w:rsidP="005E4BF4">
            <w:pPr>
              <w:numPr>
                <w:ilvl w:val="0"/>
                <w:numId w:val="24"/>
              </w:numPr>
              <w:contextualSpacing/>
              <w:rPr>
                <w:highlight w:val="yellow"/>
              </w:rPr>
            </w:pPr>
            <w:r w:rsidRPr="0083517A">
              <w:rPr>
                <w:highlight w:val="yellow"/>
              </w:rPr>
              <w:t>Marketing.</w:t>
            </w:r>
          </w:p>
          <w:p w14:paraId="33A2E25F" w14:textId="77777777" w:rsidR="005E4BF4" w:rsidRPr="001509B4" w:rsidRDefault="005E4BF4" w:rsidP="005E4BF4">
            <w:pPr>
              <w:numPr>
                <w:ilvl w:val="0"/>
                <w:numId w:val="24"/>
              </w:numPr>
              <w:contextualSpacing/>
            </w:pPr>
            <w:r w:rsidRPr="001509B4">
              <w:t>Compatibility.</w:t>
            </w:r>
          </w:p>
          <w:p w14:paraId="0AD318E7" w14:textId="77777777" w:rsidR="005E4BF4" w:rsidRPr="001509B4" w:rsidRDefault="005E4BF4" w:rsidP="005E4BF4">
            <w:pPr>
              <w:numPr>
                <w:ilvl w:val="0"/>
                <w:numId w:val="24"/>
              </w:numPr>
              <w:contextualSpacing/>
            </w:pPr>
            <w:r w:rsidRPr="001509B4">
              <w:t>Communicability.</w:t>
            </w:r>
          </w:p>
          <w:p w14:paraId="5F6F06D8" w14:textId="77777777" w:rsidR="005E4BF4" w:rsidRPr="001509B4" w:rsidRDefault="005E4BF4" w:rsidP="005E4BF4">
            <w:pPr>
              <w:numPr>
                <w:ilvl w:val="0"/>
                <w:numId w:val="24"/>
              </w:numPr>
              <w:contextualSpacing/>
            </w:pPr>
            <w:r w:rsidRPr="001509B4">
              <w:t>All of the above.</w:t>
            </w:r>
          </w:p>
          <w:p w14:paraId="41667DC3" w14:textId="77777777" w:rsidR="005E4BF4" w:rsidRPr="00290491" w:rsidRDefault="005E4BF4" w:rsidP="005E4BF4">
            <w:pPr>
              <w:contextualSpacing/>
            </w:pPr>
          </w:p>
          <w:p w14:paraId="13F36DE5" w14:textId="77777777" w:rsidR="005E4BF4" w:rsidRPr="00EA6DF8" w:rsidRDefault="005E4BF4" w:rsidP="005E4BF4">
            <w:pPr>
              <w:numPr>
                <w:ilvl w:val="0"/>
                <w:numId w:val="25"/>
              </w:numPr>
            </w:pPr>
            <w:r w:rsidRPr="00EA6DF8">
              <w:rPr>
                <w:b/>
                <w:bCs/>
              </w:rPr>
              <w:t>Understanding the Marketplace</w:t>
            </w:r>
            <w:r>
              <w:rPr>
                <w:b/>
                <w:bCs/>
              </w:rPr>
              <w:t xml:space="preserve"> </w:t>
            </w:r>
            <w:r w:rsidRPr="00EA6DF8">
              <w:rPr>
                <w:b/>
                <w:bCs/>
              </w:rPr>
              <w:t>and Customer Needs</w:t>
            </w:r>
            <w:r>
              <w:rPr>
                <w:b/>
                <w:bCs/>
              </w:rPr>
              <w:t xml:space="preserve">: </w:t>
            </w:r>
          </w:p>
          <w:p w14:paraId="7CCBABAD" w14:textId="77777777" w:rsidR="005E4BF4" w:rsidRPr="00BF33CF" w:rsidRDefault="005E4BF4" w:rsidP="005E4BF4">
            <w:r w:rsidRPr="00EA6DF8">
              <w:lastRenderedPageBreak/>
              <w:t xml:space="preserve"> Customer Needs, States of deprivation</w:t>
            </w:r>
            <w:r>
              <w:t xml:space="preserve">, </w:t>
            </w:r>
            <w:r w:rsidRPr="00EA6DF8">
              <w:t>Physical—food, clothing, warmth, safety</w:t>
            </w:r>
            <w:r>
              <w:t xml:space="preserve"> , </w:t>
            </w:r>
            <w:r w:rsidRPr="00EA6DF8">
              <w:t>Social—belonging and affection</w:t>
            </w:r>
            <w:r>
              <w:t xml:space="preserve">, </w:t>
            </w:r>
            <w:r w:rsidRPr="00EA6DF8">
              <w:t>Individual—knowledge and self-expression</w:t>
            </w:r>
            <w:r>
              <w:t>,</w:t>
            </w:r>
            <w:r w:rsidRPr="00EA6DF8">
              <w:t xml:space="preserve"> Wants, Form that human needs take as they are shaped by culture and individual personality</w:t>
            </w:r>
            <w:r>
              <w:t xml:space="preserve"> </w:t>
            </w:r>
            <w:r w:rsidRPr="00EA6DF8">
              <w:t>and Demands Human wants backed by buying power</w:t>
            </w:r>
            <w:r w:rsidRPr="00EA6DF8">
              <w:rPr>
                <w:b/>
                <w:bCs/>
              </w:rPr>
              <w:t xml:space="preserve"> </w:t>
            </w:r>
            <w:r>
              <w:rPr>
                <w:b/>
                <w:bCs/>
              </w:rPr>
              <w:t>(2)</w:t>
            </w:r>
          </w:p>
          <w:p w14:paraId="2C86029C" w14:textId="77777777" w:rsidR="005E4BF4" w:rsidRPr="00BF33CF" w:rsidRDefault="005E4BF4" w:rsidP="005E4BF4">
            <w:pPr>
              <w:numPr>
                <w:ilvl w:val="0"/>
                <w:numId w:val="26"/>
              </w:numPr>
              <w:spacing w:after="0" w:line="240" w:lineRule="auto"/>
              <w:rPr>
                <w:b/>
                <w:bCs/>
              </w:rPr>
            </w:pPr>
            <w:r w:rsidRPr="00A94268">
              <w:rPr>
                <w:b/>
                <w:bCs/>
                <w:color w:val="FF0000"/>
                <w:highlight w:val="yellow"/>
              </w:rPr>
              <w:t>True</w:t>
            </w:r>
            <w:r w:rsidRPr="00A94268">
              <w:rPr>
                <w:b/>
                <w:bCs/>
                <w:color w:val="FF0000"/>
              </w:rPr>
              <w:t xml:space="preserve">   </w:t>
            </w:r>
            <w:r>
              <w:rPr>
                <w:b/>
                <w:bCs/>
              </w:rPr>
              <w:t xml:space="preserve">          B.    </w:t>
            </w:r>
            <w:r w:rsidRPr="00BF33CF">
              <w:rPr>
                <w:b/>
                <w:bCs/>
              </w:rPr>
              <w:t>False</w:t>
            </w:r>
          </w:p>
          <w:p w14:paraId="569222BC" w14:textId="77777777" w:rsidR="00AF3BCD" w:rsidRDefault="00AF3BCD" w:rsidP="00AF3BCD">
            <w:pPr>
              <w:spacing w:after="0" w:line="240" w:lineRule="auto"/>
              <w:rPr>
                <w:b/>
                <w:bCs/>
                <w:sz w:val="28"/>
                <w:szCs w:val="28"/>
                <w:lang w:bidi="ar-KW"/>
              </w:rPr>
            </w:pPr>
          </w:p>
          <w:p w14:paraId="02FCF0C2" w14:textId="77777777" w:rsidR="00AF3BCD" w:rsidRPr="00961D90" w:rsidRDefault="00AF3BCD" w:rsidP="00EF4F2C">
            <w:pPr>
              <w:spacing w:after="0" w:line="240" w:lineRule="auto"/>
              <w:rPr>
                <w:sz w:val="24"/>
                <w:szCs w:val="24"/>
                <w:lang w:bidi="ar-KW"/>
              </w:rPr>
            </w:pPr>
          </w:p>
        </w:tc>
      </w:tr>
      <w:tr w:rsidR="00AF3BCD" w:rsidRPr="00747A9A" w14:paraId="5CE4E932" w14:textId="77777777" w:rsidTr="004474AF">
        <w:trPr>
          <w:trHeight w:val="732"/>
        </w:trPr>
        <w:tc>
          <w:tcPr>
            <w:tcW w:w="10350" w:type="dxa"/>
            <w:gridSpan w:val="7"/>
            <w:shd w:val="clear" w:color="auto" w:fill="E5B8B7" w:themeFill="accent2" w:themeFillTint="66"/>
          </w:tcPr>
          <w:p w14:paraId="78313A24" w14:textId="13905D6F" w:rsidR="00290A56" w:rsidRDefault="00AF3BCD" w:rsidP="00290A56">
            <w:pPr>
              <w:spacing w:after="0" w:line="240" w:lineRule="auto"/>
              <w:rPr>
                <w:sz w:val="24"/>
                <w:szCs w:val="24"/>
              </w:rPr>
            </w:pPr>
            <w:r w:rsidRPr="00536966">
              <w:rPr>
                <w:rFonts w:asciiTheme="majorBidi" w:hAnsiTheme="majorBidi" w:cstheme="majorBidi"/>
                <w:b/>
                <w:bCs/>
                <w:sz w:val="32"/>
                <w:szCs w:val="32"/>
                <w:lang w:bidi="ar-KW"/>
              </w:rPr>
              <w:lastRenderedPageBreak/>
              <w:t xml:space="preserve"> Extra notes:</w:t>
            </w:r>
            <w:r w:rsidR="00290A56">
              <w:rPr>
                <w:sz w:val="24"/>
                <w:szCs w:val="24"/>
              </w:rPr>
              <w:t xml:space="preserve"> I will assess the students continuously through their activities in the class. Any student with ideas about learning, and suggestions of alternative way of dealing with problems will be very welcomed.   </w:t>
            </w:r>
          </w:p>
          <w:p w14:paraId="3181D569" w14:textId="210CA397" w:rsidR="00AF3BCD" w:rsidRPr="00536966" w:rsidRDefault="00AF3BCD" w:rsidP="003A316D">
            <w:pPr>
              <w:spacing w:after="0" w:line="240" w:lineRule="auto"/>
              <w:rPr>
                <w:rFonts w:asciiTheme="majorBidi" w:hAnsiTheme="majorBidi" w:cstheme="majorBidi"/>
                <w:b/>
                <w:bCs/>
                <w:sz w:val="32"/>
                <w:szCs w:val="32"/>
                <w:lang w:bidi="ar-KW"/>
              </w:rPr>
            </w:pPr>
          </w:p>
        </w:tc>
      </w:tr>
      <w:tr w:rsidR="00AF3BCD" w:rsidRPr="00747A9A" w14:paraId="42DF196C" w14:textId="77777777" w:rsidTr="004474AF">
        <w:trPr>
          <w:trHeight w:val="732"/>
        </w:trPr>
        <w:tc>
          <w:tcPr>
            <w:tcW w:w="10350" w:type="dxa"/>
            <w:gridSpan w:val="7"/>
            <w:shd w:val="clear" w:color="auto" w:fill="D6E3BC" w:themeFill="accent3" w:themeFillTint="66"/>
          </w:tcPr>
          <w:p w14:paraId="3F5A68DA" w14:textId="5C1B5EB1" w:rsidR="00AF3BCD" w:rsidRPr="00536966" w:rsidRDefault="00AF3BCD" w:rsidP="003A316D">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14:paraId="6814C6AD" w14:textId="77777777" w:rsidR="00290A56" w:rsidRDefault="00290A56" w:rsidP="00290A56">
            <w:pPr>
              <w:spacing w:after="0" w:line="240" w:lineRule="auto"/>
              <w:rPr>
                <w:sz w:val="24"/>
                <w:szCs w:val="24"/>
              </w:rPr>
            </w:pPr>
            <w:r>
              <w:rPr>
                <w:sz w:val="24"/>
                <w:szCs w:val="24"/>
              </w:rPr>
              <w:t>This course book has to be reviewed and signed by a peer. The peer approves the contents of your course book by writing few sentences in this section.</w:t>
            </w:r>
          </w:p>
          <w:p w14:paraId="0016BECE" w14:textId="77777777" w:rsidR="00290A56" w:rsidRDefault="00290A56" w:rsidP="00290A56">
            <w:pPr>
              <w:spacing w:after="0" w:line="240" w:lineRule="auto"/>
              <w:rPr>
                <w:i/>
                <w:sz w:val="24"/>
                <w:szCs w:val="24"/>
              </w:rPr>
            </w:pPr>
            <w:r>
              <w:rPr>
                <w:i/>
                <w:sz w:val="24"/>
                <w:szCs w:val="24"/>
              </w:rPr>
              <w:t>(A peer is person who has enough knowledge about the subject you are teaching, he/she has to be a professor, assistant professor a lecturer or an expert in the field of your subject).</w:t>
            </w:r>
          </w:p>
          <w:p w14:paraId="0EC8A7EE" w14:textId="77777777" w:rsidR="00AF3BCD" w:rsidRPr="00536966" w:rsidRDefault="00AF3BCD" w:rsidP="00AF3BCD">
            <w:pPr>
              <w:spacing w:after="0" w:line="240" w:lineRule="auto"/>
              <w:rPr>
                <w:rFonts w:asciiTheme="majorBidi" w:hAnsiTheme="majorBidi" w:cstheme="majorBidi"/>
                <w:b/>
                <w:bCs/>
                <w:sz w:val="32"/>
                <w:szCs w:val="32"/>
                <w:rtl/>
                <w:lang w:bidi="ar-KW"/>
              </w:rPr>
            </w:pPr>
          </w:p>
        </w:tc>
      </w:tr>
    </w:tbl>
    <w:p w14:paraId="03DF1469" w14:textId="77777777" w:rsidR="00A47F83" w:rsidRPr="007C6767" w:rsidRDefault="00A47F83" w:rsidP="00690152">
      <w:pPr>
        <w:rPr>
          <w:sz w:val="18"/>
          <w:szCs w:val="18"/>
        </w:rPr>
      </w:pPr>
    </w:p>
    <w:sectPr w:rsidR="00A47F83" w:rsidRPr="007C6767" w:rsidSect="00A7766C">
      <w:footerReference w:type="default" r:id="rId12"/>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7A7AE" w14:textId="77777777" w:rsidR="00BD06E6" w:rsidRDefault="00BD06E6" w:rsidP="00483DD0">
      <w:pPr>
        <w:spacing w:after="0" w:line="240" w:lineRule="auto"/>
      </w:pPr>
      <w:r>
        <w:separator/>
      </w:r>
    </w:p>
  </w:endnote>
  <w:endnote w:type="continuationSeparator" w:id="0">
    <w:p w14:paraId="1A9924DC" w14:textId="77777777" w:rsidR="00BD06E6" w:rsidRDefault="00BD06E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Medium">
    <w:panose1 w:val="00000000000000000000"/>
    <w:charset w:val="00"/>
    <w:family w:val="auto"/>
    <w:notTrueType/>
    <w:pitch w:val="default"/>
    <w:sig w:usb0="00000003" w:usb1="00000000" w:usb2="00000000" w:usb3="00000000" w:csb0="00000001" w:csb1="00000000"/>
  </w:font>
  <w:font w:name="DIN-Medium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li-A-Alwan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53BD" w14:textId="77777777" w:rsidR="00BD06E6" w:rsidRDefault="00BD06E6" w:rsidP="00483DD0">
      <w:pPr>
        <w:spacing w:after="0" w:line="240" w:lineRule="auto"/>
      </w:pPr>
      <w:r>
        <w:separator/>
      </w:r>
    </w:p>
  </w:footnote>
  <w:footnote w:type="continuationSeparator" w:id="0">
    <w:p w14:paraId="32B6CC04" w14:textId="77777777" w:rsidR="00BD06E6" w:rsidRDefault="00BD06E6"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188F"/>
    <w:multiLevelType w:val="multilevel"/>
    <w:tmpl w:val="B492B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27B47"/>
    <w:multiLevelType w:val="multilevel"/>
    <w:tmpl w:val="628E3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E13C27"/>
    <w:multiLevelType w:val="hybridMultilevel"/>
    <w:tmpl w:val="BFA8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7647D"/>
    <w:multiLevelType w:val="multilevel"/>
    <w:tmpl w:val="A7F85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5086C"/>
    <w:multiLevelType w:val="multilevel"/>
    <w:tmpl w:val="97DC3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EE47D8"/>
    <w:multiLevelType w:val="hybridMultilevel"/>
    <w:tmpl w:val="14A08A10"/>
    <w:lvl w:ilvl="0" w:tplc="554A53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791F7B"/>
    <w:multiLevelType w:val="hybridMultilevel"/>
    <w:tmpl w:val="CA5A657C"/>
    <w:lvl w:ilvl="0" w:tplc="7E1EE0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9659A"/>
    <w:multiLevelType w:val="multilevel"/>
    <w:tmpl w:val="0118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D1E235D"/>
    <w:multiLevelType w:val="hybridMultilevel"/>
    <w:tmpl w:val="A7A8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2481582"/>
    <w:multiLevelType w:val="hybridMultilevel"/>
    <w:tmpl w:val="701E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D5DB6"/>
    <w:multiLevelType w:val="hybridMultilevel"/>
    <w:tmpl w:val="5D24C64E"/>
    <w:lvl w:ilvl="0" w:tplc="8D6A9C1C">
      <w:start w:val="1"/>
      <w:numFmt w:val="upp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C276BA"/>
    <w:multiLevelType w:val="hybridMultilevel"/>
    <w:tmpl w:val="7576B2D8"/>
    <w:lvl w:ilvl="0" w:tplc="720EE630">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4" w15:restartNumberingAfterBreak="0">
    <w:nsid w:val="7B4C5B14"/>
    <w:multiLevelType w:val="hybridMultilevel"/>
    <w:tmpl w:val="94843500"/>
    <w:lvl w:ilvl="0" w:tplc="D7463CE6">
      <w:start w:val="1"/>
      <w:numFmt w:val="decimal"/>
      <w:lvlText w:val="%1-"/>
      <w:lvlJc w:val="left"/>
      <w:pPr>
        <w:ind w:left="585" w:hanging="360"/>
      </w:pPr>
      <w:rPr>
        <w:rFonts w:asciiTheme="majorBidi" w:hAnsiTheme="majorBidi" w:cstheme="majorBidi"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5" w15:restartNumberingAfterBreak="0">
    <w:nsid w:val="7E7E780B"/>
    <w:multiLevelType w:val="hybridMultilevel"/>
    <w:tmpl w:val="CF3CA63C"/>
    <w:lvl w:ilvl="0" w:tplc="CC707DE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
  </w:num>
  <w:num w:numId="4">
    <w:abstractNumId w:val="15"/>
  </w:num>
  <w:num w:numId="5">
    <w:abstractNumId w:val="16"/>
  </w:num>
  <w:num w:numId="6">
    <w:abstractNumId w:val="9"/>
  </w:num>
  <w:num w:numId="7">
    <w:abstractNumId w:val="6"/>
  </w:num>
  <w:num w:numId="8">
    <w:abstractNumId w:val="13"/>
  </w:num>
  <w:num w:numId="9">
    <w:abstractNumId w:val="3"/>
  </w:num>
  <w:num w:numId="10">
    <w:abstractNumId w:val="14"/>
  </w:num>
  <w:num w:numId="11">
    <w:abstractNumId w:val="7"/>
  </w:num>
  <w:num w:numId="12">
    <w:abstractNumId w:val="19"/>
  </w:num>
  <w:num w:numId="13">
    <w:abstractNumId w:val="24"/>
  </w:num>
  <w:num w:numId="14">
    <w:abstractNumId w:val="21"/>
  </w:num>
  <w:num w:numId="15">
    <w:abstractNumId w:val="18"/>
  </w:num>
  <w:num w:numId="16">
    <w:abstractNumId w:val="5"/>
  </w:num>
  <w:num w:numId="17">
    <w:abstractNumId w:val="8"/>
  </w:num>
  <w:num w:numId="18">
    <w:abstractNumId w:val="2"/>
  </w:num>
  <w:num w:numId="19">
    <w:abstractNumId w:val="17"/>
  </w:num>
  <w:num w:numId="20">
    <w:abstractNumId w:val="10"/>
  </w:num>
  <w:num w:numId="21">
    <w:abstractNumId w:val="4"/>
  </w:num>
  <w:num w:numId="22">
    <w:abstractNumId w:val="12"/>
  </w:num>
  <w:num w:numId="23">
    <w:abstractNumId w:val="11"/>
  </w:num>
  <w:num w:numId="24">
    <w:abstractNumId w:val="22"/>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11E1"/>
    <w:rsid w:val="0001327E"/>
    <w:rsid w:val="0003632B"/>
    <w:rsid w:val="000439AB"/>
    <w:rsid w:val="000439CB"/>
    <w:rsid w:val="000466F5"/>
    <w:rsid w:val="0007076B"/>
    <w:rsid w:val="000964D1"/>
    <w:rsid w:val="000B3227"/>
    <w:rsid w:val="000F0683"/>
    <w:rsid w:val="000F2337"/>
    <w:rsid w:val="00101C11"/>
    <w:rsid w:val="00125472"/>
    <w:rsid w:val="00146926"/>
    <w:rsid w:val="00151AB9"/>
    <w:rsid w:val="00160E45"/>
    <w:rsid w:val="001647A7"/>
    <w:rsid w:val="0016625F"/>
    <w:rsid w:val="00190E63"/>
    <w:rsid w:val="001A3900"/>
    <w:rsid w:val="001B671D"/>
    <w:rsid w:val="001D05DB"/>
    <w:rsid w:val="00200145"/>
    <w:rsid w:val="00205CCF"/>
    <w:rsid w:val="00216557"/>
    <w:rsid w:val="00220BE3"/>
    <w:rsid w:val="00222A60"/>
    <w:rsid w:val="0025284B"/>
    <w:rsid w:val="00257932"/>
    <w:rsid w:val="00262DAF"/>
    <w:rsid w:val="00263D78"/>
    <w:rsid w:val="002662CD"/>
    <w:rsid w:val="00266A98"/>
    <w:rsid w:val="0027113E"/>
    <w:rsid w:val="002861B1"/>
    <w:rsid w:val="00290A56"/>
    <w:rsid w:val="002955E2"/>
    <w:rsid w:val="002B622D"/>
    <w:rsid w:val="002B7CC7"/>
    <w:rsid w:val="002D2748"/>
    <w:rsid w:val="002F44B8"/>
    <w:rsid w:val="002F62DA"/>
    <w:rsid w:val="002F6640"/>
    <w:rsid w:val="003137DD"/>
    <w:rsid w:val="00316D44"/>
    <w:rsid w:val="00321826"/>
    <w:rsid w:val="003311CF"/>
    <w:rsid w:val="00331FF9"/>
    <w:rsid w:val="003366AD"/>
    <w:rsid w:val="0035131D"/>
    <w:rsid w:val="00357952"/>
    <w:rsid w:val="00361FFB"/>
    <w:rsid w:val="003639EB"/>
    <w:rsid w:val="0036551D"/>
    <w:rsid w:val="00366A89"/>
    <w:rsid w:val="003A316D"/>
    <w:rsid w:val="003A5001"/>
    <w:rsid w:val="003B045F"/>
    <w:rsid w:val="003B3DBF"/>
    <w:rsid w:val="003C7F23"/>
    <w:rsid w:val="003D1C9C"/>
    <w:rsid w:val="003D7F25"/>
    <w:rsid w:val="003E3048"/>
    <w:rsid w:val="003E622C"/>
    <w:rsid w:val="00402153"/>
    <w:rsid w:val="00405B67"/>
    <w:rsid w:val="00407941"/>
    <w:rsid w:val="00407F68"/>
    <w:rsid w:val="00427E33"/>
    <w:rsid w:val="00441BF4"/>
    <w:rsid w:val="0044231E"/>
    <w:rsid w:val="00443B29"/>
    <w:rsid w:val="004474AF"/>
    <w:rsid w:val="00447EA1"/>
    <w:rsid w:val="004502B2"/>
    <w:rsid w:val="00452506"/>
    <w:rsid w:val="00455612"/>
    <w:rsid w:val="00465EE4"/>
    <w:rsid w:val="004739EA"/>
    <w:rsid w:val="004831ED"/>
    <w:rsid w:val="00483DD0"/>
    <w:rsid w:val="004916BA"/>
    <w:rsid w:val="004939DD"/>
    <w:rsid w:val="004943D2"/>
    <w:rsid w:val="004A4B8C"/>
    <w:rsid w:val="004B175E"/>
    <w:rsid w:val="004C0125"/>
    <w:rsid w:val="004C2E1F"/>
    <w:rsid w:val="004C7CE3"/>
    <w:rsid w:val="004D063D"/>
    <w:rsid w:val="004F6E8E"/>
    <w:rsid w:val="00507A26"/>
    <w:rsid w:val="00507E1A"/>
    <w:rsid w:val="00535158"/>
    <w:rsid w:val="005356EC"/>
    <w:rsid w:val="00536966"/>
    <w:rsid w:val="00536C13"/>
    <w:rsid w:val="00553CD3"/>
    <w:rsid w:val="00554E3D"/>
    <w:rsid w:val="00555467"/>
    <w:rsid w:val="00571EE7"/>
    <w:rsid w:val="00573C71"/>
    <w:rsid w:val="00580CBF"/>
    <w:rsid w:val="00587C9A"/>
    <w:rsid w:val="00592463"/>
    <w:rsid w:val="005935E4"/>
    <w:rsid w:val="00595A37"/>
    <w:rsid w:val="005977E4"/>
    <w:rsid w:val="005A3DF8"/>
    <w:rsid w:val="005B1DDF"/>
    <w:rsid w:val="005B2F4A"/>
    <w:rsid w:val="005C0DBE"/>
    <w:rsid w:val="005C7417"/>
    <w:rsid w:val="005D2DAD"/>
    <w:rsid w:val="005E06E7"/>
    <w:rsid w:val="005E32B9"/>
    <w:rsid w:val="005E4164"/>
    <w:rsid w:val="005E4912"/>
    <w:rsid w:val="005E4BF4"/>
    <w:rsid w:val="00605379"/>
    <w:rsid w:val="006131E8"/>
    <w:rsid w:val="006205A3"/>
    <w:rsid w:val="00634F2B"/>
    <w:rsid w:val="00645828"/>
    <w:rsid w:val="006766CD"/>
    <w:rsid w:val="00680F46"/>
    <w:rsid w:val="00684E8A"/>
    <w:rsid w:val="00690152"/>
    <w:rsid w:val="00691AFC"/>
    <w:rsid w:val="00695467"/>
    <w:rsid w:val="006A57BA"/>
    <w:rsid w:val="006C337D"/>
    <w:rsid w:val="006C3B09"/>
    <w:rsid w:val="006C5F6D"/>
    <w:rsid w:val="006D16B4"/>
    <w:rsid w:val="006D3D96"/>
    <w:rsid w:val="006F5726"/>
    <w:rsid w:val="007220F6"/>
    <w:rsid w:val="00731201"/>
    <w:rsid w:val="00752961"/>
    <w:rsid w:val="00761CD5"/>
    <w:rsid w:val="00766042"/>
    <w:rsid w:val="00776D30"/>
    <w:rsid w:val="007770FE"/>
    <w:rsid w:val="00781A48"/>
    <w:rsid w:val="00785E2F"/>
    <w:rsid w:val="0079426B"/>
    <w:rsid w:val="007C27BF"/>
    <w:rsid w:val="007D0A39"/>
    <w:rsid w:val="007D34FD"/>
    <w:rsid w:val="007F0899"/>
    <w:rsid w:val="0080086A"/>
    <w:rsid w:val="00811FBB"/>
    <w:rsid w:val="00821497"/>
    <w:rsid w:val="00821AB5"/>
    <w:rsid w:val="00830EE6"/>
    <w:rsid w:val="008447D9"/>
    <w:rsid w:val="008561C0"/>
    <w:rsid w:val="0087573F"/>
    <w:rsid w:val="00882472"/>
    <w:rsid w:val="00884E5C"/>
    <w:rsid w:val="008A7C3E"/>
    <w:rsid w:val="008D2EA3"/>
    <w:rsid w:val="008D46A4"/>
    <w:rsid w:val="008D67F0"/>
    <w:rsid w:val="008F2D78"/>
    <w:rsid w:val="008F540A"/>
    <w:rsid w:val="008F546A"/>
    <w:rsid w:val="008F6B83"/>
    <w:rsid w:val="00900077"/>
    <w:rsid w:val="00901674"/>
    <w:rsid w:val="00906C90"/>
    <w:rsid w:val="009201F3"/>
    <w:rsid w:val="00926F72"/>
    <w:rsid w:val="00953D1B"/>
    <w:rsid w:val="0095460A"/>
    <w:rsid w:val="00961D90"/>
    <w:rsid w:val="00967C9D"/>
    <w:rsid w:val="009A342C"/>
    <w:rsid w:val="009B784D"/>
    <w:rsid w:val="009C76CA"/>
    <w:rsid w:val="009D3E95"/>
    <w:rsid w:val="009E74C0"/>
    <w:rsid w:val="009F219D"/>
    <w:rsid w:val="009F7BEC"/>
    <w:rsid w:val="00A01ED3"/>
    <w:rsid w:val="00A10977"/>
    <w:rsid w:val="00A2290C"/>
    <w:rsid w:val="00A324FF"/>
    <w:rsid w:val="00A47F83"/>
    <w:rsid w:val="00A511C9"/>
    <w:rsid w:val="00A518FA"/>
    <w:rsid w:val="00A63523"/>
    <w:rsid w:val="00A63AC4"/>
    <w:rsid w:val="00A741E4"/>
    <w:rsid w:val="00A7766C"/>
    <w:rsid w:val="00A80653"/>
    <w:rsid w:val="00A9132B"/>
    <w:rsid w:val="00A97789"/>
    <w:rsid w:val="00AB15FE"/>
    <w:rsid w:val="00AB3CEE"/>
    <w:rsid w:val="00AC04F5"/>
    <w:rsid w:val="00AC108E"/>
    <w:rsid w:val="00AC26C2"/>
    <w:rsid w:val="00AD5311"/>
    <w:rsid w:val="00AD68F9"/>
    <w:rsid w:val="00AE2ECC"/>
    <w:rsid w:val="00AE3373"/>
    <w:rsid w:val="00AF3BCD"/>
    <w:rsid w:val="00B06D42"/>
    <w:rsid w:val="00B07C39"/>
    <w:rsid w:val="00B23F3A"/>
    <w:rsid w:val="00B25BC5"/>
    <w:rsid w:val="00B25C7C"/>
    <w:rsid w:val="00B31133"/>
    <w:rsid w:val="00B341B9"/>
    <w:rsid w:val="00B34BED"/>
    <w:rsid w:val="00B47D07"/>
    <w:rsid w:val="00B54042"/>
    <w:rsid w:val="00B57A83"/>
    <w:rsid w:val="00B6303C"/>
    <w:rsid w:val="00B80A45"/>
    <w:rsid w:val="00B916A8"/>
    <w:rsid w:val="00B91AEE"/>
    <w:rsid w:val="00B92390"/>
    <w:rsid w:val="00BA64A6"/>
    <w:rsid w:val="00BA674D"/>
    <w:rsid w:val="00BA7448"/>
    <w:rsid w:val="00BB2415"/>
    <w:rsid w:val="00BB28CA"/>
    <w:rsid w:val="00BB420B"/>
    <w:rsid w:val="00BC3F97"/>
    <w:rsid w:val="00BD055B"/>
    <w:rsid w:val="00BD06E6"/>
    <w:rsid w:val="00BD4183"/>
    <w:rsid w:val="00BD4834"/>
    <w:rsid w:val="00BD7CD2"/>
    <w:rsid w:val="00C0575A"/>
    <w:rsid w:val="00C11A8B"/>
    <w:rsid w:val="00C1546C"/>
    <w:rsid w:val="00C17DBC"/>
    <w:rsid w:val="00C42D7C"/>
    <w:rsid w:val="00C46D58"/>
    <w:rsid w:val="00C525DA"/>
    <w:rsid w:val="00C549E9"/>
    <w:rsid w:val="00C715DB"/>
    <w:rsid w:val="00C8078C"/>
    <w:rsid w:val="00C857AF"/>
    <w:rsid w:val="00C956C8"/>
    <w:rsid w:val="00C96E56"/>
    <w:rsid w:val="00CA6A5F"/>
    <w:rsid w:val="00CA6E3F"/>
    <w:rsid w:val="00CC0FCE"/>
    <w:rsid w:val="00CC5CD1"/>
    <w:rsid w:val="00CD14DF"/>
    <w:rsid w:val="00CD2DD8"/>
    <w:rsid w:val="00CD3640"/>
    <w:rsid w:val="00CF0594"/>
    <w:rsid w:val="00CF095B"/>
    <w:rsid w:val="00CF5475"/>
    <w:rsid w:val="00D16FF0"/>
    <w:rsid w:val="00D2161C"/>
    <w:rsid w:val="00D235AE"/>
    <w:rsid w:val="00D24DF6"/>
    <w:rsid w:val="00D26BF6"/>
    <w:rsid w:val="00D30E60"/>
    <w:rsid w:val="00D3173D"/>
    <w:rsid w:val="00D36442"/>
    <w:rsid w:val="00D47A1A"/>
    <w:rsid w:val="00D62DB6"/>
    <w:rsid w:val="00D71DA3"/>
    <w:rsid w:val="00D720F8"/>
    <w:rsid w:val="00D73CA3"/>
    <w:rsid w:val="00D8640D"/>
    <w:rsid w:val="00D9593D"/>
    <w:rsid w:val="00DA26E6"/>
    <w:rsid w:val="00DB70EA"/>
    <w:rsid w:val="00DC63AE"/>
    <w:rsid w:val="00DD58DF"/>
    <w:rsid w:val="00DE6437"/>
    <w:rsid w:val="00DF2F33"/>
    <w:rsid w:val="00E012A0"/>
    <w:rsid w:val="00E0532B"/>
    <w:rsid w:val="00E13D7D"/>
    <w:rsid w:val="00E26F82"/>
    <w:rsid w:val="00E60CB7"/>
    <w:rsid w:val="00E61AD2"/>
    <w:rsid w:val="00E61D6D"/>
    <w:rsid w:val="00E72F0E"/>
    <w:rsid w:val="00E737FB"/>
    <w:rsid w:val="00E748A0"/>
    <w:rsid w:val="00E76281"/>
    <w:rsid w:val="00E8080E"/>
    <w:rsid w:val="00E86047"/>
    <w:rsid w:val="00E873BC"/>
    <w:rsid w:val="00E95307"/>
    <w:rsid w:val="00EB2F1B"/>
    <w:rsid w:val="00EB3731"/>
    <w:rsid w:val="00EB435F"/>
    <w:rsid w:val="00EC376D"/>
    <w:rsid w:val="00ED300C"/>
    <w:rsid w:val="00ED3387"/>
    <w:rsid w:val="00ED48B2"/>
    <w:rsid w:val="00EE60FC"/>
    <w:rsid w:val="00EF4F2C"/>
    <w:rsid w:val="00EF6046"/>
    <w:rsid w:val="00F13763"/>
    <w:rsid w:val="00F2250E"/>
    <w:rsid w:val="00F26808"/>
    <w:rsid w:val="00F4108C"/>
    <w:rsid w:val="00F41CA5"/>
    <w:rsid w:val="00F4301C"/>
    <w:rsid w:val="00F61F20"/>
    <w:rsid w:val="00FA447C"/>
    <w:rsid w:val="00FA7830"/>
    <w:rsid w:val="00FB4F9B"/>
    <w:rsid w:val="00FB7AFF"/>
    <w:rsid w:val="00FB7C7A"/>
    <w:rsid w:val="00FD1228"/>
    <w:rsid w:val="00FD18AB"/>
    <w:rsid w:val="00FD437F"/>
    <w:rsid w:val="00FE1252"/>
    <w:rsid w:val="00FE7B83"/>
    <w:rsid w:val="00FF5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15:docId w15:val="{F03B02AE-0168-41A6-8608-34F7068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character" w:styleId="Emphasis">
    <w:name w:val="Emphasis"/>
    <w:basedOn w:val="DefaultParagraphFont"/>
    <w:uiPriority w:val="20"/>
    <w:qFormat/>
    <w:rsid w:val="00D95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388849">
      <w:bodyDiv w:val="1"/>
      <w:marLeft w:val="0"/>
      <w:marRight w:val="0"/>
      <w:marTop w:val="0"/>
      <w:marBottom w:val="0"/>
      <w:divBdr>
        <w:top w:val="none" w:sz="0" w:space="0" w:color="auto"/>
        <w:left w:val="none" w:sz="0" w:space="0" w:color="auto"/>
        <w:bottom w:val="none" w:sz="0" w:space="0" w:color="auto"/>
        <w:right w:val="none" w:sz="0" w:space="0" w:color="auto"/>
      </w:divBdr>
    </w:div>
    <w:div w:id="1821338014">
      <w:bodyDiv w:val="1"/>
      <w:marLeft w:val="0"/>
      <w:marRight w:val="0"/>
      <w:marTop w:val="0"/>
      <w:marBottom w:val="0"/>
      <w:divBdr>
        <w:top w:val="none" w:sz="0" w:space="0" w:color="auto"/>
        <w:left w:val="none" w:sz="0" w:space="0" w:color="auto"/>
        <w:bottom w:val="none" w:sz="0" w:space="0" w:color="auto"/>
        <w:right w:val="none" w:sz="0" w:space="0" w:color="auto"/>
      </w:divBdr>
    </w:div>
    <w:div w:id="1826434815">
      <w:bodyDiv w:val="1"/>
      <w:marLeft w:val="0"/>
      <w:marRight w:val="0"/>
      <w:marTop w:val="0"/>
      <w:marBottom w:val="0"/>
      <w:divBdr>
        <w:top w:val="none" w:sz="0" w:space="0" w:color="auto"/>
        <w:left w:val="none" w:sz="0" w:space="0" w:color="auto"/>
        <w:bottom w:val="none" w:sz="0" w:space="0" w:color="auto"/>
        <w:right w:val="none" w:sz="0" w:space="0" w:color="auto"/>
      </w:divBdr>
    </w:div>
    <w:div w:id="183305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u.edu.iq" TargetMode="External"/><Relationship Id="rId5" Type="http://schemas.openxmlformats.org/officeDocument/2006/relationships/webSettings" Target="webSettings.xml"/><Relationship Id="rId10" Type="http://schemas.openxmlformats.org/officeDocument/2006/relationships/hyperlink" Target="mailto:shirzad.mahdi@epu.edu.iq-"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F7450-3E50-4985-8F1C-F9C8D5E3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 account</cp:lastModifiedBy>
  <cp:revision>14</cp:revision>
  <cp:lastPrinted>2021-11-09T21:03:00Z</cp:lastPrinted>
  <dcterms:created xsi:type="dcterms:W3CDTF">2023-02-20T14:22:00Z</dcterms:created>
  <dcterms:modified xsi:type="dcterms:W3CDTF">2023-02-20T18:28:00Z</dcterms:modified>
</cp:coreProperties>
</file>