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4"/>
        <w:gridCol w:w="10"/>
        <w:gridCol w:w="584"/>
        <w:gridCol w:w="287"/>
        <w:gridCol w:w="564"/>
        <w:gridCol w:w="567"/>
        <w:gridCol w:w="853"/>
        <w:gridCol w:w="222"/>
        <w:gridCol w:w="626"/>
        <w:gridCol w:w="286"/>
        <w:gridCol w:w="1418"/>
        <w:gridCol w:w="432"/>
        <w:gridCol w:w="135"/>
        <w:gridCol w:w="283"/>
        <w:gridCol w:w="395"/>
        <w:gridCol w:w="440"/>
        <w:gridCol w:w="180"/>
        <w:gridCol w:w="261"/>
        <w:gridCol w:w="142"/>
        <w:gridCol w:w="957"/>
        <w:gridCol w:w="567"/>
      </w:tblGrid>
      <w:tr w:rsidR="00170B15" w:rsidRPr="00A657D5" w:rsidTr="00735DBC">
        <w:trPr>
          <w:gridAfter w:val="1"/>
          <w:wAfter w:w="567" w:type="dxa"/>
          <w:cantSplit/>
          <w:trHeight w:val="1833"/>
          <w:jc w:val="right"/>
        </w:trPr>
        <w:tc>
          <w:tcPr>
            <w:tcW w:w="2380" w:type="dxa"/>
            <w:gridSpan w:val="2"/>
            <w:tcBorders>
              <w:bottom w:val="nil"/>
            </w:tcBorders>
          </w:tcPr>
          <w:p w:rsidR="00170B15" w:rsidRPr="00A657D5" w:rsidRDefault="00170B15" w:rsidP="00735DBC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  <w:r w:rsidRPr="00A657D5">
              <w:rPr>
                <w:b/>
                <w:bCs/>
                <w:sz w:val="20"/>
                <w:szCs w:val="20"/>
                <w:rtl/>
                <w:lang w:val="en-GB"/>
              </w:rPr>
              <w:t xml:space="preserve">        </w:t>
            </w:r>
          </w:p>
          <w:p w:rsidR="00170B15" w:rsidRPr="00A657D5" w:rsidRDefault="00170B15" w:rsidP="00735DBC">
            <w:pPr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  <w:p w:rsidR="00170B15" w:rsidRPr="00A657D5" w:rsidRDefault="00170B15" w:rsidP="00735DBC">
            <w:pPr>
              <w:jc w:val="center"/>
              <w:rPr>
                <w:b/>
                <w:bCs/>
                <w:sz w:val="20"/>
                <w:szCs w:val="20"/>
                <w:lang w:val="en-GB" w:bidi="ar-IQ"/>
              </w:rPr>
            </w:pPr>
            <w:bookmarkStart w:id="0" w:name="_GoBack"/>
            <w:bookmarkEnd w:id="0"/>
            <w:r w:rsidRPr="00A657D5">
              <w:rPr>
                <w:b/>
                <w:bCs/>
                <w:sz w:val="20"/>
                <w:szCs w:val="20"/>
                <w:lang w:bidi="ar-IQ"/>
              </w:rPr>
              <w:t xml:space="preserve">Foundation of Technical Institute </w:t>
            </w:r>
          </w:p>
        </w:tc>
        <w:tc>
          <w:tcPr>
            <w:tcW w:w="5417" w:type="dxa"/>
            <w:gridSpan w:val="10"/>
            <w:tcBorders>
              <w:bottom w:val="nil"/>
            </w:tcBorders>
            <w:vAlign w:val="center"/>
          </w:tcPr>
          <w:p w:rsidR="00170B15" w:rsidRPr="00A657D5" w:rsidRDefault="00170B15" w:rsidP="00F127A9">
            <w:pPr>
              <w:pStyle w:val="Heading4"/>
              <w:jc w:val="right"/>
              <w:rPr>
                <w:rFonts w:ascii="Arial" w:hAnsi="Arial" w:cs="Arial"/>
                <w:sz w:val="26"/>
                <w:szCs w:val="26"/>
                <w:rtl/>
                <w:lang w:val="en-GB"/>
              </w:rPr>
            </w:pPr>
            <w:r w:rsidRPr="00A657D5">
              <w:rPr>
                <w:rFonts w:ascii="Arial" w:hAnsi="Arial" w:cs="Arial"/>
                <w:sz w:val="26"/>
                <w:szCs w:val="26"/>
              </w:rPr>
              <w:t xml:space="preserve">Curriculum Vitae </w:t>
            </w:r>
            <w:r w:rsidR="00F127A9">
              <w:rPr>
                <w:rFonts w:ascii="Arial" w:hAnsi="Arial" w:cs="Arial"/>
                <w:noProof/>
                <w:sz w:val="26"/>
                <w:szCs w:val="26"/>
                <w:rtl/>
              </w:rPr>
              <w:drawing>
                <wp:inline distT="0" distB="0" distL="0" distR="0" wp14:anchorId="26720A65" wp14:editId="000596F8">
                  <wp:extent cx="1133475" cy="1133475"/>
                  <wp:effectExtent l="0" t="0" r="9525" b="9525"/>
                  <wp:docPr id="1" name="Picture 1" descr="C:\Users\M Muharam\Desktop\ماموستايانى بةشى شيكارى نةخوشيةكان CV\قوناغى دووةم شيكارى\م. سيفان\٢٠١٧-١٠-٣١ ٢١.٤٤.٢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 Muharam\Desktop\ماموستايانى بةشى شيكارى نةخوشيةكان CV\قوناغى دووةم شيكارى\م. سيفان\٢٠١٧-١٠-٣١ ٢١.٤٤.٢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B15" w:rsidRPr="00A657D5" w:rsidRDefault="00170B15" w:rsidP="00735DBC">
            <w:pPr>
              <w:pStyle w:val="Heading4"/>
              <w:rPr>
                <w:rFonts w:ascii="Arial" w:hAnsi="Arial" w:cs="Arial"/>
                <w:sz w:val="26"/>
                <w:szCs w:val="26"/>
                <w:rtl/>
                <w:lang w:val="en-GB" w:eastAsia="ar-IQ" w:bidi="ar-IQ"/>
              </w:rPr>
            </w:pPr>
            <w:r w:rsidRPr="00A657D5">
              <w:rPr>
                <w:rFonts w:ascii="Arial" w:hAnsi="Arial" w:cs="Arial"/>
                <w:sz w:val="26"/>
                <w:szCs w:val="26"/>
              </w:rPr>
              <w:t>Questionnaire</w:t>
            </w:r>
          </w:p>
        </w:tc>
        <w:tc>
          <w:tcPr>
            <w:tcW w:w="3225" w:type="dxa"/>
            <w:gridSpan w:val="9"/>
            <w:tcBorders>
              <w:bottom w:val="nil"/>
            </w:tcBorders>
            <w:vAlign w:val="center"/>
          </w:tcPr>
          <w:p w:rsidR="00170B15" w:rsidRPr="00A657D5" w:rsidRDefault="00170B15" w:rsidP="00735DBC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A657D5">
              <w:rPr>
                <w:b/>
                <w:bCs/>
                <w:sz w:val="14"/>
                <w:szCs w:val="14"/>
              </w:rPr>
              <w:t>KURDISTAN  REGION GOVERNMENT</w:t>
            </w:r>
          </w:p>
          <w:p w:rsidR="00170B15" w:rsidRPr="00A657D5" w:rsidRDefault="00170B15" w:rsidP="00735DBC">
            <w:pPr>
              <w:pStyle w:val="Heading5"/>
              <w:bidi w:val="0"/>
              <w:jc w:val="center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Ministry of Higher Education &amp;</w:t>
            </w:r>
          </w:p>
          <w:p w:rsidR="00170B15" w:rsidRPr="00A657D5" w:rsidRDefault="00170B15" w:rsidP="00735DBC">
            <w:pPr>
              <w:bidi w:val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657D5">
              <w:rPr>
                <w:b/>
                <w:bCs/>
                <w:sz w:val="14"/>
                <w:szCs w:val="14"/>
              </w:rPr>
              <w:t>Scientific Research</w:t>
            </w:r>
            <w:r w:rsidRPr="00A657D5">
              <w:rPr>
                <w:b/>
                <w:bCs/>
                <w:sz w:val="14"/>
                <w:szCs w:val="14"/>
              </w:rPr>
              <w:br/>
            </w:r>
            <w:r w:rsidRPr="00A657D5">
              <w:rPr>
                <w:b/>
                <w:bCs/>
                <w:sz w:val="20"/>
                <w:szCs w:val="20"/>
                <w:lang w:bidi="ar-IQ"/>
              </w:rPr>
              <w:t xml:space="preserve">University of </w:t>
            </w:r>
            <w:proofErr w:type="spellStart"/>
            <w:r w:rsidRPr="00A657D5">
              <w:rPr>
                <w:b/>
                <w:bCs/>
                <w:sz w:val="20"/>
                <w:szCs w:val="20"/>
                <w:lang w:bidi="ar-IQ"/>
              </w:rPr>
              <w:t>Polytechnique</w:t>
            </w:r>
            <w:proofErr w:type="spellEnd"/>
            <w:r w:rsidRPr="00A657D5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A657D5">
              <w:rPr>
                <w:b/>
                <w:bCs/>
                <w:sz w:val="20"/>
                <w:szCs w:val="20"/>
                <w:lang w:bidi="ar-IQ"/>
              </w:rPr>
              <w:t>Hawler</w:t>
            </w:r>
            <w:proofErr w:type="spellEnd"/>
          </w:p>
          <w:p w:rsidR="00170B15" w:rsidRPr="00A657D5" w:rsidRDefault="00170B15" w:rsidP="00735DBC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A657D5">
              <w:rPr>
                <w:b/>
                <w:bCs/>
                <w:sz w:val="14"/>
                <w:szCs w:val="14"/>
              </w:rPr>
              <w:t>DIR: Planning</w:t>
            </w:r>
          </w:p>
          <w:p w:rsidR="00170B15" w:rsidRPr="00A657D5" w:rsidRDefault="00170B15" w:rsidP="00735DBC">
            <w:pPr>
              <w:jc w:val="center"/>
              <w:rPr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w:rsidR="00170B15" w:rsidRPr="00A657D5" w:rsidTr="00735DBC">
        <w:trPr>
          <w:gridBefore w:val="1"/>
          <w:wBefore w:w="566" w:type="dxa"/>
          <w:cantSplit/>
          <w:trHeight w:val="284"/>
          <w:jc w:val="right"/>
        </w:trPr>
        <w:tc>
          <w:tcPr>
            <w:tcW w:w="2408" w:type="dxa"/>
            <w:gridSpan w:val="3"/>
            <w:shd w:val="clear" w:color="auto" w:fill="DDD9C3" w:themeFill="background2" w:themeFillShade="E6"/>
            <w:vAlign w:val="center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Family Name/Surname</w:t>
            </w:r>
          </w:p>
        </w:tc>
        <w:tc>
          <w:tcPr>
            <w:tcW w:w="1418" w:type="dxa"/>
            <w:gridSpan w:val="3"/>
            <w:vAlign w:val="center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proofErr w:type="spellStart"/>
            <w:r w:rsidRPr="00A657D5">
              <w:rPr>
                <w:sz w:val="18"/>
                <w:szCs w:val="18"/>
              </w:rPr>
              <w:t>Bakir</w:t>
            </w:r>
            <w:proofErr w:type="spellEnd"/>
          </w:p>
        </w:tc>
        <w:tc>
          <w:tcPr>
            <w:tcW w:w="1701" w:type="dxa"/>
            <w:gridSpan w:val="3"/>
            <w:shd w:val="clear" w:color="auto" w:fill="DDD9C3" w:themeFill="background2" w:themeFillShade="E6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First Name</w:t>
            </w:r>
          </w:p>
        </w:tc>
        <w:tc>
          <w:tcPr>
            <w:tcW w:w="2271" w:type="dxa"/>
            <w:gridSpan w:val="4"/>
            <w:vAlign w:val="center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proofErr w:type="spellStart"/>
            <w:r w:rsidRPr="00A657D5">
              <w:rPr>
                <w:sz w:val="18"/>
                <w:szCs w:val="18"/>
              </w:rPr>
              <w:t>Sevan</w:t>
            </w:r>
            <w:proofErr w:type="spellEnd"/>
          </w:p>
        </w:tc>
        <w:tc>
          <w:tcPr>
            <w:tcW w:w="1701" w:type="dxa"/>
            <w:gridSpan w:val="6"/>
            <w:shd w:val="clear" w:color="auto" w:fill="DDD9C3" w:themeFill="background2" w:themeFillShade="E6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Middle Name</w:t>
            </w:r>
          </w:p>
        </w:tc>
        <w:tc>
          <w:tcPr>
            <w:tcW w:w="1524" w:type="dxa"/>
            <w:gridSpan w:val="2"/>
            <w:vAlign w:val="center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Hassan</w:t>
            </w:r>
          </w:p>
        </w:tc>
      </w:tr>
      <w:tr w:rsidR="00170B15" w:rsidRPr="00A657D5" w:rsidTr="00735DBC">
        <w:trPr>
          <w:gridAfter w:val="1"/>
          <w:wAfter w:w="567" w:type="dxa"/>
          <w:trHeight w:val="284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 xml:space="preserve">Home address( </w:t>
            </w:r>
            <w:r w:rsidRPr="00A657D5">
              <w:rPr>
                <w:b/>
                <w:bCs/>
                <w:sz w:val="14"/>
                <w:szCs w:val="14"/>
              </w:rPr>
              <w:t>Optional</w:t>
            </w:r>
            <w:r w:rsidRPr="00A657D5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Chwarchra</w:t>
            </w:r>
            <w:proofErr w:type="spellEnd"/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 Q. – Erbil City</w:t>
            </w:r>
          </w:p>
        </w:tc>
      </w:tr>
      <w:tr w:rsidR="00170B15" w:rsidRPr="00A657D5" w:rsidTr="00735DBC">
        <w:trPr>
          <w:gridAfter w:val="1"/>
          <w:wAfter w:w="567" w:type="dxa"/>
          <w:trHeight w:val="103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autoSpaceDE/>
              <w:autoSpaceDN/>
              <w:bidi w:val="0"/>
              <w:jc w:val="lowKashida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 xml:space="preserve">Marital status   </w:t>
            </w:r>
            <w:r w:rsidRPr="00A657D5">
              <w:rPr>
                <w:b/>
                <w:bCs/>
                <w:sz w:val="18"/>
                <w:szCs w:val="18"/>
              </w:rPr>
              <w:tab/>
              <w:t xml:space="preserve">    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Single</w:t>
            </w:r>
          </w:p>
        </w:tc>
      </w:tr>
      <w:tr w:rsidR="00170B15" w:rsidRPr="00A657D5" w:rsidTr="00735DBC">
        <w:trPr>
          <w:gridAfter w:val="1"/>
          <w:wAfter w:w="567" w:type="dxa"/>
          <w:trHeight w:val="218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  <w:lang w:eastAsia="ar-IQ" w:bidi="ar-IQ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Sex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val="en-GB"/>
              </w:rPr>
              <w:t>Female</w:t>
            </w:r>
          </w:p>
        </w:tc>
      </w:tr>
      <w:tr w:rsidR="00170B15" w:rsidRPr="00A657D5" w:rsidTr="00735DBC">
        <w:trPr>
          <w:gridAfter w:val="1"/>
          <w:wAfter w:w="567" w:type="dxa"/>
          <w:trHeight w:val="261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autoSpaceDE/>
              <w:autoSpaceDN/>
              <w:bidi w:val="0"/>
              <w:rPr>
                <w:b/>
                <w:bCs/>
                <w:sz w:val="18"/>
                <w:szCs w:val="18"/>
                <w:lang w:eastAsia="ar-IQ" w:bidi="ar-IQ"/>
              </w:rPr>
            </w:pPr>
            <w:r w:rsidRPr="00A657D5">
              <w:rPr>
                <w:b/>
                <w:bCs/>
                <w:sz w:val="18"/>
                <w:szCs w:val="18"/>
              </w:rPr>
              <w:t>Native Language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val="en-GB"/>
              </w:rPr>
              <w:t>Kurdish</w:t>
            </w:r>
          </w:p>
        </w:tc>
      </w:tr>
      <w:tr w:rsidR="00170B15" w:rsidRPr="00A657D5" w:rsidTr="00735DBC">
        <w:trPr>
          <w:gridAfter w:val="1"/>
          <w:wAfter w:w="567" w:type="dxa"/>
          <w:trHeight w:val="386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eastAsia="ar-IQ" w:bidi="ar-IQ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Postal Address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8C087E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-</w:t>
            </w:r>
          </w:p>
        </w:tc>
      </w:tr>
      <w:tr w:rsidR="00170B15" w:rsidRPr="00A657D5" w:rsidTr="00735DBC">
        <w:trPr>
          <w:gridAfter w:val="1"/>
          <w:wAfter w:w="567" w:type="dxa"/>
          <w:trHeight w:val="284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8C087E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hyperlink r:id="rId7" w:history="1">
              <w:r w:rsidRPr="007F016E">
                <w:rPr>
                  <w:rStyle w:val="Hyperlink"/>
                  <w:b/>
                  <w:bCs/>
                  <w:sz w:val="18"/>
                  <w:szCs w:val="18"/>
                  <w:lang w:bidi="ar-IQ"/>
                </w:rPr>
                <w:t>Sevan.hasan@yahoo.com</w:t>
              </w:r>
            </w:hyperlink>
            <w:r>
              <w:rPr>
                <w:b/>
                <w:bCs/>
                <w:sz w:val="18"/>
                <w:szCs w:val="18"/>
                <w:lang w:bidi="ar-IQ"/>
              </w:rPr>
              <w:t xml:space="preserve">  </w:t>
            </w:r>
            <w:hyperlink r:id="rId8" w:history="1">
              <w:r w:rsidRPr="007F016E">
                <w:rPr>
                  <w:rStyle w:val="Hyperlink"/>
                  <w:b/>
                  <w:bCs/>
                  <w:sz w:val="18"/>
                  <w:szCs w:val="18"/>
                  <w:lang w:bidi="ar-IQ"/>
                </w:rPr>
                <w:t>sevan.bakir@epu.edu.iq</w:t>
              </w:r>
            </w:hyperlink>
            <w:r>
              <w:rPr>
                <w:b/>
                <w:bCs/>
                <w:sz w:val="18"/>
                <w:szCs w:val="18"/>
                <w:lang w:bidi="ar-IQ"/>
              </w:rPr>
              <w:t xml:space="preserve">          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84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Date of birth</w:t>
            </w:r>
          </w:p>
        </w:tc>
        <w:tc>
          <w:tcPr>
            <w:tcW w:w="1435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16/5/1978</w:t>
            </w:r>
          </w:p>
        </w:tc>
        <w:tc>
          <w:tcPr>
            <w:tcW w:w="1642" w:type="dxa"/>
            <w:gridSpan w:val="3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5555" w:type="dxa"/>
            <w:gridSpan w:val="12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Baghdad 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Preparatory graduated from</w:t>
            </w:r>
          </w:p>
        </w:tc>
        <w:tc>
          <w:tcPr>
            <w:tcW w:w="1435" w:type="dxa"/>
            <w:gridSpan w:val="3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Soran</w:t>
            </w:r>
            <w:proofErr w:type="spellEnd"/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Techincal</w:t>
            </w:r>
            <w:proofErr w:type="spellEnd"/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 Institute</w:t>
            </w:r>
          </w:p>
        </w:tc>
        <w:tc>
          <w:tcPr>
            <w:tcW w:w="1642" w:type="dxa"/>
            <w:gridSpan w:val="3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Governorate</w:t>
            </w:r>
          </w:p>
        </w:tc>
        <w:tc>
          <w:tcPr>
            <w:tcW w:w="2330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Erbil</w:t>
            </w: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980" w:type="dxa"/>
            <w:gridSpan w:val="5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2001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303"/>
          <w:jc w:val="right"/>
        </w:trPr>
        <w:tc>
          <w:tcPr>
            <w:tcW w:w="2390" w:type="dxa"/>
            <w:gridSpan w:val="3"/>
            <w:vMerge w:val="restart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Date of first assignment in University</w:t>
            </w:r>
          </w:p>
        </w:tc>
        <w:tc>
          <w:tcPr>
            <w:tcW w:w="1435" w:type="dxa"/>
            <w:gridSpan w:val="3"/>
            <w:vMerge w:val="restart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8/11/1998</w:t>
            </w:r>
          </w:p>
        </w:tc>
        <w:tc>
          <w:tcPr>
            <w:tcW w:w="1642" w:type="dxa"/>
            <w:gridSpan w:val="3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Place of recent work</w:t>
            </w:r>
          </w:p>
        </w:tc>
        <w:tc>
          <w:tcPr>
            <w:tcW w:w="2330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MLT Dept. / Medical technique Institute</w:t>
            </w:r>
          </w:p>
        </w:tc>
        <w:tc>
          <w:tcPr>
            <w:tcW w:w="1245" w:type="dxa"/>
            <w:gridSpan w:val="4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val="en-GB" w:bidi="ar-IQ"/>
              </w:rPr>
            </w:pPr>
            <w:r w:rsidRPr="00A657D5">
              <w:rPr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1980" w:type="dxa"/>
            <w:gridSpan w:val="5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lecturer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75"/>
          <w:jc w:val="right"/>
        </w:trPr>
        <w:tc>
          <w:tcPr>
            <w:tcW w:w="2390" w:type="dxa"/>
            <w:gridSpan w:val="3"/>
            <w:vMerge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  <w:gridSpan w:val="3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Academic title</w:t>
            </w:r>
          </w:p>
        </w:tc>
        <w:tc>
          <w:tcPr>
            <w:tcW w:w="2330" w:type="dxa"/>
            <w:gridSpan w:val="3"/>
            <w:vAlign w:val="center"/>
          </w:tcPr>
          <w:p w:rsidR="00170B15" w:rsidRPr="00A657D5" w:rsidRDefault="00170B15" w:rsidP="008C087E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 lecturer</w:t>
            </w:r>
          </w:p>
        </w:tc>
        <w:tc>
          <w:tcPr>
            <w:tcW w:w="1685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Tel. No</w:t>
            </w:r>
          </w:p>
        </w:tc>
        <w:tc>
          <w:tcPr>
            <w:tcW w:w="1540" w:type="dxa"/>
            <w:gridSpan w:val="4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07504883803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9"/>
          <w:jc w:val="right"/>
        </w:trPr>
        <w:tc>
          <w:tcPr>
            <w:tcW w:w="2390" w:type="dxa"/>
            <w:gridSpan w:val="3"/>
            <w:vMerge w:val="restart"/>
            <w:shd w:val="clear" w:color="auto" w:fill="FFFFFF"/>
            <w:vAlign w:val="center"/>
          </w:tcPr>
          <w:p w:rsidR="00170B15" w:rsidRPr="00A657D5" w:rsidRDefault="00170B15" w:rsidP="00735DBC">
            <w:pPr>
              <w:pStyle w:val="Heading1"/>
              <w:bidi w:val="0"/>
              <w:rPr>
                <w:sz w:val="18"/>
                <w:szCs w:val="18"/>
                <w:lang w:eastAsia="ar-SA" w:bidi="ar-SA"/>
              </w:rPr>
            </w:pPr>
            <w:r w:rsidRPr="00A657D5">
              <w:rPr>
                <w:sz w:val="18"/>
                <w:szCs w:val="18"/>
              </w:rPr>
              <w:t>Researcher’s academic attainments</w:t>
            </w:r>
          </w:p>
        </w:tc>
        <w:tc>
          <w:tcPr>
            <w:tcW w:w="1435" w:type="dxa"/>
            <w:gridSpan w:val="3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Type of diploma</w:t>
            </w:r>
          </w:p>
        </w:tc>
        <w:tc>
          <w:tcPr>
            <w:tcW w:w="1420" w:type="dxa"/>
            <w:gridSpan w:val="2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134" w:type="dxa"/>
            <w:gridSpan w:val="3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6"/>
                <w:szCs w:val="16"/>
              </w:rPr>
            </w:pPr>
            <w:r w:rsidRPr="00A657D5">
              <w:rPr>
                <w:b/>
                <w:bCs/>
                <w:sz w:val="18"/>
                <w:szCs w:val="20"/>
              </w:rPr>
              <w:t>Department</w:t>
            </w:r>
          </w:p>
        </w:tc>
        <w:tc>
          <w:tcPr>
            <w:tcW w:w="1865" w:type="dxa"/>
            <w:gridSpan w:val="6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Graduation   year</w:t>
            </w:r>
          </w:p>
        </w:tc>
        <w:tc>
          <w:tcPr>
            <w:tcW w:w="1360" w:type="dxa"/>
            <w:gridSpan w:val="3"/>
            <w:shd w:val="clear" w:color="auto" w:fill="C0C0C0"/>
            <w:vAlign w:val="center"/>
          </w:tcPr>
          <w:p w:rsidR="00170B15" w:rsidRPr="00A657D5" w:rsidRDefault="00170B15" w:rsidP="00735DB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Country\ Govern orate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8"/>
          <w:jc w:val="right"/>
        </w:trPr>
        <w:tc>
          <w:tcPr>
            <w:tcW w:w="2390" w:type="dxa"/>
            <w:gridSpan w:val="3"/>
            <w:vMerge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Bachelor of Science/ Biology </w:t>
            </w:r>
          </w:p>
        </w:tc>
        <w:tc>
          <w:tcPr>
            <w:tcW w:w="1420" w:type="dxa"/>
            <w:gridSpan w:val="2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Salahaddin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Science</w:t>
            </w:r>
          </w:p>
        </w:tc>
        <w:tc>
          <w:tcPr>
            <w:tcW w:w="1418" w:type="dxa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Biology</w:t>
            </w:r>
          </w:p>
        </w:tc>
        <w:tc>
          <w:tcPr>
            <w:tcW w:w="1865" w:type="dxa"/>
            <w:gridSpan w:val="6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2001</w:t>
            </w:r>
          </w:p>
        </w:tc>
        <w:tc>
          <w:tcPr>
            <w:tcW w:w="1360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Iraq / Erbil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8"/>
          <w:jc w:val="right"/>
        </w:trPr>
        <w:tc>
          <w:tcPr>
            <w:tcW w:w="2390" w:type="dxa"/>
            <w:gridSpan w:val="3"/>
            <w:vMerge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High Diploma/ Biology</w:t>
            </w:r>
          </w:p>
        </w:tc>
        <w:tc>
          <w:tcPr>
            <w:tcW w:w="1420" w:type="dxa"/>
            <w:gridSpan w:val="2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Salahaddin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Science Education</w:t>
            </w:r>
          </w:p>
        </w:tc>
        <w:tc>
          <w:tcPr>
            <w:tcW w:w="1418" w:type="dxa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6"/>
                <w:szCs w:val="16"/>
                <w:lang w:bidi="ar-IQ"/>
              </w:rPr>
            </w:pPr>
            <w:r w:rsidRPr="00A657D5">
              <w:rPr>
                <w:b/>
                <w:bCs/>
                <w:sz w:val="16"/>
                <w:szCs w:val="16"/>
                <w:lang w:bidi="ar-IQ"/>
              </w:rPr>
              <w:t>Biology</w:t>
            </w:r>
          </w:p>
        </w:tc>
        <w:tc>
          <w:tcPr>
            <w:tcW w:w="1865" w:type="dxa"/>
            <w:gridSpan w:val="6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2010</w:t>
            </w:r>
          </w:p>
        </w:tc>
        <w:tc>
          <w:tcPr>
            <w:tcW w:w="1360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Iraq / Erbil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8"/>
          <w:jc w:val="right"/>
        </w:trPr>
        <w:tc>
          <w:tcPr>
            <w:tcW w:w="2390" w:type="dxa"/>
            <w:gridSpan w:val="3"/>
            <w:vMerge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Master of Science in Medical Microbiology</w:t>
            </w:r>
          </w:p>
        </w:tc>
        <w:tc>
          <w:tcPr>
            <w:tcW w:w="1420" w:type="dxa"/>
            <w:gridSpan w:val="2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 w:bidi="ar-IQ"/>
              </w:rPr>
            </w:pPr>
            <w:proofErr w:type="spellStart"/>
            <w:r w:rsidRPr="00A657D5">
              <w:rPr>
                <w:b/>
                <w:bCs/>
                <w:sz w:val="18"/>
                <w:szCs w:val="18"/>
                <w:lang w:bidi="ar-IQ"/>
              </w:rPr>
              <w:t>Hawler</w:t>
            </w:r>
            <w:proofErr w:type="spellEnd"/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 Medical</w:t>
            </w:r>
          </w:p>
        </w:tc>
        <w:tc>
          <w:tcPr>
            <w:tcW w:w="1134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Medicine</w:t>
            </w:r>
          </w:p>
        </w:tc>
        <w:tc>
          <w:tcPr>
            <w:tcW w:w="1418" w:type="dxa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Medical Microbiology</w:t>
            </w:r>
          </w:p>
        </w:tc>
        <w:tc>
          <w:tcPr>
            <w:tcW w:w="1865" w:type="dxa"/>
            <w:gridSpan w:val="6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2014</w:t>
            </w:r>
          </w:p>
        </w:tc>
        <w:tc>
          <w:tcPr>
            <w:tcW w:w="1360" w:type="dxa"/>
            <w:gridSpan w:val="3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Iraq / Erbil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8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General specialization</w:t>
            </w:r>
          </w:p>
        </w:tc>
        <w:tc>
          <w:tcPr>
            <w:tcW w:w="8632" w:type="dxa"/>
            <w:gridSpan w:val="18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Medical Microbiology</w:t>
            </w:r>
            <w:r w:rsidRPr="00A657D5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38"/>
          <w:jc w:val="right"/>
        </w:trPr>
        <w:tc>
          <w:tcPr>
            <w:tcW w:w="2390" w:type="dxa"/>
            <w:gridSpan w:val="3"/>
            <w:shd w:val="clear" w:color="auto" w:fill="FFFFF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Specific specialization</w:t>
            </w:r>
          </w:p>
        </w:tc>
        <w:tc>
          <w:tcPr>
            <w:tcW w:w="8632" w:type="dxa"/>
            <w:gridSpan w:val="18"/>
            <w:tcBorders>
              <w:bottom w:val="nil"/>
            </w:tcBorders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 xml:space="preserve">Medical Microbiology- Bacteriology 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75"/>
          <w:jc w:val="right"/>
        </w:trPr>
        <w:tc>
          <w:tcPr>
            <w:tcW w:w="239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Academic titles attained</w:t>
            </w:r>
          </w:p>
        </w:tc>
        <w:tc>
          <w:tcPr>
            <w:tcW w:w="5407" w:type="dxa"/>
            <w:gridSpan w:val="9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Academic title</w:t>
            </w:r>
          </w:p>
        </w:tc>
        <w:tc>
          <w:tcPr>
            <w:tcW w:w="3225" w:type="dxa"/>
            <w:gridSpan w:val="9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lang w:eastAsia="ar-IQ" w:bidi="ar-IQ"/>
              </w:rPr>
              <w:t>Date of attainment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75"/>
          <w:jc w:val="right"/>
        </w:trPr>
        <w:tc>
          <w:tcPr>
            <w:tcW w:w="2390" w:type="dxa"/>
            <w:gridSpan w:val="3"/>
            <w:vMerge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7" w:type="dxa"/>
            <w:gridSpan w:val="9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Assistant Lecturer</w:t>
            </w:r>
          </w:p>
        </w:tc>
        <w:tc>
          <w:tcPr>
            <w:tcW w:w="3225" w:type="dxa"/>
            <w:gridSpan w:val="9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10/22/2014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75"/>
          <w:jc w:val="right"/>
        </w:trPr>
        <w:tc>
          <w:tcPr>
            <w:tcW w:w="2390" w:type="dxa"/>
            <w:gridSpan w:val="3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7" w:type="dxa"/>
            <w:gridSpan w:val="9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lang w:bidi="ar-IQ"/>
              </w:rPr>
              <w:t>Lecturer</w:t>
            </w:r>
          </w:p>
        </w:tc>
        <w:tc>
          <w:tcPr>
            <w:tcW w:w="3225" w:type="dxa"/>
            <w:gridSpan w:val="9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A657D5">
              <w:rPr>
                <w:b/>
                <w:bCs/>
                <w:sz w:val="18"/>
                <w:szCs w:val="18"/>
                <w:rtl/>
                <w:lang w:bidi="ar-IQ"/>
              </w:rPr>
              <w:t>2018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40"/>
          <w:jc w:val="right"/>
        </w:trPr>
        <w:tc>
          <w:tcPr>
            <w:tcW w:w="11022" w:type="dxa"/>
            <w:gridSpan w:val="21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 xml:space="preserve"> Language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40"/>
          <w:jc w:val="right"/>
        </w:trPr>
        <w:tc>
          <w:tcPr>
            <w:tcW w:w="5245" w:type="dxa"/>
            <w:gridSpan w:val="8"/>
            <w:shd w:val="clear" w:color="auto" w:fill="FFFFFF"/>
            <w:vAlign w:val="center"/>
          </w:tcPr>
          <w:p w:rsidR="00170B15" w:rsidRPr="00A657D5" w:rsidRDefault="00170B15" w:rsidP="00735DBC">
            <w:pPr>
              <w:pStyle w:val="Heading2"/>
              <w:jc w:val="right"/>
              <w:rPr>
                <w:b/>
                <w:bCs/>
                <w:sz w:val="18"/>
                <w:szCs w:val="18"/>
                <w:lang w:val="en-GB"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Name of language</w:t>
            </w:r>
          </w:p>
        </w:tc>
        <w:tc>
          <w:tcPr>
            <w:tcW w:w="2984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val="en-GB"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Good</w:t>
            </w:r>
          </w:p>
        </w:tc>
        <w:tc>
          <w:tcPr>
            <w:tcW w:w="2793" w:type="dxa"/>
            <w:gridSpan w:val="8"/>
            <w:shd w:val="clear" w:color="auto" w:fill="FFFFFF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val="en-GB"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Fair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70"/>
          <w:jc w:val="right"/>
        </w:trPr>
        <w:tc>
          <w:tcPr>
            <w:tcW w:w="5245" w:type="dxa"/>
            <w:gridSpan w:val="8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Kurdish</w:t>
            </w:r>
          </w:p>
        </w:tc>
        <w:tc>
          <w:tcPr>
            <w:tcW w:w="2984" w:type="dxa"/>
            <w:gridSpan w:val="5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Yes</w:t>
            </w:r>
          </w:p>
        </w:tc>
        <w:tc>
          <w:tcPr>
            <w:tcW w:w="2793" w:type="dxa"/>
            <w:gridSpan w:val="8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-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70"/>
          <w:jc w:val="right"/>
        </w:trPr>
        <w:tc>
          <w:tcPr>
            <w:tcW w:w="5245" w:type="dxa"/>
            <w:gridSpan w:val="8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Arabic</w:t>
            </w:r>
          </w:p>
        </w:tc>
        <w:tc>
          <w:tcPr>
            <w:tcW w:w="2984" w:type="dxa"/>
            <w:gridSpan w:val="5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Yes</w:t>
            </w:r>
          </w:p>
        </w:tc>
        <w:tc>
          <w:tcPr>
            <w:tcW w:w="2793" w:type="dxa"/>
            <w:gridSpan w:val="8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val="en-GB"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rtl/>
                <w:lang w:val="en-GB" w:eastAsia="ar-SA" w:bidi="ar-SA"/>
              </w:rPr>
              <w:t>-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70"/>
          <w:jc w:val="right"/>
        </w:trPr>
        <w:tc>
          <w:tcPr>
            <w:tcW w:w="5245" w:type="dxa"/>
            <w:gridSpan w:val="8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English</w:t>
            </w:r>
          </w:p>
        </w:tc>
        <w:tc>
          <w:tcPr>
            <w:tcW w:w="2984" w:type="dxa"/>
            <w:gridSpan w:val="5"/>
            <w:vAlign w:val="center"/>
          </w:tcPr>
          <w:p w:rsidR="00170B15" w:rsidRPr="00A657D5" w:rsidRDefault="00170B15" w:rsidP="00735DBC">
            <w:pPr>
              <w:pStyle w:val="Heading2"/>
              <w:jc w:val="center"/>
              <w:rPr>
                <w:b/>
                <w:bCs/>
                <w:sz w:val="18"/>
                <w:szCs w:val="18"/>
                <w:lang w:eastAsia="ar-SA" w:bidi="ar-SA"/>
              </w:rPr>
            </w:pPr>
            <w:r w:rsidRPr="00A657D5">
              <w:rPr>
                <w:b/>
                <w:bCs/>
                <w:sz w:val="18"/>
                <w:szCs w:val="18"/>
                <w:lang w:eastAsia="ar-SA" w:bidi="ar-SA"/>
              </w:rPr>
              <w:t>Yes</w:t>
            </w:r>
          </w:p>
        </w:tc>
        <w:tc>
          <w:tcPr>
            <w:tcW w:w="2793" w:type="dxa"/>
            <w:gridSpan w:val="8"/>
            <w:vAlign w:val="center"/>
          </w:tcPr>
          <w:p w:rsidR="00170B15" w:rsidRPr="00A657D5" w:rsidRDefault="00170B15" w:rsidP="00735DB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  <w:rtl/>
                <w:lang w:val="en-GB"/>
              </w:rPr>
              <w:t>-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96"/>
          <w:jc w:val="right"/>
        </w:trPr>
        <w:tc>
          <w:tcPr>
            <w:tcW w:w="11022" w:type="dxa"/>
            <w:gridSpan w:val="21"/>
            <w:shd w:val="clear" w:color="auto" w:fill="FFFFFF"/>
            <w:vAlign w:val="center"/>
          </w:tcPr>
          <w:p w:rsidR="00170B15" w:rsidRPr="00A657D5" w:rsidRDefault="00170B15" w:rsidP="00735DBC">
            <w:pPr>
              <w:pStyle w:val="Heading6"/>
              <w:bidi w:val="0"/>
              <w:jc w:val="left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Number of Presented thesis\ researches   = 2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67"/>
          <w:jc w:val="right"/>
        </w:trPr>
        <w:tc>
          <w:tcPr>
            <w:tcW w:w="11022" w:type="dxa"/>
            <w:gridSpan w:val="21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Training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54"/>
          <w:jc w:val="right"/>
        </w:trPr>
        <w:tc>
          <w:tcPr>
            <w:tcW w:w="8647" w:type="dxa"/>
            <w:gridSpan w:val="15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22"/>
                <w:szCs w:val="22"/>
                <w:lang w:val="en-GB"/>
              </w:rPr>
            </w:pPr>
            <w:r w:rsidRPr="00A657D5">
              <w:rPr>
                <w:b/>
                <w:bCs/>
                <w:sz w:val="18"/>
                <w:szCs w:val="18"/>
              </w:rPr>
              <w:t>Certificates                                                                             Place</w:t>
            </w:r>
          </w:p>
        </w:tc>
        <w:tc>
          <w:tcPr>
            <w:tcW w:w="2375" w:type="dxa"/>
            <w:gridSpan w:val="6"/>
            <w:shd w:val="clear" w:color="auto" w:fill="BFBFBF" w:themeFill="background1" w:themeFillShade="BF"/>
            <w:vAlign w:val="center"/>
          </w:tcPr>
          <w:p w:rsidR="00170B15" w:rsidRPr="00A657D5" w:rsidRDefault="00170B15" w:rsidP="00735DBC">
            <w:pPr>
              <w:bidi w:val="0"/>
              <w:ind w:left="36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course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05"/>
          <w:jc w:val="right"/>
        </w:trPr>
        <w:tc>
          <w:tcPr>
            <w:tcW w:w="3261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18"/>
                <w:szCs w:val="18"/>
              </w:rPr>
            </w:pPr>
            <w:r w:rsidRPr="00A657D5">
              <w:rPr>
                <w:sz w:val="18"/>
                <w:szCs w:val="18"/>
              </w:rPr>
              <w:t>Date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18"/>
                <w:szCs w:val="18"/>
              </w:rPr>
            </w:pPr>
            <w:proofErr w:type="spellStart"/>
            <w:r w:rsidRPr="00A657D5">
              <w:rPr>
                <w:sz w:val="18"/>
                <w:szCs w:val="18"/>
              </w:rPr>
              <w:t>Dgree</w:t>
            </w:r>
            <w:proofErr w:type="spellEnd"/>
          </w:p>
        </w:tc>
      </w:tr>
      <w:tr w:rsidR="00170B15" w:rsidRPr="00A657D5" w:rsidTr="00735DBC">
        <w:trPr>
          <w:gridAfter w:val="1"/>
          <w:wAfter w:w="567" w:type="dxa"/>
          <w:cantSplit/>
          <w:trHeight w:val="193"/>
          <w:jc w:val="right"/>
        </w:trPr>
        <w:tc>
          <w:tcPr>
            <w:tcW w:w="3261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  <w:r w:rsidRPr="00A657D5">
              <w:rPr>
                <w:b/>
                <w:sz w:val="18"/>
                <w:szCs w:val="18"/>
                <w:lang w:val="en-GB"/>
              </w:rPr>
              <w:t>English Efficiency</w:t>
            </w: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  <w:r w:rsidRPr="00A657D5">
              <w:rPr>
                <w:b/>
                <w:sz w:val="18"/>
                <w:szCs w:val="18"/>
                <w:lang w:val="en-GB"/>
              </w:rPr>
              <w:t xml:space="preserve">Univ. of </w:t>
            </w:r>
            <w:proofErr w:type="spellStart"/>
            <w:r w:rsidRPr="00A657D5">
              <w:rPr>
                <w:b/>
                <w:sz w:val="18"/>
                <w:szCs w:val="18"/>
                <w:lang w:val="en-GB"/>
              </w:rPr>
              <w:t>Salahaddin</w:t>
            </w:r>
            <w:proofErr w:type="spellEnd"/>
            <w:r w:rsidRPr="00A657D5">
              <w:rPr>
                <w:b/>
                <w:sz w:val="18"/>
                <w:szCs w:val="18"/>
                <w:lang w:val="en-GB"/>
              </w:rPr>
              <w:t xml:space="preserve">/Language </w:t>
            </w:r>
            <w:proofErr w:type="spellStart"/>
            <w:r w:rsidRPr="00A657D5">
              <w:rPr>
                <w:b/>
                <w:sz w:val="18"/>
                <w:szCs w:val="18"/>
                <w:lang w:val="en-GB"/>
              </w:rPr>
              <w:t>Center</w:t>
            </w:r>
            <w:proofErr w:type="spellEnd"/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  <w:r w:rsidRPr="00A657D5">
              <w:rPr>
                <w:sz w:val="22"/>
                <w:szCs w:val="22"/>
              </w:rPr>
              <w:t>2010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pass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70"/>
          <w:jc w:val="right"/>
        </w:trPr>
        <w:tc>
          <w:tcPr>
            <w:tcW w:w="3261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Computer</w:t>
            </w:r>
            <w:r w:rsidRPr="00A657D5">
              <w:rPr>
                <w:b/>
                <w:sz w:val="18"/>
                <w:szCs w:val="18"/>
                <w:lang w:val="en-GB"/>
              </w:rPr>
              <w:t xml:space="preserve"> Efficiency</w:t>
            </w:r>
          </w:p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  <w:r w:rsidRPr="00A657D5">
              <w:rPr>
                <w:b/>
                <w:sz w:val="18"/>
                <w:szCs w:val="18"/>
                <w:lang w:val="en-GB"/>
              </w:rPr>
              <w:t xml:space="preserve">Univ. of </w:t>
            </w:r>
            <w:proofErr w:type="spellStart"/>
            <w:r w:rsidRPr="00A657D5">
              <w:rPr>
                <w:b/>
                <w:sz w:val="18"/>
                <w:szCs w:val="18"/>
                <w:lang w:val="en-GB"/>
              </w:rPr>
              <w:t>Salahaddin</w:t>
            </w:r>
            <w:proofErr w:type="spellEnd"/>
            <w:r w:rsidRPr="00A657D5">
              <w:rPr>
                <w:b/>
                <w:sz w:val="18"/>
                <w:szCs w:val="18"/>
                <w:lang w:val="en-GB"/>
              </w:rPr>
              <w:t>, College of Science Education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  <w:r w:rsidRPr="00A657D5">
              <w:rPr>
                <w:sz w:val="22"/>
                <w:szCs w:val="22"/>
              </w:rPr>
              <w:t>2011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pass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219"/>
          <w:jc w:val="right"/>
        </w:trPr>
        <w:tc>
          <w:tcPr>
            <w:tcW w:w="3261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  <w:r w:rsidRPr="00A657D5">
              <w:rPr>
                <w:b/>
                <w:sz w:val="18"/>
                <w:szCs w:val="18"/>
              </w:rPr>
              <w:t>Methods of Instruction</w:t>
            </w: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  <w:lang w:val="en-GB"/>
              </w:rPr>
            </w:pPr>
            <w:r w:rsidRPr="00A657D5">
              <w:rPr>
                <w:b/>
                <w:sz w:val="18"/>
                <w:szCs w:val="18"/>
                <w:lang w:val="en-GB"/>
              </w:rPr>
              <w:t xml:space="preserve">Univ. of </w:t>
            </w:r>
            <w:proofErr w:type="spellStart"/>
            <w:r w:rsidRPr="00A657D5">
              <w:rPr>
                <w:b/>
                <w:sz w:val="18"/>
                <w:szCs w:val="18"/>
                <w:lang w:val="en-GB"/>
              </w:rPr>
              <w:t>Polytechnique</w:t>
            </w:r>
            <w:proofErr w:type="spellEnd"/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  <w:r w:rsidRPr="00A657D5">
              <w:rPr>
                <w:sz w:val="22"/>
                <w:szCs w:val="22"/>
              </w:rPr>
              <w:t>2014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  <w:r w:rsidRPr="00A657D5">
              <w:rPr>
                <w:b/>
                <w:bCs/>
                <w:sz w:val="18"/>
                <w:szCs w:val="18"/>
              </w:rPr>
              <w:t>Very good</w:t>
            </w:r>
          </w:p>
        </w:tc>
      </w:tr>
      <w:tr w:rsidR="00170B15" w:rsidRPr="00A657D5" w:rsidTr="00735DBC">
        <w:trPr>
          <w:gridAfter w:val="1"/>
          <w:wAfter w:w="567" w:type="dxa"/>
          <w:cantSplit/>
          <w:trHeight w:val="141"/>
          <w:jc w:val="right"/>
        </w:trPr>
        <w:tc>
          <w:tcPr>
            <w:tcW w:w="3261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rPr>
                <w:b/>
                <w:sz w:val="18"/>
                <w:szCs w:val="18"/>
              </w:rPr>
            </w:pPr>
            <w:r w:rsidRPr="00A657D5">
              <w:rPr>
                <w:b/>
                <w:sz w:val="18"/>
                <w:szCs w:val="18"/>
              </w:rPr>
              <w:t>Members of Professional Society</w:t>
            </w:r>
          </w:p>
          <w:p w:rsidR="00170B15" w:rsidRPr="00A657D5" w:rsidRDefault="00170B15" w:rsidP="00735DBC">
            <w:pPr>
              <w:widowControl w:val="0"/>
              <w:rPr>
                <w:b/>
                <w:sz w:val="18"/>
                <w:szCs w:val="18"/>
              </w:rPr>
            </w:pPr>
            <w:r w:rsidRPr="00A657D5">
              <w:rPr>
                <w:b/>
                <w:sz w:val="18"/>
                <w:szCs w:val="18"/>
              </w:rPr>
              <w:t>Kurdistan Biology Syndicate-2004</w:t>
            </w: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bidi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</w:tr>
      <w:tr w:rsidR="00170B15" w:rsidRPr="00A657D5" w:rsidTr="00735DBC">
        <w:trPr>
          <w:gridAfter w:val="1"/>
          <w:wAfter w:w="567" w:type="dxa"/>
          <w:cantSplit/>
          <w:trHeight w:val="141"/>
          <w:jc w:val="right"/>
        </w:trPr>
        <w:tc>
          <w:tcPr>
            <w:tcW w:w="3261" w:type="dxa"/>
            <w:gridSpan w:val="5"/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jc w:val="center"/>
              <w:rPr>
                <w:b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sz w:val="18"/>
                <w:szCs w:val="18"/>
                <w:lang w:bidi="ar-IQ"/>
              </w:rPr>
              <w:t>Research</w:t>
            </w: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170B15">
            <w:pPr>
              <w:widowControl w:val="0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/>
                <w:b/>
                <w:sz w:val="14"/>
                <w:szCs w:val="14"/>
              </w:rPr>
            </w:pP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Evalution</w:t>
            </w:r>
            <w:proofErr w:type="spellEnd"/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 xml:space="preserve"> of Multi-drug Resistance and Β-Lactamase Production in Throat Infected by Gram Positive Bacteria</w:t>
            </w:r>
          </w:p>
          <w:p w:rsidR="00170B15" w:rsidRPr="00A657D5" w:rsidRDefault="00170B15" w:rsidP="00735DBC">
            <w:pPr>
              <w:jc w:val="both"/>
              <w:rPr>
                <w:rFonts w:asciiTheme="majorBidi" w:hAnsi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2-</w:t>
            </w:r>
            <w:r w:rsidRPr="00A657D5">
              <w:rPr>
                <w:b/>
                <w:bCs/>
                <w:color w:val="177245"/>
                <w:sz w:val="30"/>
                <w:szCs w:val="30"/>
              </w:rPr>
              <w:t xml:space="preserve"> </w:t>
            </w:r>
            <w:r w:rsidRPr="00A657D5">
              <w:rPr>
                <w:b/>
                <w:bCs/>
                <w:sz w:val="14"/>
                <w:szCs w:val="14"/>
              </w:rPr>
              <w:t xml:space="preserve">Comparison of Different Methods for Detection of Biofilm Production in Multi-Drug Resistance Bacteria Causing </w:t>
            </w:r>
            <w:proofErr w:type="spellStart"/>
            <w:r w:rsidRPr="00A657D5">
              <w:rPr>
                <w:b/>
                <w:bCs/>
                <w:sz w:val="14"/>
                <w:szCs w:val="14"/>
              </w:rPr>
              <w:t>Pharyngotonsillitis</w:t>
            </w:r>
            <w:proofErr w:type="spellEnd"/>
          </w:p>
          <w:p w:rsidR="00170B15" w:rsidRPr="00A657D5" w:rsidRDefault="00170B15" w:rsidP="00735DBC">
            <w:pPr>
              <w:widowControl w:val="0"/>
              <w:bidi w:val="0"/>
              <w:jc w:val="both"/>
              <w:rPr>
                <w:rFonts w:asciiTheme="majorBidi" w:hAnsiTheme="majorBidi"/>
                <w:b/>
                <w:sz w:val="14"/>
                <w:szCs w:val="14"/>
              </w:rPr>
            </w:pPr>
            <w:r w:rsidRPr="00A657D5">
              <w:rPr>
                <w:rFonts w:asciiTheme="majorBidi" w:hAnsiTheme="majorBidi"/>
                <w:b/>
                <w:sz w:val="14"/>
                <w:szCs w:val="14"/>
              </w:rPr>
              <w:t>3-</w:t>
            </w:r>
            <w:r w:rsidRPr="00A657D5">
              <w:rPr>
                <w:b/>
                <w:bCs/>
                <w:color w:val="177245"/>
                <w:sz w:val="30"/>
                <w:szCs w:val="30"/>
              </w:rPr>
              <w:t xml:space="preserve"> </w:t>
            </w:r>
            <w:proofErr w:type="spellStart"/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Evalution</w:t>
            </w:r>
            <w:proofErr w:type="spellEnd"/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 xml:space="preserve"> of Multi-drug Resistance and </w:t>
            </w:r>
            <w:r w:rsidRPr="00A657D5">
              <w:rPr>
                <w:rFonts w:asciiTheme="majorBidi" w:eastAsia="Times New Roman,Bold" w:hAnsiTheme="majorBidi"/>
                <w:b/>
                <w:bCs/>
                <w:sz w:val="14"/>
                <w:szCs w:val="14"/>
              </w:rPr>
              <w:t xml:space="preserve">ESBL, </w:t>
            </w:r>
            <w:proofErr w:type="spellStart"/>
            <w:r w:rsidRPr="00A657D5">
              <w:rPr>
                <w:rFonts w:asciiTheme="majorBidi" w:eastAsia="Times New Roman,Bold" w:hAnsiTheme="majorBidi"/>
                <w:b/>
                <w:bCs/>
                <w:sz w:val="14"/>
                <w:szCs w:val="14"/>
              </w:rPr>
              <w:t>AmpC</w:t>
            </w:r>
            <w:proofErr w:type="spellEnd"/>
            <w:r w:rsidRPr="00A657D5">
              <w:rPr>
                <w:rFonts w:asciiTheme="majorBidi" w:eastAsia="Times New Roman,Bold" w:hAnsiTheme="majorBidi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A657D5">
              <w:rPr>
                <w:rFonts w:asciiTheme="majorBidi" w:eastAsia="Times New Roman,Bold" w:hAnsiTheme="majorBidi"/>
                <w:b/>
                <w:bCs/>
                <w:sz w:val="14"/>
                <w:szCs w:val="14"/>
              </w:rPr>
              <w:t>Metallo</w:t>
            </w:r>
            <w:proofErr w:type="spellEnd"/>
            <w:r w:rsidRPr="00A657D5">
              <w:rPr>
                <w:rFonts w:asciiTheme="majorBidi" w:eastAsia="Times New Roman,Bold" w:hAnsiTheme="majorBidi"/>
                <w:b/>
                <w:bCs/>
                <w:sz w:val="14"/>
                <w:szCs w:val="14"/>
              </w:rPr>
              <w:t xml:space="preserve"> β</w:t>
            </w: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 xml:space="preserve">-Lactamase Production in Gram Negative Bacteria Causing </w:t>
            </w:r>
            <w:proofErr w:type="spellStart"/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Pharyngotonsillitis</w:t>
            </w:r>
            <w:proofErr w:type="spellEnd"/>
          </w:p>
          <w:p w:rsidR="00170B15" w:rsidRPr="00A657D5" w:rsidRDefault="00170B15" w:rsidP="00735DBC">
            <w:pPr>
              <w:widowControl w:val="0"/>
              <w:bidi w:val="0"/>
              <w:ind w:left="360"/>
              <w:jc w:val="both"/>
              <w:rPr>
                <w:rFonts w:asciiTheme="majorBidi" w:hAnsiTheme="majorBid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  <w:r w:rsidRPr="00A657D5">
              <w:rPr>
                <w:sz w:val="22"/>
                <w:szCs w:val="22"/>
              </w:rPr>
              <w:t>2015-2016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</w:tr>
      <w:tr w:rsidR="00170B15" w:rsidRPr="00A657D5" w:rsidTr="00735DBC">
        <w:trPr>
          <w:gridAfter w:val="1"/>
          <w:wAfter w:w="567" w:type="dxa"/>
          <w:cantSplit/>
          <w:trHeight w:val="141"/>
          <w:jc w:val="right"/>
        </w:trPr>
        <w:tc>
          <w:tcPr>
            <w:tcW w:w="3261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0B15" w:rsidRPr="00A657D5" w:rsidRDefault="00170B15" w:rsidP="00735DBC">
            <w:pPr>
              <w:widowControl w:val="0"/>
              <w:jc w:val="center"/>
              <w:rPr>
                <w:b/>
                <w:sz w:val="18"/>
                <w:szCs w:val="18"/>
                <w:rtl/>
                <w:lang w:bidi="ar-IQ"/>
              </w:rPr>
            </w:pPr>
            <w:r w:rsidRPr="00A657D5">
              <w:rPr>
                <w:b/>
                <w:sz w:val="18"/>
                <w:szCs w:val="18"/>
                <w:lang w:bidi="ar-IQ"/>
              </w:rPr>
              <w:t xml:space="preserve">Researches </w:t>
            </w:r>
          </w:p>
        </w:tc>
        <w:tc>
          <w:tcPr>
            <w:tcW w:w="5386" w:type="dxa"/>
            <w:gridSpan w:val="10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spacing w:line="360" w:lineRule="auto"/>
              <w:ind w:left="34"/>
              <w:jc w:val="both"/>
              <w:rPr>
                <w:rFonts w:asciiTheme="majorBidi" w:hAnsiTheme="majorBidi"/>
                <w:b/>
                <w:bCs/>
                <w:sz w:val="14"/>
                <w:szCs w:val="14"/>
              </w:rPr>
            </w:pP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1-Multiple Sclerosis: Possible role of Epstein - Barr virus in the etiology and relapses</w:t>
            </w:r>
          </w:p>
          <w:p w:rsidR="00170B15" w:rsidRPr="00A657D5" w:rsidRDefault="00170B15" w:rsidP="00735DBC">
            <w:pPr>
              <w:bidi w:val="0"/>
              <w:ind w:left="34"/>
              <w:jc w:val="both"/>
              <w:rPr>
                <w:rFonts w:asciiTheme="majorBidi" w:hAnsi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2-I</w:t>
            </w:r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lang w:bidi="ar-IQ"/>
              </w:rPr>
              <w:t>nfluence of photodynamic antimicrobial chemotherapy on</w:t>
            </w:r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  <w:p w:rsidR="00170B15" w:rsidRPr="00A657D5" w:rsidRDefault="00170B15" w:rsidP="00735DBC">
            <w:pPr>
              <w:jc w:val="both"/>
              <w:rPr>
                <w:rFonts w:asciiTheme="majorBidi" w:hAnsiTheme="majorBidi"/>
                <w:b/>
                <w:bCs/>
                <w:sz w:val="14"/>
                <w:szCs w:val="14"/>
              </w:rPr>
            </w:pPr>
            <w:proofErr w:type="spellStart"/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lang w:bidi="ar-IQ"/>
              </w:rPr>
              <w:t>Multiresistance</w:t>
            </w:r>
            <w:proofErr w:type="spellEnd"/>
            <w:r w:rsidRPr="00A657D5">
              <w:rPr>
                <w:rFonts w:asciiTheme="majorBidi" w:hAnsiTheme="majorBidi"/>
                <w:b/>
                <w:bCs/>
                <w:i/>
                <w:iCs/>
                <w:sz w:val="14"/>
                <w:szCs w:val="14"/>
                <w:lang w:bidi="ar-IQ"/>
              </w:rPr>
              <w:t xml:space="preserve"> Staphylococcus </w:t>
            </w:r>
            <w:proofErr w:type="spellStart"/>
            <w:r w:rsidRPr="00A657D5">
              <w:rPr>
                <w:rFonts w:asciiTheme="majorBidi" w:hAnsiTheme="majorBidi"/>
                <w:b/>
                <w:bCs/>
                <w:i/>
                <w:iCs/>
                <w:sz w:val="14"/>
                <w:szCs w:val="14"/>
                <w:lang w:bidi="ar-IQ"/>
              </w:rPr>
              <w:t>aureus</w:t>
            </w:r>
            <w:proofErr w:type="spellEnd"/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lang w:bidi="ar-IQ"/>
              </w:rPr>
              <w:t xml:space="preserve"> by using low power laser </w:t>
            </w:r>
            <w:proofErr w:type="spellStart"/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lang w:bidi="ar-IQ"/>
              </w:rPr>
              <w:t>lightdiode</w:t>
            </w:r>
            <w:proofErr w:type="spellEnd"/>
            <w:r w:rsidRPr="00A657D5">
              <w:rPr>
                <w:rFonts w:asciiTheme="majorBidi" w:hAnsiTheme="majorBidi"/>
                <w:b/>
                <w:bCs/>
                <w:sz w:val="14"/>
                <w:szCs w:val="14"/>
                <w:lang w:bidi="ar-IQ"/>
              </w:rPr>
              <w:t xml:space="preserve"> with </w:t>
            </w: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>methylene blue</w:t>
            </w:r>
          </w:p>
          <w:p w:rsidR="00170B15" w:rsidRPr="00A657D5" w:rsidRDefault="00170B15" w:rsidP="00735DBC">
            <w:pPr>
              <w:jc w:val="right"/>
              <w:rPr>
                <w:rFonts w:asciiTheme="majorBidi" w:hAnsi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A657D5">
              <w:rPr>
                <w:rFonts w:asciiTheme="majorBidi" w:hAnsiTheme="majorBidi"/>
                <w:b/>
                <w:bCs/>
                <w:sz w:val="14"/>
                <w:szCs w:val="14"/>
              </w:rPr>
              <w:t xml:space="preserve">3- </w:t>
            </w:r>
            <w:r w:rsidRPr="00A657D5">
              <w:rPr>
                <w:rFonts w:asciiTheme="majorBidi" w:hAnsiTheme="majorBidi"/>
                <w:b/>
                <w:bCs/>
                <w:noProof/>
                <w:sz w:val="14"/>
                <w:szCs w:val="14"/>
                <w:lang w:val="en-ZA" w:eastAsia="en-ZA"/>
              </w:rPr>
              <w:t>Genotypic Detection  of Hepatitis C Infection Among Multi-transfused  Thalassemic Patients In Erbil City by Using Real Time PCR.</w:t>
            </w:r>
          </w:p>
          <w:p w:rsidR="00170B15" w:rsidRPr="00A657D5" w:rsidRDefault="00170B15" w:rsidP="00735DBC">
            <w:pPr>
              <w:widowControl w:val="0"/>
              <w:bidi w:val="0"/>
              <w:ind w:left="34"/>
              <w:jc w:val="both"/>
              <w:rPr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sz w:val="22"/>
                <w:szCs w:val="22"/>
              </w:rPr>
            </w:pPr>
            <w:r w:rsidRPr="00A657D5">
              <w:rPr>
                <w:sz w:val="22"/>
                <w:szCs w:val="22"/>
              </w:rPr>
              <w:t xml:space="preserve">    2017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:rsidR="00170B15" w:rsidRPr="00A657D5" w:rsidRDefault="00170B15" w:rsidP="00735DBC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</w:tr>
    </w:tbl>
    <w:p w:rsidR="00170B15" w:rsidRPr="00A657D5" w:rsidRDefault="00170B15" w:rsidP="00170B15">
      <w:pPr>
        <w:autoSpaceDE/>
        <w:autoSpaceDN/>
        <w:bidi w:val="0"/>
        <w:rPr>
          <w:b/>
          <w:bCs/>
          <w:sz w:val="22"/>
          <w:szCs w:val="22"/>
        </w:rPr>
      </w:pPr>
    </w:p>
    <w:p w:rsidR="00170B15" w:rsidRPr="00A657D5" w:rsidRDefault="00170B15" w:rsidP="00170B15">
      <w:pPr>
        <w:bidi w:val="0"/>
        <w:rPr>
          <w:sz w:val="22"/>
          <w:szCs w:val="22"/>
        </w:rPr>
      </w:pPr>
    </w:p>
    <w:p w:rsidR="00E933CE" w:rsidRDefault="00E933CE">
      <w:pPr>
        <w:rPr>
          <w:lang w:bidi="ar-IQ"/>
        </w:rPr>
      </w:pPr>
    </w:p>
    <w:sectPr w:rsidR="00E933CE" w:rsidSect="00B37011">
      <w:pgSz w:w="11906" w:h="16838" w:code="9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5E9"/>
    <w:multiLevelType w:val="hybridMultilevel"/>
    <w:tmpl w:val="17662D24"/>
    <w:lvl w:ilvl="0" w:tplc="3B78E2D0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1"/>
    <w:rsid w:val="00163220"/>
    <w:rsid w:val="00170B15"/>
    <w:rsid w:val="00716B71"/>
    <w:rsid w:val="008C087E"/>
    <w:rsid w:val="00B7466F"/>
    <w:rsid w:val="00E933CE"/>
    <w:rsid w:val="00F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5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B15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B15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B1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B15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B1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uiPriority w:val="99"/>
    <w:rsid w:val="00170B15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uiPriority w:val="99"/>
    <w:rsid w:val="00170B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5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B15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B15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B1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B15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B15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uiPriority w:val="99"/>
    <w:rsid w:val="00170B15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uiPriority w:val="99"/>
    <w:rsid w:val="00170B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70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n.bakir@epu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van.has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Muharam</dc:creator>
  <cp:keywords/>
  <dc:description/>
  <cp:lastModifiedBy>hp</cp:lastModifiedBy>
  <cp:revision>6</cp:revision>
  <dcterms:created xsi:type="dcterms:W3CDTF">2018-10-25T07:33:00Z</dcterms:created>
  <dcterms:modified xsi:type="dcterms:W3CDTF">2019-05-27T20:34:00Z</dcterms:modified>
</cp:coreProperties>
</file>