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587C9A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43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29210</wp:posOffset>
            </wp:positionV>
            <wp:extent cx="2997835" cy="754380"/>
            <wp:effectExtent l="0" t="0" r="0" b="0"/>
            <wp:wrapThrough wrapText="bothSides">
              <wp:wrapPolygon edited="0">
                <wp:start x="3020" y="0"/>
                <wp:lineTo x="549" y="545"/>
                <wp:lineTo x="0" y="2182"/>
                <wp:lineTo x="0" y="10909"/>
                <wp:lineTo x="549" y="17455"/>
                <wp:lineTo x="1647" y="21273"/>
                <wp:lineTo x="1784" y="21273"/>
                <wp:lineTo x="2471" y="21273"/>
                <wp:lineTo x="2608" y="21273"/>
                <wp:lineTo x="3569" y="18000"/>
                <wp:lineTo x="17295" y="17455"/>
                <wp:lineTo x="21550" y="15273"/>
                <wp:lineTo x="21550" y="1091"/>
                <wp:lineTo x="19216" y="0"/>
                <wp:lineTo x="5353" y="0"/>
                <wp:lineTo x="3020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6C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L2slD98AAAAKAQAADwAA&#10;AAAAAAAAAAAAAACUBAAAZHJzL2Rvd25yZXYueG1sUEsFBgAAAAAEAAQA8wAAAKAFAAAAAA==&#10;" strokecolor="#4f81bd [3204]" strokeweight="4.5pt"/>
            </w:pict>
          </mc:Fallback>
        </mc:AlternateContent>
      </w:r>
    </w:p>
    <w:p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:rsidR="00A63AC4" w:rsidRDefault="00AF68A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2022 -2023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3060"/>
        <w:gridCol w:w="3060"/>
      </w:tblGrid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0B0235" w:rsidP="000B023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Erbil medical</w:t>
            </w:r>
            <w:r w:rsidR="0093500E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532780">
              <w:rPr>
                <w:b/>
                <w:bCs/>
                <w:sz w:val="32"/>
                <w:szCs w:val="32"/>
                <w:lang w:bidi="ar-KW"/>
              </w:rPr>
              <w:t xml:space="preserve">technical institute 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:rsidR="00A01ED3" w:rsidRPr="004A4B8C" w:rsidRDefault="00F960A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Midwifery </w:t>
            </w:r>
          </w:p>
        </w:tc>
      </w:tr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AF68AC" w:rsidP="00A63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Obstetric 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:rsidR="00A01ED3" w:rsidRPr="004A4B8C" w:rsidRDefault="00700562" w:rsidP="006E228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OBS</w:t>
            </w:r>
            <w:r w:rsidR="00AF68AC">
              <w:rPr>
                <w:b/>
                <w:bCs/>
                <w:sz w:val="32"/>
                <w:szCs w:val="32"/>
                <w:lang w:bidi="ar-KW"/>
              </w:rPr>
              <w:t>204</w:t>
            </w:r>
            <w:bookmarkStart w:id="0" w:name="_GoBack"/>
            <w:bookmarkEnd w:id="0"/>
          </w:p>
        </w:tc>
      </w:tr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AF68A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3</w:t>
            </w:r>
            <w:r w:rsidRPr="00AF68AC">
              <w:rPr>
                <w:b/>
                <w:bCs/>
                <w:sz w:val="32"/>
                <w:szCs w:val="32"/>
                <w:vertAlign w:val="superscript"/>
                <w:lang w:bidi="ar-KW"/>
              </w:rPr>
              <w:t>rd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semester </w:t>
            </w:r>
          </w:p>
        </w:tc>
      </w:tr>
      <w:tr w:rsidR="00A63523" w:rsidTr="00EF6046">
        <w:trPr>
          <w:trHeight w:val="393"/>
        </w:trPr>
        <w:tc>
          <w:tcPr>
            <w:tcW w:w="3780" w:type="dxa"/>
          </w:tcPr>
          <w:p w:rsidR="00A63523" w:rsidRPr="00160E45" w:rsidRDefault="00160E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</w:p>
        </w:tc>
        <w:tc>
          <w:tcPr>
            <w:tcW w:w="6120" w:type="dxa"/>
            <w:gridSpan w:val="2"/>
          </w:tcPr>
          <w:p w:rsidR="00A63523" w:rsidRPr="00366A89" w:rsidRDefault="00AF68AC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8</w:t>
            </w:r>
          </w:p>
        </w:tc>
      </w:tr>
      <w:tr w:rsidR="00A63523" w:rsidTr="00EF6046">
        <w:tc>
          <w:tcPr>
            <w:tcW w:w="3780" w:type="dxa"/>
            <w:shd w:val="clear" w:color="auto" w:fill="C6D9F1" w:themeFill="text2" w:themeFillTint="33"/>
          </w:tcPr>
          <w:p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63523" w:rsidRPr="009F219D" w:rsidRDefault="0090167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7CFDB7" wp14:editId="1E1E408E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CFD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5.9pt;margin-top:1.15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" fillcolor="white [3201]" strokeweight=".5pt">
                      <v:textbox>
                        <w:txbxContent>
                          <w:p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9F50B8" wp14:editId="3FE8611C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F50B8" id="Text Box 7" o:spid="_x0000_s1027" type="#_x0000_t202" style="position:absolute;margin-left:86.05pt;margin-top:1.45pt;width:20.0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" fillcolor="white [3201]" strokeweight=".5pt">
                      <v:textbox>
                        <w:txbxContent>
                          <w:p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5DF4D2" wp14:editId="1E85EF63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674" w:rsidRPr="00532780" w:rsidRDefault="00532780" w:rsidP="0090167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2780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DF4D2" id="Text Box 8" o:spid="_x0000_s1028" type="#_x0000_t202" style="position:absolute;margin-left:156.55pt;margin-top:1.45pt;width:20.05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" fillcolor="white [3201]" strokeweight=".5pt">
                      <v:textbox>
                        <w:txbxContent>
                          <w:p w:rsidR="00901674" w:rsidRPr="00532780" w:rsidRDefault="00532780" w:rsidP="0090167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2780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9F219D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DF2F33" w:rsidTr="00EF6046">
        <w:tc>
          <w:tcPr>
            <w:tcW w:w="3780" w:type="dxa"/>
          </w:tcPr>
          <w:p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3060" w:type="dxa"/>
          </w:tcPr>
          <w:p w:rsidR="00DF2F33" w:rsidRPr="007C27BF" w:rsidRDefault="00E2309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6</w:t>
            </w:r>
          </w:p>
        </w:tc>
        <w:tc>
          <w:tcPr>
            <w:tcW w:w="3060" w:type="dxa"/>
          </w:tcPr>
          <w:p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:rsidTr="00EF6046">
        <w:tc>
          <w:tcPr>
            <w:tcW w:w="3780" w:type="dxa"/>
            <w:shd w:val="clear" w:color="auto" w:fill="C6D9F1" w:themeFill="text2" w:themeFillTint="33"/>
          </w:tcPr>
          <w:p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F960AF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r w:rsidR="00E23094">
              <w:rPr>
                <w:b/>
                <w:bCs/>
                <w:sz w:val="32"/>
                <w:szCs w:val="32"/>
                <w:lang w:bidi="ar-KW"/>
              </w:rPr>
              <w:t>3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)hr Workload</w:t>
            </w:r>
          </w:p>
        </w:tc>
      </w:tr>
      <w:tr w:rsidR="007C27BF" w:rsidTr="00EF6046">
        <w:tc>
          <w:tcPr>
            <w:tcW w:w="3780" w:type="dxa"/>
          </w:tcPr>
          <w:p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3060" w:type="dxa"/>
          </w:tcPr>
          <w:p w:rsidR="007C27BF" w:rsidRPr="007C27BF" w:rsidRDefault="007C27BF" w:rsidP="00E23094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E23094">
              <w:rPr>
                <w:b/>
                <w:bCs/>
                <w:sz w:val="32"/>
                <w:szCs w:val="32"/>
                <w:lang w:bidi="ar-KW"/>
              </w:rPr>
              <w:t>4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060" w:type="dxa"/>
          </w:tcPr>
          <w:p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E23094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)hr Workload</w:t>
            </w:r>
          </w:p>
        </w:tc>
      </w:tr>
      <w:tr w:rsidR="00407F68" w:rsidTr="00EF6046">
        <w:tc>
          <w:tcPr>
            <w:tcW w:w="3780" w:type="dxa"/>
            <w:shd w:val="clear" w:color="auto" w:fill="C6D9F1" w:themeFill="text2" w:themeFillTint="33"/>
          </w:tcPr>
          <w:p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407F68" w:rsidRPr="007C27BF" w:rsidRDefault="00AF68AC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Mhabad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mhamad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Hussein </w:t>
            </w:r>
          </w:p>
        </w:tc>
      </w:tr>
      <w:tr w:rsidR="00900077" w:rsidTr="00EF6046">
        <w:tc>
          <w:tcPr>
            <w:tcW w:w="3780" w:type="dxa"/>
          </w:tcPr>
          <w:p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</w:tcPr>
          <w:p w:rsidR="00900077" w:rsidRPr="007C27BF" w:rsidRDefault="00AF68AC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Mhabad.mhamad@epu.edu.iq</w:t>
            </w:r>
          </w:p>
        </w:tc>
      </w:tr>
      <w:tr w:rsidR="00407F68" w:rsidTr="00EF6046">
        <w:tc>
          <w:tcPr>
            <w:tcW w:w="3780" w:type="dxa"/>
            <w:shd w:val="clear" w:color="auto" w:fill="C6D9F1" w:themeFill="text2" w:themeFillTint="33"/>
          </w:tcPr>
          <w:p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407F68" w:rsidRPr="007C27BF" w:rsidRDefault="00AF68AC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Haseba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</w:tr>
      <w:tr w:rsidR="00B23F3A" w:rsidTr="00EF6046">
        <w:tc>
          <w:tcPr>
            <w:tcW w:w="3780" w:type="dxa"/>
          </w:tcPr>
          <w:p w:rsidR="00B23F3A" w:rsidRDefault="00B23F3A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</w:tcPr>
          <w:p w:rsidR="00B23F3A" w:rsidRPr="007C27BF" w:rsidRDefault="00B23F3A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3B045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3621"/>
        <w:gridCol w:w="1800"/>
        <w:gridCol w:w="1980"/>
      </w:tblGrid>
      <w:tr w:rsidR="005E4912" w:rsidRPr="00747A9A" w:rsidTr="00B47D07">
        <w:trPr>
          <w:trHeight w:val="1688"/>
        </w:trPr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5F548C" w:rsidRPr="008769FA" w:rsidRDefault="005F548C" w:rsidP="005F548C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D66302">
              <w:rPr>
                <w:sz w:val="24"/>
                <w:szCs w:val="24"/>
              </w:rPr>
              <w:t>This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66302">
              <w:rPr>
                <w:sz w:val="24"/>
                <w:szCs w:val="24"/>
              </w:rPr>
              <w:t>cour</w:t>
            </w:r>
            <w:r>
              <w:rPr>
                <w:sz w:val="24"/>
                <w:szCs w:val="24"/>
              </w:rPr>
              <w:t xml:space="preserve">se is designed to assist </w:t>
            </w:r>
            <w:proofErr w:type="gramStart"/>
            <w:r>
              <w:rPr>
                <w:sz w:val="24"/>
                <w:szCs w:val="24"/>
              </w:rPr>
              <w:t xml:space="preserve">midwifery </w:t>
            </w:r>
            <w:r w:rsidRPr="00D66302">
              <w:rPr>
                <w:sz w:val="24"/>
                <w:szCs w:val="24"/>
              </w:rPr>
              <w:t xml:space="preserve"> students</w:t>
            </w:r>
            <w:proofErr w:type="gramEnd"/>
            <w:r w:rsidRPr="00D66302">
              <w:rPr>
                <w:sz w:val="24"/>
                <w:szCs w:val="24"/>
              </w:rPr>
              <w:t xml:space="preserve"> to acquire a comprehensive knowledge &amp; skills necessary in providing care for normal and high risk women during preconception, prenatal, antenatal, </w:t>
            </w:r>
            <w:r>
              <w:rPr>
                <w:sz w:val="24"/>
                <w:szCs w:val="24"/>
              </w:rPr>
              <w:t>postnatal,</w:t>
            </w:r>
            <w:r w:rsidRPr="00D66302">
              <w:rPr>
                <w:sz w:val="24"/>
                <w:szCs w:val="24"/>
              </w:rPr>
              <w:t>, taking in consideration that woman is a unique individual with special needs. The course also provides knowledge and skills relative to neonates care. Students are trained in various settings: Mate</w:t>
            </w:r>
            <w:r>
              <w:rPr>
                <w:sz w:val="24"/>
                <w:szCs w:val="24"/>
              </w:rPr>
              <w:t>rnity hospitals, obstetric Lab</w:t>
            </w:r>
            <w:r w:rsidRPr="00D66302">
              <w:rPr>
                <w:sz w:val="24"/>
                <w:szCs w:val="24"/>
              </w:rPr>
              <w:t xml:space="preserve">.   </w:t>
            </w:r>
          </w:p>
          <w:p w:rsidR="005E4912" w:rsidRPr="00D92B7E" w:rsidRDefault="005F548C" w:rsidP="00D92B7E">
            <w:pPr>
              <w:spacing w:line="240" w:lineRule="auto"/>
              <w:rPr>
                <w:sz w:val="24"/>
                <w:szCs w:val="24"/>
              </w:rPr>
            </w:pPr>
            <w:r w:rsidRPr="00941708">
              <w:rPr>
                <w:sz w:val="24"/>
                <w:szCs w:val="24"/>
              </w:rPr>
              <w:t xml:space="preserve">This course serves as </w:t>
            </w:r>
            <w:r>
              <w:rPr>
                <w:sz w:val="24"/>
                <w:szCs w:val="24"/>
              </w:rPr>
              <w:t>a foundation for midwifery</w:t>
            </w:r>
            <w:r w:rsidRPr="00941708">
              <w:rPr>
                <w:sz w:val="24"/>
                <w:szCs w:val="24"/>
              </w:rPr>
              <w:t xml:space="preserve"> courses of the programme. It </w:t>
            </w:r>
            <w:r>
              <w:rPr>
                <w:sz w:val="24"/>
                <w:szCs w:val="24"/>
              </w:rPr>
              <w:t>is designed to provide</w:t>
            </w:r>
            <w:r w:rsidRPr="00941708">
              <w:rPr>
                <w:sz w:val="24"/>
                <w:szCs w:val="24"/>
              </w:rPr>
              <w:t xml:space="preserve"> students with </w:t>
            </w:r>
            <w:r>
              <w:rPr>
                <w:sz w:val="24"/>
                <w:szCs w:val="24"/>
              </w:rPr>
              <w:t xml:space="preserve">the knowledge of basic </w:t>
            </w:r>
            <w:proofErr w:type="gramStart"/>
            <w:r>
              <w:rPr>
                <w:sz w:val="24"/>
                <w:szCs w:val="24"/>
              </w:rPr>
              <w:t>obstetric  principles</w:t>
            </w:r>
            <w:proofErr w:type="gramEnd"/>
            <w:r>
              <w:rPr>
                <w:sz w:val="24"/>
                <w:szCs w:val="24"/>
              </w:rPr>
              <w:t>, theory, and</w:t>
            </w:r>
            <w:r w:rsidRPr="00941708">
              <w:rPr>
                <w:sz w:val="24"/>
                <w:szCs w:val="24"/>
              </w:rPr>
              <w:t xml:space="preserve"> skills ne</w:t>
            </w:r>
            <w:r>
              <w:rPr>
                <w:sz w:val="24"/>
                <w:szCs w:val="24"/>
              </w:rPr>
              <w:t>eded for practicing on maternity</w:t>
            </w:r>
            <w:r w:rsidRPr="00941708">
              <w:rPr>
                <w:sz w:val="24"/>
                <w:szCs w:val="24"/>
              </w:rPr>
              <w:t xml:space="preserve">. The course emphasizes the unique nature of client’s needs and </w:t>
            </w:r>
            <w:r>
              <w:rPr>
                <w:sz w:val="24"/>
                <w:szCs w:val="24"/>
              </w:rPr>
              <w:t xml:space="preserve">importance of holistic obstetric </w:t>
            </w:r>
            <w:r w:rsidRPr="00941708">
              <w:rPr>
                <w:sz w:val="24"/>
                <w:szCs w:val="24"/>
              </w:rPr>
              <w:t>care.</w:t>
            </w:r>
            <w:r>
              <w:rPr>
                <w:sz w:val="24"/>
                <w:szCs w:val="24"/>
              </w:rPr>
              <w:t xml:space="preserve"> It uses the </w:t>
            </w:r>
            <w:proofErr w:type="gramStart"/>
            <w:r>
              <w:rPr>
                <w:sz w:val="24"/>
                <w:szCs w:val="24"/>
              </w:rPr>
              <w:t xml:space="preserve">midwifery </w:t>
            </w:r>
            <w:r w:rsidRPr="00941708">
              <w:rPr>
                <w:sz w:val="24"/>
                <w:szCs w:val="24"/>
              </w:rPr>
              <w:t xml:space="preserve"> process</w:t>
            </w:r>
            <w:proofErr w:type="gramEnd"/>
            <w:r w:rsidRPr="00941708">
              <w:rPr>
                <w:sz w:val="24"/>
                <w:szCs w:val="24"/>
              </w:rPr>
              <w:t xml:space="preserve"> framework combined with application of knowledge gained from other the subjects of the programme. This course also provides laboratory guided expe</w:t>
            </w:r>
            <w:r>
              <w:rPr>
                <w:sz w:val="24"/>
                <w:szCs w:val="24"/>
              </w:rPr>
              <w:t>rience which helps the</w:t>
            </w:r>
            <w:r w:rsidRPr="00941708">
              <w:rPr>
                <w:sz w:val="24"/>
                <w:szCs w:val="24"/>
              </w:rPr>
              <w:t xml:space="preserve"> students to develop psycho-motor skills needed to provide </w:t>
            </w:r>
            <w:r>
              <w:rPr>
                <w:sz w:val="24"/>
                <w:szCs w:val="24"/>
              </w:rPr>
              <w:t xml:space="preserve">safe basic </w:t>
            </w:r>
            <w:proofErr w:type="gramStart"/>
            <w:r>
              <w:rPr>
                <w:sz w:val="24"/>
                <w:szCs w:val="24"/>
              </w:rPr>
              <w:t xml:space="preserve">midwifery </w:t>
            </w:r>
            <w:r w:rsidRPr="00941708">
              <w:rPr>
                <w:sz w:val="24"/>
                <w:szCs w:val="24"/>
              </w:rPr>
              <w:t xml:space="preserve"> care</w:t>
            </w:r>
            <w:proofErr w:type="gramEnd"/>
            <w:r w:rsidRPr="00941708">
              <w:rPr>
                <w:sz w:val="24"/>
                <w:szCs w:val="24"/>
              </w:rPr>
              <w:t xml:space="preserve">. The course focuses on development of skills related to hospitalization, maintaining safe environment, personal </w:t>
            </w:r>
            <w:proofErr w:type="spellStart"/>
            <w:r w:rsidRPr="00941708">
              <w:rPr>
                <w:sz w:val="24"/>
                <w:szCs w:val="24"/>
              </w:rPr>
              <w:t>self care</w:t>
            </w:r>
            <w:proofErr w:type="spellEnd"/>
            <w:r w:rsidRPr="00941708">
              <w:rPr>
                <w:sz w:val="24"/>
                <w:szCs w:val="24"/>
              </w:rPr>
              <w:t xml:space="preserve"> during pregnancy, </w:t>
            </w:r>
            <w:proofErr w:type="spellStart"/>
            <w:r w:rsidRPr="00941708">
              <w:rPr>
                <w:sz w:val="24"/>
                <w:szCs w:val="24"/>
              </w:rPr>
              <w:t>labor</w:t>
            </w:r>
            <w:proofErr w:type="spellEnd"/>
            <w:r w:rsidRPr="00941708">
              <w:rPr>
                <w:sz w:val="24"/>
                <w:szCs w:val="24"/>
              </w:rPr>
              <w:t>, and postpartum period. This course will prepare the students in performance of pregnancy ter</w:t>
            </w:r>
            <w:r>
              <w:rPr>
                <w:sz w:val="24"/>
                <w:szCs w:val="24"/>
              </w:rPr>
              <w:t>ms assessment, nursing</w:t>
            </w:r>
            <w:r w:rsidRPr="00941708">
              <w:rPr>
                <w:sz w:val="24"/>
                <w:szCs w:val="24"/>
              </w:rPr>
              <w:t xml:space="preserve"> intervention f</w:t>
            </w:r>
            <w:r>
              <w:rPr>
                <w:sz w:val="24"/>
                <w:szCs w:val="24"/>
              </w:rPr>
              <w:t xml:space="preserve">or each problem during </w:t>
            </w:r>
            <w:proofErr w:type="spellStart"/>
            <w:r>
              <w:rPr>
                <w:sz w:val="24"/>
                <w:szCs w:val="24"/>
              </w:rPr>
              <w:t>labor</w:t>
            </w:r>
            <w:proofErr w:type="spellEnd"/>
            <w:r>
              <w:rPr>
                <w:sz w:val="24"/>
                <w:szCs w:val="24"/>
              </w:rPr>
              <w:t xml:space="preserve">, (care, and education before, </w:t>
            </w:r>
            <w:r w:rsidRPr="00941708">
              <w:rPr>
                <w:sz w:val="24"/>
                <w:szCs w:val="24"/>
              </w:rPr>
              <w:t>during, and after delivery)</w:t>
            </w:r>
            <w:r>
              <w:rPr>
                <w:sz w:val="24"/>
                <w:szCs w:val="24"/>
              </w:rPr>
              <w:t>.</w:t>
            </w:r>
          </w:p>
          <w:p w:rsidR="005E4912" w:rsidRPr="008A7C3E" w:rsidRDefault="005E4912" w:rsidP="005E4912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D92B7E" w:rsidRPr="00747A9A" w:rsidTr="00B47D07">
        <w:trPr>
          <w:trHeight w:val="1112"/>
        </w:trPr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D92B7E" w:rsidRPr="005E4912" w:rsidRDefault="00D92B7E" w:rsidP="00D92B7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D92B7E" w:rsidRPr="008769FA" w:rsidRDefault="00D92B7E" w:rsidP="00D92B7E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8769FA">
              <w:rPr>
                <w:b/>
                <w:bCs/>
                <w:sz w:val="28"/>
                <w:szCs w:val="28"/>
                <w:lang w:bidi="ar-IQ"/>
              </w:rPr>
              <w:t xml:space="preserve">11.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769FA">
              <w:rPr>
                <w:b/>
                <w:bCs/>
                <w:sz w:val="28"/>
                <w:szCs w:val="28"/>
                <w:lang w:bidi="ar-IQ"/>
              </w:rPr>
              <w:t>Course objective: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Identify the meaning and role of midwife 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Explain term related to </w:t>
            </w:r>
            <w:r w:rsidR="00E23094">
              <w:rPr>
                <w:sz w:val="24"/>
                <w:szCs w:val="24"/>
              </w:rPr>
              <w:t>midwifery.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Describe the structure &amp; function of </w:t>
            </w:r>
            <w:r w:rsidR="00E23094">
              <w:rPr>
                <w:sz w:val="24"/>
                <w:szCs w:val="24"/>
              </w:rPr>
              <w:t>female reproductive</w:t>
            </w:r>
            <w:r>
              <w:rPr>
                <w:sz w:val="24"/>
                <w:szCs w:val="24"/>
              </w:rPr>
              <w:t xml:space="preserve"> system.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Explain the phases of menstrual cycle.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Identify stages of embryonic &amp; </w:t>
            </w:r>
            <w:proofErr w:type="spellStart"/>
            <w:r>
              <w:rPr>
                <w:sz w:val="24"/>
                <w:szCs w:val="24"/>
              </w:rPr>
              <w:t>fetal</w:t>
            </w:r>
            <w:proofErr w:type="spellEnd"/>
            <w:r>
              <w:rPr>
                <w:sz w:val="24"/>
                <w:szCs w:val="24"/>
              </w:rPr>
              <w:t xml:space="preserve"> development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Describe of growth &amp; development of </w:t>
            </w:r>
            <w:proofErr w:type="spellStart"/>
            <w:r>
              <w:rPr>
                <w:sz w:val="24"/>
                <w:szCs w:val="24"/>
              </w:rPr>
              <w:t>fetus</w:t>
            </w:r>
            <w:proofErr w:type="spellEnd"/>
            <w:r>
              <w:rPr>
                <w:sz w:val="24"/>
                <w:szCs w:val="24"/>
              </w:rPr>
              <w:t xml:space="preserve"> by gestational weeks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Formulate  diagnosis  method to detection of pregnancy 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Discuss physiologic &amp; psychological changes of  pregnancy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Describe nutritional needs of pregnant woman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 Explain causes &amp;  intervention for common discomfort of pregnancy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 Describe potential complications of pregnancy and it’s management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Describe the stages of </w:t>
            </w:r>
            <w:proofErr w:type="spellStart"/>
            <w:r>
              <w:rPr>
                <w:sz w:val="24"/>
                <w:szCs w:val="24"/>
              </w:rPr>
              <w:t>labor</w:t>
            </w:r>
            <w:proofErr w:type="spellEnd"/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List signs of </w:t>
            </w:r>
            <w:proofErr w:type="spellStart"/>
            <w:r>
              <w:rPr>
                <w:sz w:val="24"/>
                <w:szCs w:val="24"/>
              </w:rPr>
              <w:t>labor</w:t>
            </w:r>
            <w:proofErr w:type="spellEnd"/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Distinguish between false &amp; true </w:t>
            </w:r>
            <w:proofErr w:type="spellStart"/>
            <w:r>
              <w:rPr>
                <w:sz w:val="24"/>
                <w:szCs w:val="24"/>
              </w:rPr>
              <w:t>labor</w:t>
            </w:r>
            <w:proofErr w:type="spellEnd"/>
          </w:p>
          <w:p w:rsidR="00D92B7E" w:rsidRP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Describe a pregnant physiologic &amp; psychological responses to </w:t>
            </w:r>
            <w:proofErr w:type="spellStart"/>
            <w:r>
              <w:rPr>
                <w:sz w:val="24"/>
                <w:szCs w:val="24"/>
              </w:rPr>
              <w:t>labor</w:t>
            </w:r>
            <w:proofErr w:type="spellEnd"/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 Identify possible complications of </w:t>
            </w:r>
            <w:proofErr w:type="spellStart"/>
            <w:r>
              <w:rPr>
                <w:sz w:val="24"/>
                <w:szCs w:val="24"/>
              </w:rPr>
              <w:t>labor</w:t>
            </w:r>
            <w:proofErr w:type="spellEnd"/>
            <w:r>
              <w:rPr>
                <w:sz w:val="24"/>
                <w:szCs w:val="24"/>
              </w:rPr>
              <w:t xml:space="preserve"> &amp; delivery</w:t>
            </w:r>
          </w:p>
          <w:p w:rsid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 Describe physiologic &amp; psychological changes of puerperium period</w:t>
            </w:r>
          </w:p>
          <w:p w:rsidR="00D92B7E" w:rsidRPr="00D92B7E" w:rsidRDefault="00D92B7E" w:rsidP="00D92B7E">
            <w:pPr>
              <w:pStyle w:val="ListParagraph"/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18.  Provide immediate and daily </w:t>
            </w:r>
            <w:proofErr w:type="spellStart"/>
            <w:r>
              <w:rPr>
                <w:sz w:val="24"/>
                <w:szCs w:val="24"/>
              </w:rPr>
              <w:t>newborn</w:t>
            </w:r>
            <w:proofErr w:type="spellEnd"/>
            <w:r>
              <w:rPr>
                <w:sz w:val="24"/>
                <w:szCs w:val="24"/>
              </w:rPr>
              <w:t xml:space="preserve"> care</w:t>
            </w:r>
          </w:p>
          <w:p w:rsidR="00D92B7E" w:rsidRPr="009B7080" w:rsidRDefault="00D92B7E" w:rsidP="00D92B7E">
            <w:pPr>
              <w:pStyle w:val="ListParagraph"/>
              <w:spacing w:line="24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D92B7E" w:rsidRPr="00747A9A" w:rsidTr="00B47D07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D92B7E" w:rsidRPr="005E4912" w:rsidRDefault="00D92B7E" w:rsidP="00D92B7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lastRenderedPageBreak/>
              <w:t>Student's obligation</w:t>
            </w:r>
          </w:p>
          <w:p w:rsidR="00D92B7E" w:rsidRPr="005E4912" w:rsidRDefault="00D92B7E" w:rsidP="00D92B7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D92B7E" w:rsidRPr="006766CD" w:rsidRDefault="00D92B7E" w:rsidP="00D92B7E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bidi="ar-KW"/>
              </w:rPr>
            </w:pPr>
            <w:r w:rsidRPr="00377D71">
              <w:rPr>
                <w:sz w:val="24"/>
                <w:szCs w:val="24"/>
              </w:rPr>
              <w:t>Attendance</w:t>
            </w:r>
            <w:r>
              <w:rPr>
                <w:sz w:val="24"/>
                <w:szCs w:val="24"/>
              </w:rPr>
              <w:t xml:space="preserve"> in lecture halls,</w:t>
            </w:r>
            <w:r w:rsidRPr="00377D71">
              <w:rPr>
                <w:sz w:val="24"/>
                <w:szCs w:val="24"/>
              </w:rPr>
              <w:t xml:space="preserve"> completion of all </w:t>
            </w:r>
            <w:r>
              <w:rPr>
                <w:sz w:val="24"/>
                <w:szCs w:val="24"/>
              </w:rPr>
              <w:t>d</w:t>
            </w:r>
            <w:r w:rsidRPr="00377D71">
              <w:rPr>
                <w:sz w:val="24"/>
                <w:szCs w:val="24"/>
              </w:rPr>
              <w:t>aily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Quize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377D71">
              <w:rPr>
                <w:sz w:val="24"/>
                <w:szCs w:val="24"/>
              </w:rPr>
              <w:t xml:space="preserve">and season exam, </w:t>
            </w:r>
            <w:r>
              <w:rPr>
                <w:sz w:val="24"/>
                <w:szCs w:val="24"/>
              </w:rPr>
              <w:t>preparation of reports, completion of each area forms, seminar presentation. , general activities.</w:t>
            </w:r>
          </w:p>
        </w:tc>
      </w:tr>
      <w:tr w:rsidR="00D92B7E" w:rsidRPr="00747A9A" w:rsidTr="00B47D07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</w:tcPr>
          <w:p w:rsidR="00D92B7E" w:rsidRPr="00B47D07" w:rsidRDefault="00D92B7E" w:rsidP="00D92B7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D92B7E" w:rsidRPr="006766CD" w:rsidRDefault="00D92B7E" w:rsidP="00D92B7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D92B7E" w:rsidRDefault="00C471E1" w:rsidP="00D92B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69FA">
              <w:rPr>
                <w:b/>
                <w:bCs/>
                <w:sz w:val="24"/>
                <w:szCs w:val="24"/>
              </w:rPr>
              <w:t>Theory</w:t>
            </w:r>
            <w:r w:rsidRPr="008769FA">
              <w:rPr>
                <w:sz w:val="24"/>
                <w:szCs w:val="24"/>
              </w:rPr>
              <w:t xml:space="preserve">: </w:t>
            </w:r>
            <w:r w:rsidR="00D92B7E" w:rsidRPr="008769FA">
              <w:rPr>
                <w:sz w:val="24"/>
                <w:szCs w:val="24"/>
              </w:rPr>
              <w:t>lecture halls with computers</w:t>
            </w:r>
            <w:r w:rsidR="00D92B7E">
              <w:rPr>
                <w:sz w:val="24"/>
                <w:szCs w:val="24"/>
              </w:rPr>
              <w:t xml:space="preserve"> and data show</w:t>
            </w:r>
            <w:r w:rsidR="00D92B7E" w:rsidRPr="008769FA">
              <w:rPr>
                <w:sz w:val="24"/>
                <w:szCs w:val="24"/>
              </w:rPr>
              <w:t xml:space="preserve"> equipment for lec</w:t>
            </w:r>
            <w:r w:rsidR="00D92B7E">
              <w:rPr>
                <w:sz w:val="24"/>
                <w:szCs w:val="24"/>
              </w:rPr>
              <w:t>ture presentations, white board</w:t>
            </w:r>
            <w:r w:rsidR="00D92B7E" w:rsidRPr="008769FA">
              <w:rPr>
                <w:sz w:val="24"/>
                <w:szCs w:val="24"/>
              </w:rPr>
              <w:t xml:space="preserve">, </w:t>
            </w:r>
            <w:r w:rsidR="00D92B7E">
              <w:rPr>
                <w:sz w:val="24"/>
                <w:szCs w:val="24"/>
              </w:rPr>
              <w:t xml:space="preserve">student's </w:t>
            </w:r>
            <w:r w:rsidR="00D92B7E" w:rsidRPr="008769FA">
              <w:rPr>
                <w:sz w:val="24"/>
                <w:szCs w:val="24"/>
              </w:rPr>
              <w:t>seminar</w:t>
            </w:r>
            <w:r w:rsidR="00D92B7E">
              <w:rPr>
                <w:sz w:val="24"/>
                <w:szCs w:val="24"/>
              </w:rPr>
              <w:t xml:space="preserve"> presentation</w:t>
            </w:r>
          </w:p>
          <w:p w:rsidR="00D92B7E" w:rsidRPr="006766CD" w:rsidRDefault="00C471E1" w:rsidP="00D92B7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8769FA">
              <w:rPr>
                <w:b/>
                <w:bCs/>
                <w:sz w:val="24"/>
                <w:szCs w:val="24"/>
              </w:rPr>
              <w:t>Laboratory practice</w:t>
            </w:r>
            <w:r w:rsidRPr="008769FA">
              <w:rPr>
                <w:sz w:val="24"/>
                <w:szCs w:val="24"/>
              </w:rPr>
              <w:t xml:space="preserve">: </w:t>
            </w:r>
            <w:r w:rsidR="00D92B7E">
              <w:rPr>
                <w:sz w:val="24"/>
                <w:szCs w:val="24"/>
              </w:rPr>
              <w:t>maternity</w:t>
            </w:r>
            <w:r w:rsidR="00D92B7E" w:rsidRPr="008769FA">
              <w:rPr>
                <w:sz w:val="24"/>
                <w:szCs w:val="24"/>
              </w:rPr>
              <w:t xml:space="preserve"> skills laboratory with equipment for </w:t>
            </w:r>
            <w:r w:rsidR="00D92B7E">
              <w:rPr>
                <w:sz w:val="24"/>
                <w:szCs w:val="24"/>
              </w:rPr>
              <w:t>maternity</w:t>
            </w:r>
            <w:r w:rsidR="00D92B7E" w:rsidRPr="008769FA">
              <w:rPr>
                <w:sz w:val="24"/>
                <w:szCs w:val="24"/>
              </w:rPr>
              <w:t xml:space="preserve"> skills training such as gowns, gloves, white coat, stethoscope, sphygmomanometer, obstetrical examination equipment, female reproductive sy</w:t>
            </w:r>
            <w:r w:rsidR="00D92B7E">
              <w:rPr>
                <w:sz w:val="24"/>
                <w:szCs w:val="24"/>
              </w:rPr>
              <w:t>stem</w:t>
            </w:r>
            <w:r w:rsidR="00D92B7E" w:rsidRPr="008769FA">
              <w:rPr>
                <w:sz w:val="24"/>
                <w:szCs w:val="24"/>
              </w:rPr>
              <w:t>,</w:t>
            </w:r>
            <w:r w:rsidR="00D92B7E">
              <w:rPr>
                <w:sz w:val="24"/>
                <w:szCs w:val="24"/>
              </w:rPr>
              <w:t xml:space="preserve"> pelvic bone</w:t>
            </w:r>
            <w:r w:rsidR="00D92B7E" w:rsidRPr="008769FA">
              <w:rPr>
                <w:sz w:val="24"/>
                <w:szCs w:val="24"/>
              </w:rPr>
              <w:t>,</w:t>
            </w:r>
            <w:r w:rsidR="00D92B7E">
              <w:rPr>
                <w:sz w:val="24"/>
                <w:szCs w:val="24"/>
              </w:rPr>
              <w:t xml:space="preserve"> </w:t>
            </w:r>
            <w:r w:rsidR="00D92B7E" w:rsidRPr="008769FA">
              <w:rPr>
                <w:sz w:val="24"/>
                <w:szCs w:val="24"/>
              </w:rPr>
              <w:t>mother and child</w:t>
            </w:r>
            <w:r w:rsidR="00D92B7E">
              <w:rPr>
                <w:sz w:val="24"/>
                <w:szCs w:val="24"/>
              </w:rPr>
              <w:t>,</w:t>
            </w:r>
            <w:r w:rsidR="00D92B7E" w:rsidRPr="008769FA">
              <w:rPr>
                <w:sz w:val="24"/>
                <w:szCs w:val="24"/>
              </w:rPr>
              <w:t xml:space="preserve"> white board, computer with equipment for PowerPoint presentations, posters</w:t>
            </w:r>
            <w:r w:rsidR="00D92B7E">
              <w:rPr>
                <w:sz w:val="24"/>
                <w:szCs w:val="24"/>
              </w:rPr>
              <w:t xml:space="preserve">, </w:t>
            </w:r>
            <w:r w:rsidR="00D92B7E" w:rsidRPr="008769FA">
              <w:rPr>
                <w:sz w:val="24"/>
                <w:szCs w:val="24"/>
              </w:rPr>
              <w:t>group discussion</w:t>
            </w:r>
            <w:r w:rsidR="00D92B7E">
              <w:rPr>
                <w:sz w:val="24"/>
                <w:szCs w:val="24"/>
              </w:rPr>
              <w:t>,</w:t>
            </w:r>
            <w:r w:rsidR="00D92B7E" w:rsidRPr="008769FA">
              <w:rPr>
                <w:sz w:val="24"/>
                <w:szCs w:val="24"/>
              </w:rPr>
              <w:t xml:space="preserve"> group work</w:t>
            </w:r>
            <w:r w:rsidR="00D92B7E">
              <w:rPr>
                <w:sz w:val="24"/>
                <w:szCs w:val="24"/>
              </w:rPr>
              <w:t>.</w:t>
            </w:r>
          </w:p>
        </w:tc>
      </w:tr>
      <w:tr w:rsidR="00D92B7E" w:rsidRPr="00747A9A" w:rsidTr="00B47D07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D92B7E" w:rsidRPr="00B31133" w:rsidRDefault="00D92B7E" w:rsidP="00D92B7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Assessment scheme</w:t>
            </w:r>
          </w:p>
          <w:p w:rsidR="00D92B7E" w:rsidRPr="00B916A8" w:rsidRDefault="00D92B7E" w:rsidP="00D92B7E">
            <w:pPr>
              <w:spacing w:after="0" w:line="240" w:lineRule="auto"/>
              <w:jc w:val="center"/>
              <w:rPr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D92B7E" w:rsidRPr="00B47D07" w:rsidRDefault="00D92B7E" w:rsidP="00D92B7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>16% Mid Term (</w:t>
            </w:r>
            <w:r w:rsidRPr="00B47D07">
              <w:rPr>
                <w:sz w:val="32"/>
                <w:szCs w:val="32"/>
                <w:lang w:val="en-US" w:bidi="ar-KW"/>
              </w:rPr>
              <w:t xml:space="preserve">Theory </w:t>
            </w:r>
            <w:r>
              <w:rPr>
                <w:sz w:val="32"/>
                <w:szCs w:val="32"/>
                <w:lang w:val="en-US" w:bidi="ar-KW"/>
              </w:rPr>
              <w:t xml:space="preserve">and </w:t>
            </w:r>
            <w:r w:rsidRPr="00B47D07">
              <w:rPr>
                <w:sz w:val="32"/>
                <w:szCs w:val="32"/>
                <w:lang w:val="en-US" w:bidi="ar-KW"/>
              </w:rPr>
              <w:t>practical</w:t>
            </w:r>
            <w:r>
              <w:rPr>
                <w:sz w:val="32"/>
                <w:szCs w:val="32"/>
                <w:lang w:val="en-US" w:bidi="ar-KW"/>
              </w:rPr>
              <w:t>)</w:t>
            </w:r>
          </w:p>
          <w:p w:rsidR="00D92B7E" w:rsidRPr="00B47D07" w:rsidRDefault="00D92B7E" w:rsidP="00D92B7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47D07">
              <w:rPr>
                <w:sz w:val="32"/>
                <w:szCs w:val="32"/>
                <w:lang w:val="en-US" w:bidi="ar-KW"/>
              </w:rPr>
              <w:t>4% Quiz</w:t>
            </w:r>
          </w:p>
          <w:p w:rsidR="00D92B7E" w:rsidRPr="00B47D07" w:rsidRDefault="00D92B7E" w:rsidP="00D92B7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47D07">
              <w:rPr>
                <w:sz w:val="32"/>
                <w:szCs w:val="32"/>
                <w:lang w:val="en-US" w:bidi="ar-KW"/>
              </w:rPr>
              <w:t>40%  A</w:t>
            </w:r>
            <w:r>
              <w:rPr>
                <w:sz w:val="32"/>
                <w:szCs w:val="32"/>
                <w:lang w:val="en-US" w:bidi="ar-KW"/>
              </w:rPr>
              <w:t>ssignment (report, paper, homework, seminar..)</w:t>
            </w:r>
          </w:p>
          <w:p w:rsidR="00D92B7E" w:rsidRPr="00B47D07" w:rsidRDefault="00D92B7E" w:rsidP="00D92B7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47D07">
              <w:rPr>
                <w:sz w:val="32"/>
                <w:szCs w:val="32"/>
                <w:lang w:val="en-US" w:bidi="ar-KW"/>
              </w:rPr>
              <w:t>25% final practical</w:t>
            </w:r>
          </w:p>
          <w:p w:rsidR="00D92B7E" w:rsidRPr="00B916A8" w:rsidRDefault="00D92B7E" w:rsidP="00D92B7E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B47D07">
              <w:rPr>
                <w:sz w:val="32"/>
                <w:szCs w:val="32"/>
                <w:lang w:val="en-US" w:bidi="ar-KW"/>
              </w:rPr>
              <w:t>15% final theory</w:t>
            </w:r>
          </w:p>
        </w:tc>
      </w:tr>
      <w:tr w:rsidR="00D92B7E" w:rsidRPr="00747A9A" w:rsidTr="00B47D07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D92B7E" w:rsidRPr="00B31133" w:rsidRDefault="00D92B7E" w:rsidP="00D92B7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:rsidR="00D92B7E" w:rsidRPr="007F0899" w:rsidRDefault="00D92B7E" w:rsidP="00D92B7E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  <w:lang w:val="en-US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Ability to develop general knowledge</w:t>
            </w:r>
          </w:p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Knowledge and understanding of the subject area and understanding of the profession</w:t>
            </w:r>
          </w:p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Ability to identify, differentiate, pose and resolve problem</w:t>
            </w:r>
          </w:p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Demonstrate the ability to think critically and solve problems in a laboratory setting</w:t>
            </w:r>
          </w:p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Ability to apply knowledge in practice</w:t>
            </w:r>
          </w:p>
          <w:p w:rsidR="00C471E1" w:rsidRPr="006E53CB" w:rsidRDefault="00C471E1" w:rsidP="005D6458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Ability to search for process and analyse </w:t>
            </w:r>
          </w:p>
          <w:p w:rsidR="00C471E1" w:rsidRPr="006E53CB" w:rsidRDefault="00C471E1" w:rsidP="00C471E1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Ability to act as ethical and responsible members of the health care team.</w:t>
            </w:r>
          </w:p>
          <w:p w:rsidR="00C471E1" w:rsidRPr="006E53CB" w:rsidRDefault="00C471E1" w:rsidP="005D6458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32"/>
                <w:szCs w:val="20"/>
              </w:rPr>
            </w:pPr>
            <w:r w:rsidRPr="006E53C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Ability to design and manage projects.</w:t>
            </w:r>
          </w:p>
          <w:p w:rsidR="00D92B7E" w:rsidRPr="007F0899" w:rsidRDefault="00D92B7E" w:rsidP="005D6458">
            <w:pPr>
              <w:pStyle w:val="ListParagraph"/>
              <w:kinsoku w:val="0"/>
              <w:overflowPunct w:val="0"/>
              <w:spacing w:after="0" w:line="240" w:lineRule="auto"/>
              <w:ind w:left="630"/>
              <w:textAlignment w:val="baseline"/>
              <w:rPr>
                <w:sz w:val="28"/>
                <w:szCs w:val="28"/>
                <w:rtl/>
                <w:lang w:val="en-US" w:bidi="ar-IQ"/>
              </w:rPr>
            </w:pPr>
          </w:p>
        </w:tc>
      </w:tr>
      <w:tr w:rsidR="00C471E1" w:rsidRPr="00747A9A" w:rsidTr="00B47D07"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C471E1" w:rsidRPr="00B31133" w:rsidRDefault="00C471E1" w:rsidP="00C471E1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C471E1" w:rsidRDefault="00C471E1" w:rsidP="00C471E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C471E1" w:rsidRDefault="00C471E1" w:rsidP="00C471E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C471E1" w:rsidRPr="00747A9A" w:rsidRDefault="00C471E1" w:rsidP="00C471E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C471E1" w:rsidRPr="006766CD" w:rsidRDefault="00C471E1" w:rsidP="00C471E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471E1" w:rsidRDefault="00C471E1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Key references:</w:t>
            </w:r>
          </w:p>
          <w:p w:rsidR="00C471E1" w:rsidRPr="00A90E23" w:rsidRDefault="00C471E1" w:rsidP="00C471E1">
            <w:pPr>
              <w:tabs>
                <w:tab w:val="left" w:pos="54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1" w:rsidRPr="00A90E23" w:rsidRDefault="00C471E1" w:rsidP="00C471E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Fraser,P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., et.al, Text book for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Midvies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ed., 14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ed., London,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chrochill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living Stone, 2010</w:t>
            </w:r>
          </w:p>
          <w:p w:rsidR="00C471E1" w:rsidRPr="00A90E23" w:rsidRDefault="00C471E1" w:rsidP="00C471E1">
            <w:pPr>
              <w:tabs>
                <w:tab w:val="left" w:pos="540"/>
                <w:tab w:val="left" w:pos="7834"/>
                <w:tab w:val="right" w:pos="9719"/>
                <w:tab w:val="center" w:pos="10134"/>
              </w:tabs>
              <w:spacing w:after="0"/>
              <w:ind w:right="131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Henderson, C. et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>all,Midwifery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A Text book for Midwives  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Philadelphia,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Bailliere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Tindal,  2004</w:t>
            </w:r>
            <w:r w:rsidRPr="00A90E2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</w:p>
          <w:p w:rsidR="00C471E1" w:rsidRPr="006766CD" w:rsidRDefault="00C471E1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C471E1" w:rsidRDefault="00C471E1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Useful references:</w:t>
            </w:r>
          </w:p>
          <w:p w:rsidR="00C471E1" w:rsidRDefault="00C471E1" w:rsidP="00C471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1-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Pillitters,A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., Maternal and   Child health Nursing,  4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th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ed., Philadelphia,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Lippincotte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Com., 2003              </w:t>
            </w:r>
          </w:p>
          <w:p w:rsidR="00C471E1" w:rsidRPr="00A90E23" w:rsidRDefault="00C471E1" w:rsidP="00C471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2. 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Pillitters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Adele, Maternal and   Child health Nursing care of the childbearing &amp; family,  4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th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ed., New         York, </w:t>
            </w:r>
            <w:proofErr w:type="spellStart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Lippincotte</w:t>
            </w:r>
            <w:proofErr w:type="spellEnd"/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Williams &amp; Wilkins,  2003</w:t>
            </w:r>
          </w:p>
          <w:p w:rsidR="00C471E1" w:rsidRPr="006766CD" w:rsidRDefault="00C471E1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C471E1" w:rsidRPr="00971ED3" w:rsidRDefault="00C471E1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Magazines and review (internet):</w:t>
            </w:r>
          </w:p>
          <w:p w:rsidR="00C471E1" w:rsidRPr="00A90E23" w:rsidRDefault="00C471E1" w:rsidP="00C471E1">
            <w:pPr>
              <w:spacing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 </w:t>
            </w:r>
            <w:r w:rsidRPr="00A90E2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1. </w:t>
            </w: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www.maternal and child birth.cm/ </w:t>
            </w:r>
          </w:p>
          <w:p w:rsidR="00C471E1" w:rsidRPr="006766CD" w:rsidRDefault="00C471E1" w:rsidP="00C471E1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90E23">
              <w:rPr>
                <w:rFonts w:ascii="Times New Roman" w:hAnsi="Times New Roman" w:cs="Times New Roman"/>
                <w:sz w:val="24"/>
                <w:szCs w:val="24"/>
              </w:rPr>
              <w:t xml:space="preserve">      2.  www.Medscapenusing.com  </w:t>
            </w:r>
            <w:r w:rsidRPr="00AB4674">
              <w:rPr>
                <w:sz w:val="24"/>
                <w:szCs w:val="24"/>
              </w:rPr>
              <w:t xml:space="preserve">  </w:t>
            </w:r>
            <w:r w:rsidRPr="00AB4674">
              <w:rPr>
                <w:rFonts w:hint="cs"/>
                <w:sz w:val="24"/>
                <w:szCs w:val="24"/>
                <w:rtl/>
                <w:lang w:bidi="ar-IQ"/>
              </w:rPr>
              <w:t xml:space="preserve">    </w:t>
            </w:r>
          </w:p>
          <w:p w:rsidR="00C471E1" w:rsidRPr="00747A9A" w:rsidRDefault="00C471E1" w:rsidP="00C471E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C471E1" w:rsidRPr="00747A9A" w:rsidTr="00B47D07">
        <w:trPr>
          <w:trHeight w:val="573"/>
        </w:trPr>
        <w:tc>
          <w:tcPr>
            <w:tcW w:w="6570" w:type="dxa"/>
            <w:gridSpan w:val="2"/>
            <w:tcBorders>
              <w:bottom w:val="single" w:sz="8" w:space="0" w:color="auto"/>
            </w:tcBorders>
            <w:vAlign w:val="center"/>
          </w:tcPr>
          <w:p w:rsidR="00C471E1" w:rsidRPr="00427E33" w:rsidRDefault="00C471E1" w:rsidP="00C4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>Course topics (Theory)</w:t>
            </w:r>
          </w:p>
        </w:tc>
        <w:tc>
          <w:tcPr>
            <w:tcW w:w="1800" w:type="dxa"/>
            <w:vAlign w:val="center"/>
          </w:tcPr>
          <w:p w:rsidR="00C471E1" w:rsidRPr="00427E33" w:rsidRDefault="00C471E1" w:rsidP="00C47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80" w:type="dxa"/>
            <w:vAlign w:val="center"/>
          </w:tcPr>
          <w:p w:rsidR="00C471E1" w:rsidRPr="00427E33" w:rsidRDefault="00C471E1" w:rsidP="00C47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C471E1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471E1" w:rsidRPr="006F2A45" w:rsidRDefault="006F2A45" w:rsidP="006F2A45">
            <w:pPr>
              <w:bidi/>
              <w:spacing w:after="0" w:line="240" w:lineRule="auto"/>
              <w:ind w:left="144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2A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Abnormal placenta and nursing management of Placenta Previa </w:t>
            </w:r>
          </w:p>
        </w:tc>
        <w:tc>
          <w:tcPr>
            <w:tcW w:w="1800" w:type="dxa"/>
          </w:tcPr>
          <w:p w:rsidR="00C471E1" w:rsidRPr="006766CD" w:rsidRDefault="00C47B1D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st</w:t>
            </w:r>
            <w:r>
              <w:rPr>
                <w:sz w:val="24"/>
                <w:szCs w:val="24"/>
                <w:lang w:bidi="ar-KW"/>
              </w:rPr>
              <w:t xml:space="preserve"> -3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rd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C471E1" w:rsidRPr="006766CD" w:rsidRDefault="006F2A45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learn </w:t>
            </w:r>
            <w:r w:rsidR="00494F8C">
              <w:rPr>
                <w:sz w:val="24"/>
                <w:szCs w:val="24"/>
                <w:lang w:bidi="ar-KW"/>
              </w:rPr>
              <w:t xml:space="preserve">about how to nursing care in case with placenta </w:t>
            </w:r>
            <w:proofErr w:type="spellStart"/>
            <w:r w:rsidR="00494F8C">
              <w:rPr>
                <w:sz w:val="24"/>
                <w:szCs w:val="24"/>
                <w:lang w:bidi="ar-KW"/>
              </w:rPr>
              <w:t>previa</w:t>
            </w:r>
            <w:proofErr w:type="spellEnd"/>
          </w:p>
        </w:tc>
      </w:tr>
      <w:tr w:rsidR="00C471E1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471E1" w:rsidRPr="006F2A45" w:rsidRDefault="006F2A45" w:rsidP="006F2A4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2A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Anaemia during pregnancy </w:t>
            </w:r>
          </w:p>
        </w:tc>
        <w:tc>
          <w:tcPr>
            <w:tcW w:w="1800" w:type="dxa"/>
          </w:tcPr>
          <w:p w:rsidR="00C471E1" w:rsidRPr="006766CD" w:rsidRDefault="00C47B1D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C471E1" w:rsidRPr="006766CD" w:rsidRDefault="00494F8C" w:rsidP="00494F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94F8C">
              <w:rPr>
                <w:sz w:val="24"/>
                <w:szCs w:val="24"/>
                <w:lang w:bidi="ar-KW"/>
              </w:rPr>
              <w:t xml:space="preserve">To learn about how to nursing care in case with </w:t>
            </w:r>
            <w:r>
              <w:rPr>
                <w:sz w:val="24"/>
                <w:szCs w:val="24"/>
                <w:lang w:bidi="ar-KW"/>
              </w:rPr>
              <w:t>anaemia</w:t>
            </w:r>
          </w:p>
        </w:tc>
      </w:tr>
      <w:tr w:rsidR="00C471E1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471E1" w:rsidRPr="006F2A45" w:rsidRDefault="006F2A45" w:rsidP="006F2A45">
            <w:pPr>
              <w:bidi/>
              <w:spacing w:after="0" w:line="240" w:lineRule="auto"/>
              <w:ind w:left="567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2A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Miscarriage </w:t>
            </w:r>
          </w:p>
        </w:tc>
        <w:tc>
          <w:tcPr>
            <w:tcW w:w="1800" w:type="dxa"/>
          </w:tcPr>
          <w:p w:rsidR="00C471E1" w:rsidRPr="006766CD" w:rsidRDefault="00C47B1D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C471E1" w:rsidRPr="006766CD" w:rsidRDefault="00494F8C" w:rsidP="00494F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94F8C">
              <w:rPr>
                <w:sz w:val="24"/>
                <w:szCs w:val="24"/>
                <w:lang w:bidi="ar-KW"/>
              </w:rPr>
              <w:t xml:space="preserve">To learn about how to nursing care in case with </w:t>
            </w:r>
            <w:r>
              <w:rPr>
                <w:sz w:val="24"/>
                <w:szCs w:val="24"/>
                <w:lang w:bidi="ar-KW"/>
              </w:rPr>
              <w:t xml:space="preserve">miscarriage </w:t>
            </w:r>
          </w:p>
        </w:tc>
      </w:tr>
      <w:tr w:rsidR="00C471E1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471E1" w:rsidRPr="006F2A45" w:rsidRDefault="006F2A45" w:rsidP="006F2A4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6F2A45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Post-partum hemorrhage </w:t>
            </w:r>
          </w:p>
        </w:tc>
        <w:tc>
          <w:tcPr>
            <w:tcW w:w="1800" w:type="dxa"/>
          </w:tcPr>
          <w:p w:rsidR="00C471E1" w:rsidRPr="006766CD" w:rsidRDefault="00C47B1D" w:rsidP="00C471E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-7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C471E1" w:rsidRPr="006766CD" w:rsidRDefault="00494F8C" w:rsidP="00494F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94F8C">
              <w:rPr>
                <w:sz w:val="24"/>
                <w:szCs w:val="24"/>
                <w:lang w:bidi="ar-KW"/>
              </w:rPr>
              <w:t xml:space="preserve">To learn about how to nursing care in case with </w:t>
            </w:r>
            <w:r>
              <w:rPr>
                <w:sz w:val="24"/>
                <w:szCs w:val="24"/>
                <w:lang w:bidi="ar-KW"/>
              </w:rPr>
              <w:t xml:space="preserve">post -partum haemorrhage 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F2A45" w:rsidRDefault="006F2A45" w:rsidP="006F2A4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6F2A45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Infertility </w:t>
            </w:r>
            <w:r w:rsidRPr="006F2A45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1800" w:type="dxa"/>
          </w:tcPr>
          <w:p w:rsidR="00422EF2" w:rsidRPr="006766CD" w:rsidRDefault="00C47B1D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-9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494F8C" w:rsidP="00494F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94F8C">
              <w:rPr>
                <w:sz w:val="24"/>
                <w:szCs w:val="24"/>
                <w:lang w:bidi="ar-KW"/>
              </w:rPr>
              <w:t xml:space="preserve">To learn about how to nursing care in case with </w:t>
            </w:r>
            <w:r>
              <w:rPr>
                <w:sz w:val="24"/>
                <w:szCs w:val="24"/>
                <w:lang w:bidi="ar-KW"/>
              </w:rPr>
              <w:t>infertility female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F2A45" w:rsidRDefault="006F2A45" w:rsidP="006F2A4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6F2A45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Puerperium </w:t>
            </w:r>
            <w:r w:rsidRPr="006F2A45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 </w:t>
            </w:r>
          </w:p>
        </w:tc>
        <w:tc>
          <w:tcPr>
            <w:tcW w:w="1800" w:type="dxa"/>
          </w:tcPr>
          <w:p w:rsidR="00422EF2" w:rsidRPr="006766CD" w:rsidRDefault="00C47B1D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10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-12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494F8C" w:rsidP="00494F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94F8C">
              <w:rPr>
                <w:sz w:val="24"/>
                <w:szCs w:val="24"/>
                <w:lang w:bidi="ar-KW"/>
              </w:rPr>
              <w:t xml:space="preserve">To learn about how to nursing care in case with </w:t>
            </w:r>
            <w:r>
              <w:rPr>
                <w:sz w:val="24"/>
                <w:szCs w:val="24"/>
                <w:lang w:bidi="ar-KW"/>
              </w:rPr>
              <w:t>puerperium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F2A45" w:rsidRDefault="006F2A45" w:rsidP="006F2A45">
            <w:pPr>
              <w:pStyle w:val="ListParagraph"/>
              <w:bidi/>
              <w:spacing w:after="0" w:line="240" w:lineRule="auto"/>
              <w:ind w:left="927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6F2A45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UTI urinary tract infection </w:t>
            </w:r>
          </w:p>
        </w:tc>
        <w:tc>
          <w:tcPr>
            <w:tcW w:w="1800" w:type="dxa"/>
          </w:tcPr>
          <w:p w:rsidR="00422EF2" w:rsidRPr="006766CD" w:rsidRDefault="00C47B1D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13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494F8C" w:rsidP="00494F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94F8C">
              <w:rPr>
                <w:sz w:val="24"/>
                <w:szCs w:val="24"/>
                <w:lang w:bidi="ar-KW"/>
              </w:rPr>
              <w:t xml:space="preserve">To learn about how to nursing care in case with </w:t>
            </w:r>
            <w:r>
              <w:rPr>
                <w:sz w:val="24"/>
                <w:szCs w:val="24"/>
                <w:lang w:bidi="ar-KW"/>
              </w:rPr>
              <w:t>UTI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F2A45" w:rsidRDefault="006F2A45" w:rsidP="006F2A4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6F2A45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lastRenderedPageBreak/>
              <w:t xml:space="preserve">labor process </w:t>
            </w:r>
          </w:p>
        </w:tc>
        <w:tc>
          <w:tcPr>
            <w:tcW w:w="1800" w:type="dxa"/>
          </w:tcPr>
          <w:p w:rsidR="00422EF2" w:rsidRPr="006766CD" w:rsidRDefault="00C47B1D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14</w:t>
            </w:r>
            <w:r w:rsidRPr="00C47B1D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494F8C" w:rsidP="00494F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94F8C">
              <w:rPr>
                <w:sz w:val="24"/>
                <w:szCs w:val="24"/>
                <w:lang w:bidi="ar-KW"/>
              </w:rPr>
              <w:t xml:space="preserve">To learn about how to nursing care in case with </w:t>
            </w:r>
            <w:r>
              <w:rPr>
                <w:sz w:val="24"/>
                <w:szCs w:val="24"/>
                <w:lang w:bidi="ar-KW"/>
              </w:rPr>
              <w:t>labour pain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F2A45" w:rsidRDefault="006F2A45" w:rsidP="006F2A4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F2A45">
              <w:rPr>
                <w:rFonts w:asciiTheme="majorBidi" w:hAnsiTheme="majorBidi" w:cstheme="majorBidi"/>
                <w:sz w:val="24"/>
                <w:szCs w:val="24"/>
              </w:rPr>
              <w:t xml:space="preserve">Nausea and vomiting during pregnancy and  nursing care management </w:t>
            </w:r>
          </w:p>
        </w:tc>
        <w:tc>
          <w:tcPr>
            <w:tcW w:w="1800" w:type="dxa"/>
          </w:tcPr>
          <w:p w:rsidR="00422EF2" w:rsidRPr="006766CD" w:rsidRDefault="009066F5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15</w:t>
            </w:r>
            <w:r w:rsidRPr="009066F5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494F8C" w:rsidP="00494F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94F8C">
              <w:rPr>
                <w:sz w:val="24"/>
                <w:szCs w:val="24"/>
                <w:lang w:bidi="ar-KW"/>
              </w:rPr>
              <w:t xml:space="preserve">To learn about how to nursing care in case with </w:t>
            </w:r>
            <w:r>
              <w:rPr>
                <w:sz w:val="24"/>
                <w:szCs w:val="24"/>
                <w:lang w:bidi="ar-KW"/>
              </w:rPr>
              <w:t xml:space="preserve">pregnant with complications 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F2A45" w:rsidRDefault="006F2A45" w:rsidP="006F2A4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2A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Nursing care management of new baby </w:t>
            </w:r>
          </w:p>
        </w:tc>
        <w:tc>
          <w:tcPr>
            <w:tcW w:w="1800" w:type="dxa"/>
          </w:tcPr>
          <w:p w:rsidR="00422EF2" w:rsidRPr="006766CD" w:rsidRDefault="009066F5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16</w:t>
            </w:r>
            <w:r w:rsidRPr="009066F5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-17</w:t>
            </w:r>
            <w:r w:rsidRPr="009066F5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494F8C" w:rsidP="00494F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94F8C">
              <w:rPr>
                <w:sz w:val="24"/>
                <w:szCs w:val="24"/>
                <w:lang w:bidi="ar-KW"/>
              </w:rPr>
              <w:t xml:space="preserve">To learn about how to nursing care in case with </w:t>
            </w:r>
            <w:r>
              <w:rPr>
                <w:sz w:val="24"/>
                <w:szCs w:val="24"/>
                <w:lang w:bidi="ar-KW"/>
              </w:rPr>
              <w:t>new baby delivery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F2A45" w:rsidRDefault="006F2A45" w:rsidP="006F2A4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2A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Nursing care of pregnant with </w:t>
            </w:r>
            <w:proofErr w:type="spellStart"/>
            <w:r w:rsidRPr="006F2A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hypertention</w:t>
            </w:r>
            <w:proofErr w:type="spellEnd"/>
            <w:r w:rsidRPr="006F2A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00" w:type="dxa"/>
          </w:tcPr>
          <w:p w:rsidR="00422EF2" w:rsidRPr="006766CD" w:rsidRDefault="001F65AE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18</w:t>
            </w:r>
            <w:r w:rsidRPr="001F65AE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-20</w:t>
            </w:r>
            <w:r w:rsidRPr="001F65AE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494F8C" w:rsidP="00494F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94F8C">
              <w:rPr>
                <w:sz w:val="24"/>
                <w:szCs w:val="24"/>
                <w:lang w:bidi="ar-KW"/>
              </w:rPr>
              <w:t xml:space="preserve">To learn about how to nursing care in case with </w:t>
            </w:r>
            <w:r>
              <w:rPr>
                <w:sz w:val="24"/>
                <w:szCs w:val="24"/>
                <w:lang w:bidi="ar-KW"/>
              </w:rPr>
              <w:t>hypertension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F2A45" w:rsidRDefault="006F2A45" w:rsidP="006F2A45">
            <w:pPr>
              <w:bidi/>
              <w:spacing w:after="0" w:line="240" w:lineRule="auto"/>
              <w:ind w:left="567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6F2A45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Nursing care of pregnant with Diabetes Mellitus </w:t>
            </w:r>
          </w:p>
        </w:tc>
        <w:tc>
          <w:tcPr>
            <w:tcW w:w="1800" w:type="dxa"/>
          </w:tcPr>
          <w:p w:rsidR="00422EF2" w:rsidRPr="006766CD" w:rsidRDefault="001F65AE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21</w:t>
            </w:r>
            <w:r w:rsidRPr="001F65AE">
              <w:rPr>
                <w:sz w:val="24"/>
                <w:szCs w:val="24"/>
                <w:vertAlign w:val="superscript"/>
                <w:lang w:bidi="ar-KW"/>
              </w:rPr>
              <w:t xml:space="preserve"> </w:t>
            </w:r>
            <w:proofErr w:type="spellStart"/>
            <w:r w:rsidRPr="001F65AE">
              <w:rPr>
                <w:sz w:val="24"/>
                <w:szCs w:val="24"/>
                <w:vertAlign w:val="superscript"/>
                <w:lang w:bidi="ar-KW"/>
              </w:rPr>
              <w:t>th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-23</w:t>
            </w:r>
            <w:r w:rsidRPr="001F65AE">
              <w:rPr>
                <w:sz w:val="24"/>
                <w:szCs w:val="24"/>
                <w:vertAlign w:val="superscript"/>
                <w:lang w:bidi="ar-KW"/>
              </w:rPr>
              <w:t xml:space="preserve"> </w:t>
            </w:r>
            <w:proofErr w:type="spellStart"/>
            <w:r w:rsidRPr="001F65AE">
              <w:rPr>
                <w:sz w:val="24"/>
                <w:szCs w:val="24"/>
                <w:vertAlign w:val="superscript"/>
                <w:lang w:bidi="ar-KW"/>
              </w:rPr>
              <w:t>th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1980" w:type="dxa"/>
          </w:tcPr>
          <w:p w:rsidR="00422EF2" w:rsidRPr="006766CD" w:rsidRDefault="00494F8C" w:rsidP="00494F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94F8C">
              <w:rPr>
                <w:sz w:val="24"/>
                <w:szCs w:val="24"/>
                <w:lang w:bidi="ar-KW"/>
              </w:rPr>
              <w:t xml:space="preserve">To learn about how to nursing care in case with </w:t>
            </w:r>
            <w:r>
              <w:rPr>
                <w:sz w:val="24"/>
                <w:szCs w:val="24"/>
                <w:lang w:bidi="ar-KW"/>
              </w:rPr>
              <w:t>Diabetes Mellitus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B06D42" w:rsidRDefault="00422EF2" w:rsidP="00422EF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B06D4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Practical Topics </w:t>
            </w:r>
          </w:p>
        </w:tc>
        <w:tc>
          <w:tcPr>
            <w:tcW w:w="1800" w:type="dxa"/>
            <w:vAlign w:val="center"/>
          </w:tcPr>
          <w:p w:rsidR="00422EF2" w:rsidRPr="00427E33" w:rsidRDefault="00422EF2" w:rsidP="00422E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80" w:type="dxa"/>
            <w:vAlign w:val="center"/>
          </w:tcPr>
          <w:p w:rsidR="00422EF2" w:rsidRPr="00427E33" w:rsidRDefault="00422EF2" w:rsidP="00422E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422EF2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2EF2" w:rsidRPr="006766CD" w:rsidRDefault="0093500E" w:rsidP="00422EF2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Prenatal care </w:t>
            </w:r>
          </w:p>
        </w:tc>
        <w:tc>
          <w:tcPr>
            <w:tcW w:w="1800" w:type="dxa"/>
          </w:tcPr>
          <w:p w:rsidR="00422EF2" w:rsidRPr="006766CD" w:rsidRDefault="00097374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  <w:r w:rsidRPr="00097374">
              <w:rPr>
                <w:sz w:val="24"/>
                <w:szCs w:val="24"/>
                <w:vertAlign w:val="superscript"/>
                <w:lang w:bidi="ar-KW"/>
              </w:rPr>
              <w:t>st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422EF2" w:rsidRPr="006766CD" w:rsidRDefault="00494F8C" w:rsidP="00494F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94F8C">
              <w:rPr>
                <w:sz w:val="24"/>
                <w:szCs w:val="24"/>
                <w:lang w:bidi="ar-KW"/>
              </w:rPr>
              <w:t xml:space="preserve">To learn about how to nursing care in case with </w:t>
            </w:r>
            <w:r>
              <w:rPr>
                <w:sz w:val="24"/>
                <w:szCs w:val="24"/>
                <w:lang w:bidi="ar-KW"/>
              </w:rPr>
              <w:t>pregnant before delivery</w:t>
            </w:r>
          </w:p>
        </w:tc>
      </w:tr>
      <w:tr w:rsidR="0093500E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3500E" w:rsidRPr="00817CCD" w:rsidRDefault="0093500E" w:rsidP="0093500E">
            <w:r w:rsidRPr="00817CCD">
              <w:t>Explain drugs that use in delivery room</w:t>
            </w:r>
          </w:p>
        </w:tc>
        <w:tc>
          <w:tcPr>
            <w:tcW w:w="1800" w:type="dxa"/>
          </w:tcPr>
          <w:p w:rsidR="0093500E" w:rsidRPr="006766CD" w:rsidRDefault="00097374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  <w:r w:rsidRPr="00097374">
              <w:rPr>
                <w:sz w:val="24"/>
                <w:szCs w:val="24"/>
                <w:vertAlign w:val="superscript"/>
                <w:lang w:bidi="ar-KW"/>
              </w:rPr>
              <w:t>nd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93500E" w:rsidRPr="006766CD" w:rsidRDefault="00494F8C" w:rsidP="00494F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94F8C">
              <w:rPr>
                <w:sz w:val="24"/>
                <w:szCs w:val="24"/>
                <w:lang w:bidi="ar-KW"/>
              </w:rPr>
              <w:t xml:space="preserve">To learn about how to nursing care in case with </w:t>
            </w:r>
            <w:r>
              <w:rPr>
                <w:sz w:val="24"/>
                <w:szCs w:val="24"/>
                <w:lang w:bidi="ar-KW"/>
              </w:rPr>
              <w:t>admitted hospital before delivery of the baby</w:t>
            </w:r>
          </w:p>
        </w:tc>
      </w:tr>
      <w:tr w:rsidR="0093500E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3500E" w:rsidRPr="00817CCD" w:rsidRDefault="00097374" w:rsidP="0093500E">
            <w:r w:rsidRPr="00097374">
              <w:t>Presentation of Student's report</w:t>
            </w:r>
          </w:p>
        </w:tc>
        <w:tc>
          <w:tcPr>
            <w:tcW w:w="1800" w:type="dxa"/>
          </w:tcPr>
          <w:p w:rsidR="0093500E" w:rsidRPr="006766CD" w:rsidRDefault="00097374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  <w:r w:rsidRPr="00097374">
              <w:rPr>
                <w:sz w:val="24"/>
                <w:szCs w:val="24"/>
                <w:vertAlign w:val="superscript"/>
                <w:lang w:bidi="ar-KW"/>
              </w:rPr>
              <w:t>rd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93500E" w:rsidRPr="006766CD" w:rsidRDefault="00494F8C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improve knowledge </w:t>
            </w:r>
          </w:p>
        </w:tc>
      </w:tr>
      <w:tr w:rsidR="0093500E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3500E" w:rsidRPr="00817CCD" w:rsidRDefault="0093500E" w:rsidP="0093500E">
            <w:r w:rsidRPr="00817CCD">
              <w:t xml:space="preserve">Assessment of </w:t>
            </w:r>
            <w:proofErr w:type="spellStart"/>
            <w:r w:rsidRPr="00817CCD">
              <w:t>newborn</w:t>
            </w:r>
            <w:proofErr w:type="spellEnd"/>
            <w:r w:rsidRPr="00817CCD">
              <w:t>, and nursing management</w:t>
            </w:r>
          </w:p>
        </w:tc>
        <w:tc>
          <w:tcPr>
            <w:tcW w:w="1800" w:type="dxa"/>
          </w:tcPr>
          <w:p w:rsidR="0093500E" w:rsidRPr="006766CD" w:rsidRDefault="00097374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  <w:r w:rsidRPr="00097374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93500E" w:rsidRPr="006766CD" w:rsidRDefault="000D0BCB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prevent morbidity and mortality rate </w:t>
            </w:r>
          </w:p>
        </w:tc>
      </w:tr>
      <w:tr w:rsidR="0093500E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3500E" w:rsidRPr="00817CCD" w:rsidRDefault="00097374" w:rsidP="0093500E">
            <w:r w:rsidRPr="00097374">
              <w:t>Pre and post caesarean section care, assessment by case model</w:t>
            </w:r>
          </w:p>
        </w:tc>
        <w:tc>
          <w:tcPr>
            <w:tcW w:w="1800" w:type="dxa"/>
          </w:tcPr>
          <w:p w:rsidR="0093500E" w:rsidRPr="006766CD" w:rsidRDefault="00097374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  <w:r w:rsidRPr="00097374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93500E" w:rsidRPr="006766CD" w:rsidRDefault="000D0BCB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management case of the caesarean section </w:t>
            </w:r>
          </w:p>
        </w:tc>
      </w:tr>
      <w:tr w:rsidR="0093500E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3500E" w:rsidRPr="00817CCD" w:rsidRDefault="0093500E" w:rsidP="0093500E">
            <w:r w:rsidRPr="00817CCD">
              <w:lastRenderedPageBreak/>
              <w:t>Learning breast feeding, education of the mothers.</w:t>
            </w:r>
          </w:p>
        </w:tc>
        <w:tc>
          <w:tcPr>
            <w:tcW w:w="1800" w:type="dxa"/>
          </w:tcPr>
          <w:p w:rsidR="0093500E" w:rsidRPr="006766CD" w:rsidRDefault="00097374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  <w:r w:rsidRPr="00097374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93500E" w:rsidRPr="006766CD" w:rsidRDefault="000D0BCB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prevent some disease for example jaundice </w:t>
            </w:r>
          </w:p>
        </w:tc>
      </w:tr>
      <w:tr w:rsidR="0093500E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3500E" w:rsidRPr="00817CCD" w:rsidRDefault="0093500E" w:rsidP="0093500E">
            <w:proofErr w:type="spellStart"/>
            <w:r w:rsidRPr="0093500E">
              <w:t>Gynecological</w:t>
            </w:r>
            <w:proofErr w:type="spellEnd"/>
            <w:r w:rsidRPr="0093500E">
              <w:t xml:space="preserve"> examination</w:t>
            </w:r>
          </w:p>
        </w:tc>
        <w:tc>
          <w:tcPr>
            <w:tcW w:w="1800" w:type="dxa"/>
          </w:tcPr>
          <w:p w:rsidR="0093500E" w:rsidRPr="006766CD" w:rsidRDefault="00097374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7</w:t>
            </w:r>
            <w:r w:rsidRPr="00097374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93500E" w:rsidRPr="006766CD" w:rsidRDefault="000D0BCB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diagnosis gynaecology diseases </w:t>
            </w:r>
          </w:p>
        </w:tc>
      </w:tr>
      <w:tr w:rsidR="0093500E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3500E" w:rsidRPr="00817CCD" w:rsidRDefault="0093500E" w:rsidP="0093500E">
            <w:r w:rsidRPr="00817CCD">
              <w:t>Assessment of normal Postpartum</w:t>
            </w:r>
          </w:p>
        </w:tc>
        <w:tc>
          <w:tcPr>
            <w:tcW w:w="1800" w:type="dxa"/>
          </w:tcPr>
          <w:p w:rsidR="0093500E" w:rsidRPr="006766CD" w:rsidRDefault="00097374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</w:t>
            </w:r>
            <w:r w:rsidRPr="00097374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93500E" w:rsidRPr="006766CD" w:rsidRDefault="000D0BCB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identify about post-partum haemorrhage </w:t>
            </w:r>
          </w:p>
        </w:tc>
      </w:tr>
      <w:tr w:rsidR="0093500E" w:rsidRPr="00747A9A" w:rsidTr="00B47D07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3500E" w:rsidRDefault="0093500E" w:rsidP="0093500E">
            <w:r>
              <w:t xml:space="preserve">Introduction to Instrument related to maternity/ </w:t>
            </w:r>
            <w:proofErr w:type="spellStart"/>
            <w:r>
              <w:t>obi,gyne</w:t>
            </w:r>
            <w:proofErr w:type="spellEnd"/>
          </w:p>
          <w:p w:rsidR="0093500E" w:rsidRPr="00817CCD" w:rsidRDefault="0093500E" w:rsidP="0093500E">
            <w:r>
              <w:t>Presentation of Student's report</w:t>
            </w:r>
          </w:p>
        </w:tc>
        <w:tc>
          <w:tcPr>
            <w:tcW w:w="1800" w:type="dxa"/>
          </w:tcPr>
          <w:p w:rsidR="0093500E" w:rsidRPr="006766CD" w:rsidRDefault="00097374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9</w:t>
            </w:r>
            <w:r w:rsidRPr="00097374">
              <w:rPr>
                <w:sz w:val="24"/>
                <w:szCs w:val="24"/>
                <w:vertAlign w:val="superscript"/>
                <w:lang w:bidi="ar-KW"/>
              </w:rPr>
              <w:t>th</w:t>
            </w:r>
            <w:r>
              <w:rPr>
                <w:sz w:val="24"/>
                <w:szCs w:val="24"/>
                <w:lang w:bidi="ar-KW"/>
              </w:rPr>
              <w:t xml:space="preserve"> week</w:t>
            </w:r>
          </w:p>
        </w:tc>
        <w:tc>
          <w:tcPr>
            <w:tcW w:w="1980" w:type="dxa"/>
          </w:tcPr>
          <w:p w:rsidR="0093500E" w:rsidRPr="006766CD" w:rsidRDefault="000D0BCB" w:rsidP="0093500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learning about how to use the instrument </w:t>
            </w:r>
          </w:p>
        </w:tc>
      </w:tr>
      <w:tr w:rsidR="00422EF2" w:rsidRPr="00747A9A" w:rsidTr="00B47D07">
        <w:trPr>
          <w:trHeight w:val="732"/>
        </w:trPr>
        <w:tc>
          <w:tcPr>
            <w:tcW w:w="10350" w:type="dxa"/>
            <w:gridSpan w:val="4"/>
          </w:tcPr>
          <w:p w:rsidR="00422EF2" w:rsidRDefault="00422EF2" w:rsidP="00422E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  Design</w:t>
            </w:r>
          </w:p>
          <w:p w:rsidR="001F65AE" w:rsidRDefault="001F65AE" w:rsidP="001F65A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Pr="00961D90">
              <w:rPr>
                <w:sz w:val="24"/>
                <w:szCs w:val="24"/>
                <w:lang w:bidi="ar-KW"/>
              </w:rPr>
              <w:t xml:space="preserve">  </w:t>
            </w:r>
          </w:p>
          <w:p w:rsidR="001F65AE" w:rsidRDefault="001F65AE" w:rsidP="001F65A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1- what are the sign and symptoms of </w:t>
            </w:r>
            <w:proofErr w:type="spellStart"/>
            <w:r>
              <w:rPr>
                <w:sz w:val="24"/>
                <w:szCs w:val="24"/>
                <w:lang w:bidi="ar-KW"/>
              </w:rPr>
              <w:t>pre eclampsia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</w:p>
          <w:p w:rsidR="001F65AE" w:rsidRPr="00961D90" w:rsidRDefault="001F65AE" w:rsidP="001F65A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2- describe the function of placenta </w:t>
            </w:r>
          </w:p>
          <w:p w:rsidR="001F65AE" w:rsidRDefault="001F65AE" w:rsidP="001F65A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:rsidR="001F65AE" w:rsidRDefault="001F65AE" w:rsidP="001F65A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1- FSH hormone stimulate the growth of endometrium </w:t>
            </w:r>
          </w:p>
          <w:p w:rsidR="001F65AE" w:rsidRDefault="001F65AE" w:rsidP="001F65AE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2- fertilization take place in the ampulla  </w:t>
            </w:r>
          </w:p>
          <w:p w:rsidR="001F65AE" w:rsidRPr="00961D90" w:rsidRDefault="001F65AE" w:rsidP="001F65A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:rsidR="001F65AE" w:rsidRDefault="001F65AE" w:rsidP="001F65A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>
              <w:rPr>
                <w:sz w:val="24"/>
                <w:szCs w:val="24"/>
                <w:lang w:bidi="ar-KW"/>
              </w:rPr>
              <w:t>which</w:t>
            </w:r>
            <w:proofErr w:type="gramEnd"/>
            <w:r>
              <w:rPr>
                <w:sz w:val="24"/>
                <w:szCs w:val="24"/>
                <w:lang w:bidi="ar-KW"/>
              </w:rPr>
              <w:t xml:space="preserve"> of the following hormone used for diagnosis of pregnancy ?</w:t>
            </w:r>
          </w:p>
          <w:p w:rsidR="001F65AE" w:rsidRDefault="001F65AE" w:rsidP="001F65AE">
            <w:pPr>
              <w:tabs>
                <w:tab w:val="center" w:pos="5244"/>
              </w:tabs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GnRH</w:t>
            </w:r>
            <w:proofErr w:type="spellEnd"/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D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b)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Progesterone                    </w:t>
            </w:r>
            <w:r w:rsidRPr="000D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c)</w:t>
            </w:r>
            <w:r w:rsidRPr="000D5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HCG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D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d)</w:t>
            </w:r>
            <w:r w:rsidRPr="000D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FSH &amp; LH</w:t>
            </w:r>
          </w:p>
          <w:p w:rsidR="001F65AE" w:rsidRPr="000D5DDF" w:rsidRDefault="001F65AE" w:rsidP="001F65AE">
            <w:pPr>
              <w:tabs>
                <w:tab w:val="center" w:pos="5244"/>
              </w:tabs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1F65AE" w:rsidRPr="00536966" w:rsidRDefault="001F65AE" w:rsidP="00422E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422EF2" w:rsidRDefault="00422EF2" w:rsidP="00422EF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422EF2" w:rsidRDefault="00422EF2" w:rsidP="00422EF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422EF2" w:rsidRPr="00B80A45" w:rsidRDefault="00422EF2" w:rsidP="00422EF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422EF2" w:rsidRPr="00961D90" w:rsidRDefault="00422EF2" w:rsidP="00422EF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22EF2" w:rsidRPr="00747A9A" w:rsidTr="00B47D07">
        <w:trPr>
          <w:trHeight w:val="732"/>
        </w:trPr>
        <w:tc>
          <w:tcPr>
            <w:tcW w:w="10350" w:type="dxa"/>
            <w:gridSpan w:val="4"/>
          </w:tcPr>
          <w:p w:rsidR="00422EF2" w:rsidRPr="00536966" w:rsidRDefault="00422EF2" w:rsidP="00422E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:rsidR="00422EF2" w:rsidRPr="00536966" w:rsidRDefault="00422EF2" w:rsidP="00422E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422EF2" w:rsidRPr="00747A9A" w:rsidTr="00B47D07">
        <w:trPr>
          <w:trHeight w:val="732"/>
        </w:trPr>
        <w:tc>
          <w:tcPr>
            <w:tcW w:w="10350" w:type="dxa"/>
            <w:gridSpan w:val="4"/>
          </w:tcPr>
          <w:p w:rsidR="00422EF2" w:rsidRPr="00536966" w:rsidRDefault="00422EF2" w:rsidP="005D64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:rsidR="00422EF2" w:rsidRPr="00536966" w:rsidRDefault="00422EF2" w:rsidP="00422E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A7766C">
      <w:footerReference w:type="default" r:id="rId10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49" w:rsidRDefault="00043549" w:rsidP="00483DD0">
      <w:pPr>
        <w:spacing w:after="0" w:line="240" w:lineRule="auto"/>
      </w:pPr>
      <w:r>
        <w:separator/>
      </w:r>
    </w:p>
  </w:endnote>
  <w:endnote w:type="continuationSeparator" w:id="0">
    <w:p w:rsidR="00043549" w:rsidRDefault="0004354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49" w:rsidRDefault="00043549" w:rsidP="00483DD0">
      <w:pPr>
        <w:spacing w:after="0" w:line="240" w:lineRule="auto"/>
      </w:pPr>
      <w:r>
        <w:separator/>
      </w:r>
    </w:p>
  </w:footnote>
  <w:footnote w:type="continuationSeparator" w:id="0">
    <w:p w:rsidR="00043549" w:rsidRDefault="00043549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C43"/>
    <w:multiLevelType w:val="hybridMultilevel"/>
    <w:tmpl w:val="145A172C"/>
    <w:lvl w:ilvl="0" w:tplc="8F868DC4">
      <w:start w:val="10"/>
      <w:numFmt w:val="decimal"/>
      <w:lvlText w:val="%1"/>
      <w:lvlJc w:val="left"/>
      <w:pPr>
        <w:ind w:left="1080" w:hanging="360"/>
      </w:pPr>
      <w:rPr>
        <w:rFonts w:eastAsia="Calibr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10917"/>
    <w:multiLevelType w:val="hybridMultilevel"/>
    <w:tmpl w:val="8258DD32"/>
    <w:lvl w:ilvl="0" w:tplc="FA22976C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E114EE"/>
    <w:multiLevelType w:val="hybridMultilevel"/>
    <w:tmpl w:val="5220EF82"/>
    <w:lvl w:ilvl="0" w:tplc="CCB8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3A9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6C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8A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CC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4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CC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44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D1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5A31"/>
    <w:multiLevelType w:val="hybridMultilevel"/>
    <w:tmpl w:val="8258DD32"/>
    <w:lvl w:ilvl="0" w:tplc="FA22976C">
      <w:start w:val="1"/>
      <w:numFmt w:val="decimal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DD1105"/>
    <w:multiLevelType w:val="hybridMultilevel"/>
    <w:tmpl w:val="20A6F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zYxNjQyMzM1NzNT0lEKTi0uzszPAykwrAUAKH6Z6SwAAAA="/>
  </w:docVars>
  <w:rsids>
    <w:rsidRoot w:val="008D46A4"/>
    <w:rsid w:val="00001B33"/>
    <w:rsid w:val="00010DF7"/>
    <w:rsid w:val="0001327E"/>
    <w:rsid w:val="00043549"/>
    <w:rsid w:val="000439AB"/>
    <w:rsid w:val="000439CB"/>
    <w:rsid w:val="0007076B"/>
    <w:rsid w:val="000964D1"/>
    <w:rsid w:val="00097374"/>
    <w:rsid w:val="000B0235"/>
    <w:rsid w:val="000B3227"/>
    <w:rsid w:val="000D0BCB"/>
    <w:rsid w:val="000F0683"/>
    <w:rsid w:val="000F2337"/>
    <w:rsid w:val="00146926"/>
    <w:rsid w:val="00160E45"/>
    <w:rsid w:val="001647A7"/>
    <w:rsid w:val="0016625F"/>
    <w:rsid w:val="001A3900"/>
    <w:rsid w:val="001F65AE"/>
    <w:rsid w:val="00216557"/>
    <w:rsid w:val="00220BE3"/>
    <w:rsid w:val="00222A60"/>
    <w:rsid w:val="0025284B"/>
    <w:rsid w:val="00257932"/>
    <w:rsid w:val="00260BAD"/>
    <w:rsid w:val="00262DAF"/>
    <w:rsid w:val="002662CD"/>
    <w:rsid w:val="00266A98"/>
    <w:rsid w:val="002955E2"/>
    <w:rsid w:val="002B7CC7"/>
    <w:rsid w:val="002F44B8"/>
    <w:rsid w:val="00321826"/>
    <w:rsid w:val="00331FF9"/>
    <w:rsid w:val="003366AD"/>
    <w:rsid w:val="0035131D"/>
    <w:rsid w:val="00357952"/>
    <w:rsid w:val="00361FFB"/>
    <w:rsid w:val="00366A89"/>
    <w:rsid w:val="003B045F"/>
    <w:rsid w:val="003D1C9C"/>
    <w:rsid w:val="003D7F25"/>
    <w:rsid w:val="003F146B"/>
    <w:rsid w:val="00407F68"/>
    <w:rsid w:val="00422EF2"/>
    <w:rsid w:val="00427E33"/>
    <w:rsid w:val="00441BF4"/>
    <w:rsid w:val="0044231E"/>
    <w:rsid w:val="00443B29"/>
    <w:rsid w:val="00447EA1"/>
    <w:rsid w:val="00452506"/>
    <w:rsid w:val="00465EE4"/>
    <w:rsid w:val="004739EA"/>
    <w:rsid w:val="00483DD0"/>
    <w:rsid w:val="004916BA"/>
    <w:rsid w:val="004939DD"/>
    <w:rsid w:val="004943D2"/>
    <w:rsid w:val="00494F8C"/>
    <w:rsid w:val="004A4B8C"/>
    <w:rsid w:val="004B175E"/>
    <w:rsid w:val="004B38BD"/>
    <w:rsid w:val="004C0125"/>
    <w:rsid w:val="004C2E1F"/>
    <w:rsid w:val="004D063D"/>
    <w:rsid w:val="004F2483"/>
    <w:rsid w:val="004F6E8E"/>
    <w:rsid w:val="00507A26"/>
    <w:rsid w:val="00532780"/>
    <w:rsid w:val="00535158"/>
    <w:rsid w:val="00536966"/>
    <w:rsid w:val="00536C13"/>
    <w:rsid w:val="00553CD3"/>
    <w:rsid w:val="00554E3D"/>
    <w:rsid w:val="00555467"/>
    <w:rsid w:val="00571EE7"/>
    <w:rsid w:val="00573C71"/>
    <w:rsid w:val="00587C9A"/>
    <w:rsid w:val="00595A37"/>
    <w:rsid w:val="005977E4"/>
    <w:rsid w:val="005B2F4A"/>
    <w:rsid w:val="005C0DBE"/>
    <w:rsid w:val="005C7417"/>
    <w:rsid w:val="005D6458"/>
    <w:rsid w:val="005E4164"/>
    <w:rsid w:val="005E4912"/>
    <w:rsid w:val="005F548C"/>
    <w:rsid w:val="00605379"/>
    <w:rsid w:val="00614590"/>
    <w:rsid w:val="006205A3"/>
    <w:rsid w:val="00634F2B"/>
    <w:rsid w:val="006759F0"/>
    <w:rsid w:val="006766CD"/>
    <w:rsid w:val="00680F46"/>
    <w:rsid w:val="00684E8A"/>
    <w:rsid w:val="00691AFC"/>
    <w:rsid w:val="00695467"/>
    <w:rsid w:val="006A57BA"/>
    <w:rsid w:val="006C337D"/>
    <w:rsid w:val="006C3B09"/>
    <w:rsid w:val="006E2285"/>
    <w:rsid w:val="006E53CB"/>
    <w:rsid w:val="006F2A45"/>
    <w:rsid w:val="006F5726"/>
    <w:rsid w:val="00700562"/>
    <w:rsid w:val="00713CAE"/>
    <w:rsid w:val="00731201"/>
    <w:rsid w:val="00742441"/>
    <w:rsid w:val="00752961"/>
    <w:rsid w:val="00766042"/>
    <w:rsid w:val="007770FE"/>
    <w:rsid w:val="0079426B"/>
    <w:rsid w:val="007C27BF"/>
    <w:rsid w:val="007D0A39"/>
    <w:rsid w:val="007D34FD"/>
    <w:rsid w:val="007F0899"/>
    <w:rsid w:val="0080086A"/>
    <w:rsid w:val="00811FBB"/>
    <w:rsid w:val="00815C9E"/>
    <w:rsid w:val="00821497"/>
    <w:rsid w:val="00821AB5"/>
    <w:rsid w:val="00830EE6"/>
    <w:rsid w:val="008561C0"/>
    <w:rsid w:val="00882472"/>
    <w:rsid w:val="008A7C3E"/>
    <w:rsid w:val="008D2EA3"/>
    <w:rsid w:val="008D46A4"/>
    <w:rsid w:val="008D67F0"/>
    <w:rsid w:val="008F2D78"/>
    <w:rsid w:val="008F5421"/>
    <w:rsid w:val="008F546A"/>
    <w:rsid w:val="00900077"/>
    <w:rsid w:val="00901674"/>
    <w:rsid w:val="009066F5"/>
    <w:rsid w:val="00906C90"/>
    <w:rsid w:val="0093500E"/>
    <w:rsid w:val="0095460A"/>
    <w:rsid w:val="00961D90"/>
    <w:rsid w:val="00977E54"/>
    <w:rsid w:val="009A342C"/>
    <w:rsid w:val="009D3E95"/>
    <w:rsid w:val="009F219D"/>
    <w:rsid w:val="009F7BEC"/>
    <w:rsid w:val="00A01ED3"/>
    <w:rsid w:val="00A10977"/>
    <w:rsid w:val="00A511C9"/>
    <w:rsid w:val="00A63523"/>
    <w:rsid w:val="00A63AC4"/>
    <w:rsid w:val="00A741E4"/>
    <w:rsid w:val="00A74CDA"/>
    <w:rsid w:val="00A7766C"/>
    <w:rsid w:val="00A80653"/>
    <w:rsid w:val="00A9132B"/>
    <w:rsid w:val="00A94843"/>
    <w:rsid w:val="00A97789"/>
    <w:rsid w:val="00AB15FE"/>
    <w:rsid w:val="00AC26C2"/>
    <w:rsid w:val="00AD68F9"/>
    <w:rsid w:val="00AE2ECC"/>
    <w:rsid w:val="00AE3373"/>
    <w:rsid w:val="00AF68AC"/>
    <w:rsid w:val="00B06D42"/>
    <w:rsid w:val="00B23F3A"/>
    <w:rsid w:val="00B25BC5"/>
    <w:rsid w:val="00B31133"/>
    <w:rsid w:val="00B341B9"/>
    <w:rsid w:val="00B47D07"/>
    <w:rsid w:val="00B57A83"/>
    <w:rsid w:val="00B776E2"/>
    <w:rsid w:val="00B80A45"/>
    <w:rsid w:val="00B916A8"/>
    <w:rsid w:val="00B92390"/>
    <w:rsid w:val="00BA674D"/>
    <w:rsid w:val="00BD4834"/>
    <w:rsid w:val="00BD7CD2"/>
    <w:rsid w:val="00C11A8B"/>
    <w:rsid w:val="00C1546C"/>
    <w:rsid w:val="00C46D58"/>
    <w:rsid w:val="00C471E1"/>
    <w:rsid w:val="00C47B1D"/>
    <w:rsid w:val="00C525DA"/>
    <w:rsid w:val="00C549E9"/>
    <w:rsid w:val="00C715DB"/>
    <w:rsid w:val="00C73B12"/>
    <w:rsid w:val="00C8078C"/>
    <w:rsid w:val="00C857AF"/>
    <w:rsid w:val="00C96E56"/>
    <w:rsid w:val="00CA6E3F"/>
    <w:rsid w:val="00CC5CD1"/>
    <w:rsid w:val="00CD14DF"/>
    <w:rsid w:val="00CD3640"/>
    <w:rsid w:val="00CD379B"/>
    <w:rsid w:val="00CF0594"/>
    <w:rsid w:val="00CF5475"/>
    <w:rsid w:val="00D16FF0"/>
    <w:rsid w:val="00D2161C"/>
    <w:rsid w:val="00D235AE"/>
    <w:rsid w:val="00D26BF6"/>
    <w:rsid w:val="00D30E60"/>
    <w:rsid w:val="00D36442"/>
    <w:rsid w:val="00D720F8"/>
    <w:rsid w:val="00D73CA3"/>
    <w:rsid w:val="00D8640D"/>
    <w:rsid w:val="00D92B7E"/>
    <w:rsid w:val="00DA26E6"/>
    <w:rsid w:val="00DB70EA"/>
    <w:rsid w:val="00DE6437"/>
    <w:rsid w:val="00DF2F33"/>
    <w:rsid w:val="00E0532B"/>
    <w:rsid w:val="00E13D7D"/>
    <w:rsid w:val="00E23094"/>
    <w:rsid w:val="00E61AD2"/>
    <w:rsid w:val="00E737FB"/>
    <w:rsid w:val="00E748A0"/>
    <w:rsid w:val="00E83909"/>
    <w:rsid w:val="00E873BC"/>
    <w:rsid w:val="00E95307"/>
    <w:rsid w:val="00EB435F"/>
    <w:rsid w:val="00ED3387"/>
    <w:rsid w:val="00ED48B2"/>
    <w:rsid w:val="00EE60FC"/>
    <w:rsid w:val="00EF6046"/>
    <w:rsid w:val="00F13763"/>
    <w:rsid w:val="00F2250E"/>
    <w:rsid w:val="00F4108C"/>
    <w:rsid w:val="00F41CA5"/>
    <w:rsid w:val="00F61F20"/>
    <w:rsid w:val="00F960AF"/>
    <w:rsid w:val="00FA7830"/>
    <w:rsid w:val="00FB7AFF"/>
    <w:rsid w:val="00FB7C7A"/>
    <w:rsid w:val="00FD1228"/>
    <w:rsid w:val="00FD18AB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2E28"/>
  <w15:docId w15:val="{F33F8FEA-133E-4788-8410-857C6FDD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01A3B-990A-4755-B50A-FAA21A0F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Hemn Kareem</cp:lastModifiedBy>
  <cp:revision>24</cp:revision>
  <cp:lastPrinted>2020-02-19T06:57:00Z</cp:lastPrinted>
  <dcterms:created xsi:type="dcterms:W3CDTF">2019-11-24T19:55:00Z</dcterms:created>
  <dcterms:modified xsi:type="dcterms:W3CDTF">2023-06-27T10:24:00Z</dcterms:modified>
</cp:coreProperties>
</file>