
<file path=[Content_Types].xml><?xml version="1.0" encoding="utf-8"?>
<Types xmlns="http://schemas.openxmlformats.org/package/2006/content-types">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971" w:rsidRPr="00487CF8" w:rsidRDefault="00C2256D">
      <w:pPr>
        <w:rPr>
          <w:rFonts w:asciiTheme="majorBidi" w:hAnsiTheme="majorBidi" w:cstheme="majorBidi"/>
          <w:b/>
          <w:bCs/>
          <w:sz w:val="52"/>
          <w:szCs w:val="52"/>
          <w:highlight w:val="darkGray"/>
        </w:rPr>
      </w:pPr>
      <w:r w:rsidRPr="00C2256D">
        <w:drawing>
          <wp:anchor distT="0" distB="0" distL="114300" distR="114300" simplePos="0" relativeHeight="251669504" behindDoc="0" locked="0" layoutInCell="1" allowOverlap="1" wp14:anchorId="336CEBEE" wp14:editId="74A3CA92">
            <wp:simplePos x="0" y="0"/>
            <wp:positionH relativeFrom="column">
              <wp:posOffset>2286000</wp:posOffset>
            </wp:positionH>
            <wp:positionV relativeFrom="paragraph">
              <wp:posOffset>266700</wp:posOffset>
            </wp:positionV>
            <wp:extent cx="1333500" cy="13335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F80" w:rsidRPr="00487CF8">
        <w:rPr>
          <w:rFonts w:asciiTheme="majorBidi" w:hAnsiTheme="majorBidi" w:cstheme="majorBidi"/>
          <w:noProof/>
        </w:rPr>
        <mc:AlternateContent>
          <mc:Choice Requires="wps">
            <w:drawing>
              <wp:anchor distT="0" distB="0" distL="0" distR="0" simplePos="0" relativeHeight="4" behindDoc="0" locked="0" layoutInCell="1" allowOverlap="1" wp14:anchorId="2A98C0ED" wp14:editId="412DFB05">
                <wp:simplePos x="0" y="0"/>
                <wp:positionH relativeFrom="page">
                  <wp:posOffset>4437888</wp:posOffset>
                </wp:positionH>
                <wp:positionV relativeFrom="page">
                  <wp:posOffset>908304</wp:posOffset>
                </wp:positionV>
                <wp:extent cx="3132709" cy="1418590"/>
                <wp:effectExtent l="0" t="0" r="0" b="0"/>
                <wp:wrapNone/>
                <wp:docPr id="1026"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2709" cy="1418590"/>
                        </a:xfrm>
                        <a:prstGeom prst="rect">
                          <a:avLst/>
                        </a:prstGeom>
                        <a:solidFill>
                          <a:srgbClr val="FFFFFF"/>
                        </a:solidFill>
                        <a:ln>
                          <a:noFill/>
                        </a:ln>
                      </wps:spPr>
                      <wps:txbx>
                        <w:txbxContent>
                          <w:p w:rsidR="008E7421" w:rsidRDefault="008E7421">
                            <w:pPr>
                              <w:bidi/>
                              <w:spacing w:after="0" w:line="240" w:lineRule="auto"/>
                              <w:jc w:val="center"/>
                              <w:rPr>
                                <w:b/>
                                <w:bCs/>
                              </w:rPr>
                            </w:pPr>
                            <w:r>
                              <w:rPr>
                                <w:rFonts w:ascii="Times New Roman" w:eastAsia="Times New Roman" w:cs="Ali-A-Samik"/>
                                <w:b/>
                                <w:bCs/>
                                <w:color w:val="000000"/>
                                <w:rtl/>
                              </w:rPr>
                              <w:t xml:space="preserve">       وزارة التعليم العالي والبحث العلمي –اقليم كردستا</w:t>
                            </w:r>
                            <w:r>
                              <w:rPr>
                                <w:rFonts w:ascii="Times New Roman" w:eastAsia="Times New Roman" w:cs="Times New Roman"/>
                                <w:b/>
                                <w:bCs/>
                                <w:color w:val="000000"/>
                                <w:rtl/>
                              </w:rPr>
                              <w:t>ن</w:t>
                            </w:r>
                          </w:p>
                          <w:p w:rsidR="008E7421" w:rsidRDefault="008E7421">
                            <w:pPr>
                              <w:bidi/>
                              <w:spacing w:after="0" w:line="240" w:lineRule="auto"/>
                              <w:rPr>
                                <w:b/>
                                <w:bCs/>
                              </w:rPr>
                            </w:pPr>
                            <w:r>
                              <w:rPr>
                                <w:rFonts w:ascii="Times New Roman" w:eastAsia="Times New Roman" w:cs="Times New Roman"/>
                                <w:b/>
                                <w:bCs/>
                                <w:color w:val="000000"/>
                                <w:rtl/>
                              </w:rPr>
                              <w:t>جامعة</w:t>
                            </w:r>
                            <w:r>
                              <w:rPr>
                                <w:rFonts w:ascii="Times New Roman" w:eastAsia="Times New Roman" w:cs="Ali-A-Samik"/>
                                <w:b/>
                                <w:bCs/>
                                <w:color w:val="000000"/>
                              </w:rPr>
                              <w:t xml:space="preserve"> </w:t>
                            </w:r>
                            <w:r>
                              <w:rPr>
                                <w:rFonts w:ascii="Times New Roman" w:eastAsia="Times New Roman" w:cs="Times New Roman"/>
                                <w:b/>
                                <w:bCs/>
                                <w:color w:val="000000"/>
                                <w:rtl/>
                              </w:rPr>
                              <w:t>اربيل</w:t>
                            </w:r>
                            <w:r>
                              <w:rPr>
                                <w:rFonts w:ascii="Times New Roman" w:eastAsia="Times New Roman" w:cs="Ali-A-Samik"/>
                                <w:b/>
                                <w:bCs/>
                                <w:color w:val="000000"/>
                              </w:rPr>
                              <w:t xml:space="preserve"> </w:t>
                            </w:r>
                            <w:r>
                              <w:rPr>
                                <w:rFonts w:ascii="Times New Roman" w:eastAsia="Times New Roman" w:cs="Times New Roman"/>
                                <w:b/>
                                <w:bCs/>
                                <w:color w:val="000000"/>
                                <w:rtl/>
                              </w:rPr>
                              <w:t>التقنية</w:t>
                            </w:r>
                          </w:p>
                          <w:p w:rsidR="008E7421" w:rsidRDefault="008E7421">
                            <w:pPr>
                              <w:bidi/>
                              <w:spacing w:after="0" w:line="240" w:lineRule="auto"/>
                              <w:rPr>
                                <w:b/>
                                <w:bCs/>
                              </w:rPr>
                            </w:pPr>
                            <w:r>
                              <w:rPr>
                                <w:rFonts w:ascii="Times New Roman" w:eastAsia="Times New Roman" w:cs="Times New Roman"/>
                                <w:b/>
                                <w:bCs/>
                                <w:color w:val="000000"/>
                                <w:rtl/>
                              </w:rPr>
                              <w:t>كلية</w:t>
                            </w:r>
                            <w:r>
                              <w:rPr>
                                <w:rFonts w:ascii="Times New Roman" w:eastAsia="Times New Roman" w:cs="Ali-A-Samik"/>
                                <w:b/>
                                <w:bCs/>
                                <w:color w:val="000000"/>
                              </w:rPr>
                              <w:t xml:space="preserve"> </w:t>
                            </w:r>
                            <w:r>
                              <w:rPr>
                                <w:rFonts w:ascii="Times New Roman" w:eastAsia="Times New Roman" w:cs="Times New Roman"/>
                                <w:b/>
                                <w:bCs/>
                                <w:color w:val="000000"/>
                                <w:rtl/>
                              </w:rPr>
                              <w:t>شقلاوة</w:t>
                            </w:r>
                            <w:r>
                              <w:rPr>
                                <w:rFonts w:ascii="Times New Roman" w:eastAsia="Times New Roman" w:cs="Ali-A-Samik"/>
                                <w:b/>
                                <w:bCs/>
                                <w:color w:val="000000"/>
                              </w:rPr>
                              <w:t xml:space="preserve"> </w:t>
                            </w:r>
                            <w:r>
                              <w:rPr>
                                <w:rFonts w:ascii="Times New Roman" w:eastAsia="Times New Roman" w:cs="Times New Roman"/>
                                <w:b/>
                                <w:bCs/>
                                <w:color w:val="000000"/>
                                <w:rtl/>
                              </w:rPr>
                              <w:t>التقنية</w:t>
                            </w:r>
                          </w:p>
                          <w:p w:rsidR="008E7421" w:rsidRDefault="008E7421">
                            <w:pPr>
                              <w:bidi/>
                              <w:spacing w:after="0" w:line="240" w:lineRule="auto"/>
                              <w:rPr>
                                <w:b/>
                                <w:bCs/>
                                <w:rtl/>
                                <w:lang w:bidi="ar-JO"/>
                              </w:rPr>
                            </w:pPr>
                            <w:r>
                              <w:rPr>
                                <w:rFonts w:ascii="Times New Roman" w:eastAsia="Times New Roman" w:cs="Times New Roman"/>
                                <w:b/>
                                <w:bCs/>
                                <w:color w:val="000000"/>
                                <w:rtl/>
                              </w:rPr>
                              <w:t>قسم</w:t>
                            </w:r>
                            <w:r>
                              <w:rPr>
                                <w:rFonts w:ascii="Times New Roman" w:eastAsia="Times New Roman" w:cs="Ali-A-Samik"/>
                                <w:b/>
                                <w:bCs/>
                                <w:color w:val="000000"/>
                              </w:rPr>
                              <w:t xml:space="preserve"> </w:t>
                            </w:r>
                            <w:r>
                              <w:rPr>
                                <w:rFonts w:ascii="Times New Roman" w:eastAsia="Times New Roman" w:cs="Times New Roman"/>
                                <w:b/>
                                <w:bCs/>
                                <w:color w:val="000000"/>
                                <w:rtl/>
                              </w:rPr>
                              <w:t>البيطرة</w:t>
                            </w:r>
                            <w:r>
                              <w:rPr>
                                <w:rFonts w:ascii="Times New Roman" w:eastAsia="Times New Roman" w:cs="Times New Roman"/>
                                <w:b/>
                                <w:bCs/>
                                <w:color w:val="000000"/>
                              </w:rPr>
                              <w:t xml:space="preserve"> </w:t>
                            </w:r>
                            <w:r>
                              <w:rPr>
                                <w:rFonts w:ascii="Times New Roman" w:eastAsia="Times New Roman" w:cs="Times New Roman" w:hint="cs"/>
                                <w:b/>
                                <w:bCs/>
                                <w:color w:val="000000"/>
                                <w:rtl/>
                                <w:lang w:bidi="ar-JO"/>
                              </w:rPr>
                              <w:t xml:space="preserve"> التكنیكی </w:t>
                            </w:r>
                          </w:p>
                          <w:p w:rsidR="008E7421" w:rsidRDefault="008E7421" w:rsidP="00EC6F80">
                            <w:pPr>
                              <w:bidi/>
                              <w:spacing w:after="0" w:line="240" w:lineRule="auto"/>
                              <w:rPr>
                                <w:b/>
                                <w:bCs/>
                              </w:rPr>
                            </w:pPr>
                            <w:r>
                              <w:rPr>
                                <w:rFonts w:ascii="Times New Roman" w:eastAsia="Times New Roman" w:cs="Times New Roman"/>
                                <w:b/>
                                <w:bCs/>
                                <w:color w:val="000000"/>
                                <w:rtl/>
                              </w:rPr>
                              <w:t>المرحلة</w:t>
                            </w:r>
                            <w:r>
                              <w:rPr>
                                <w:rFonts w:ascii="Times New Roman" w:eastAsia="Times New Roman" w:cs="Ali-A-Samik"/>
                                <w:b/>
                                <w:bCs/>
                                <w:color w:val="000000"/>
                              </w:rPr>
                              <w:t xml:space="preserve"> </w:t>
                            </w:r>
                            <w:r>
                              <w:rPr>
                                <w:rFonts w:ascii="Times New Roman" w:eastAsia="Times New Roman" w:cs="Times New Roman"/>
                                <w:b/>
                                <w:bCs/>
                                <w:color w:val="000000"/>
                                <w:rtl/>
                              </w:rPr>
                              <w:t>الثانية</w:t>
                            </w:r>
                            <w:r>
                              <w:rPr>
                                <w:rFonts w:ascii="Times New Roman" w:eastAsia="Times New Roman" w:cs="Ali-A-Samik"/>
                                <w:b/>
                                <w:bCs/>
                                <w:color w:val="000000"/>
                                <w:rtl/>
                              </w:rPr>
                              <w:t xml:space="preserve"> / </w:t>
                            </w:r>
                            <w:r>
                              <w:rPr>
                                <w:rFonts w:ascii="Times New Roman" w:eastAsia="Times New Roman" w:hint="cs"/>
                                <w:b/>
                                <w:bCs/>
                                <w:color w:val="000000"/>
                                <w:rtl/>
                                <w:lang w:bidi="ar-DZ"/>
                              </w:rPr>
                              <w:t>مسائی</w:t>
                            </w:r>
                          </w:p>
                          <w:p w:rsidR="008E7421" w:rsidRDefault="008E7421">
                            <w:pPr>
                              <w:spacing w:after="0" w:line="240" w:lineRule="auto"/>
                              <w:jc w:val="center"/>
                              <w:rPr>
                                <w:b/>
                                <w:bCs/>
                              </w:rPr>
                            </w:pP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anchor>
            </w:drawing>
          </mc:Choice>
          <mc:Fallback>
            <w:pict>
              <v:rect w14:anchorId="43ADD698" id="Image1" o:spid="_x0000_s1026" style="position:absolute;margin-left:349.45pt;margin-top:71.5pt;width:246.65pt;height:111.7pt;z-index: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" stroked="f">
                <v:path arrowok="t"/>
                <v:textbox>
                  <w:txbxContent>
                    <w:p w:rsidR="008E7421" w:rsidRDefault="008E7421">
                      <w:pPr>
                        <w:bidi/>
                        <w:spacing w:after="0" w:line="240" w:lineRule="auto"/>
                        <w:jc w:val="center"/>
                        <w:rPr>
                          <w:b/>
                          <w:bCs/>
                        </w:rPr>
                      </w:pPr>
                      <w:r>
                        <w:rPr>
                          <w:rFonts w:ascii="Times New Roman" w:eastAsia="Times New Roman" w:cs="Ali-A-Samik"/>
                          <w:b/>
                          <w:bCs/>
                          <w:color w:val="000000"/>
                          <w:rtl/>
                        </w:rPr>
                        <w:t xml:space="preserve">       وزارة التعليم العالي والبحث العلمي –اقليم كردستا</w:t>
                      </w:r>
                      <w:r>
                        <w:rPr>
                          <w:rFonts w:ascii="Times New Roman" w:eastAsia="Times New Roman" w:cs="Times New Roman"/>
                          <w:b/>
                          <w:bCs/>
                          <w:color w:val="000000"/>
                          <w:rtl/>
                        </w:rPr>
                        <w:t>ن</w:t>
                      </w:r>
                    </w:p>
                    <w:p w:rsidR="008E7421" w:rsidRDefault="008E7421">
                      <w:pPr>
                        <w:bidi/>
                        <w:spacing w:after="0" w:line="240" w:lineRule="auto"/>
                        <w:rPr>
                          <w:b/>
                          <w:bCs/>
                        </w:rPr>
                      </w:pPr>
                      <w:r>
                        <w:rPr>
                          <w:rFonts w:ascii="Times New Roman" w:eastAsia="Times New Roman" w:cs="Times New Roman"/>
                          <w:b/>
                          <w:bCs/>
                          <w:color w:val="000000"/>
                          <w:rtl/>
                        </w:rPr>
                        <w:t>جامعة</w:t>
                      </w:r>
                      <w:r>
                        <w:rPr>
                          <w:rFonts w:ascii="Times New Roman" w:eastAsia="Times New Roman" w:cs="Ali-A-Samik"/>
                          <w:b/>
                          <w:bCs/>
                          <w:color w:val="000000"/>
                        </w:rPr>
                        <w:t xml:space="preserve"> </w:t>
                      </w:r>
                      <w:r>
                        <w:rPr>
                          <w:rFonts w:ascii="Times New Roman" w:eastAsia="Times New Roman" w:cs="Times New Roman"/>
                          <w:b/>
                          <w:bCs/>
                          <w:color w:val="000000"/>
                          <w:rtl/>
                        </w:rPr>
                        <w:t>اربيل</w:t>
                      </w:r>
                      <w:r>
                        <w:rPr>
                          <w:rFonts w:ascii="Times New Roman" w:eastAsia="Times New Roman" w:cs="Ali-A-Samik"/>
                          <w:b/>
                          <w:bCs/>
                          <w:color w:val="000000"/>
                        </w:rPr>
                        <w:t xml:space="preserve"> </w:t>
                      </w:r>
                      <w:r>
                        <w:rPr>
                          <w:rFonts w:ascii="Times New Roman" w:eastAsia="Times New Roman" w:cs="Times New Roman"/>
                          <w:b/>
                          <w:bCs/>
                          <w:color w:val="000000"/>
                          <w:rtl/>
                        </w:rPr>
                        <w:t>التقنية</w:t>
                      </w:r>
                    </w:p>
                    <w:p w:rsidR="008E7421" w:rsidRDefault="008E7421">
                      <w:pPr>
                        <w:bidi/>
                        <w:spacing w:after="0" w:line="240" w:lineRule="auto"/>
                        <w:rPr>
                          <w:b/>
                          <w:bCs/>
                        </w:rPr>
                      </w:pPr>
                      <w:r>
                        <w:rPr>
                          <w:rFonts w:ascii="Times New Roman" w:eastAsia="Times New Roman" w:cs="Times New Roman"/>
                          <w:b/>
                          <w:bCs/>
                          <w:color w:val="000000"/>
                          <w:rtl/>
                        </w:rPr>
                        <w:t>كلية</w:t>
                      </w:r>
                      <w:r>
                        <w:rPr>
                          <w:rFonts w:ascii="Times New Roman" w:eastAsia="Times New Roman" w:cs="Ali-A-Samik"/>
                          <w:b/>
                          <w:bCs/>
                          <w:color w:val="000000"/>
                        </w:rPr>
                        <w:t xml:space="preserve"> </w:t>
                      </w:r>
                      <w:r>
                        <w:rPr>
                          <w:rFonts w:ascii="Times New Roman" w:eastAsia="Times New Roman" w:cs="Times New Roman"/>
                          <w:b/>
                          <w:bCs/>
                          <w:color w:val="000000"/>
                          <w:rtl/>
                        </w:rPr>
                        <w:t>شقلاوة</w:t>
                      </w:r>
                      <w:r>
                        <w:rPr>
                          <w:rFonts w:ascii="Times New Roman" w:eastAsia="Times New Roman" w:cs="Ali-A-Samik"/>
                          <w:b/>
                          <w:bCs/>
                          <w:color w:val="000000"/>
                        </w:rPr>
                        <w:t xml:space="preserve"> </w:t>
                      </w:r>
                      <w:r>
                        <w:rPr>
                          <w:rFonts w:ascii="Times New Roman" w:eastAsia="Times New Roman" w:cs="Times New Roman"/>
                          <w:b/>
                          <w:bCs/>
                          <w:color w:val="000000"/>
                          <w:rtl/>
                        </w:rPr>
                        <w:t>التقنية</w:t>
                      </w:r>
                    </w:p>
                    <w:p w:rsidR="008E7421" w:rsidRDefault="008E7421">
                      <w:pPr>
                        <w:bidi/>
                        <w:spacing w:after="0" w:line="240" w:lineRule="auto"/>
                        <w:rPr>
                          <w:b/>
                          <w:bCs/>
                          <w:rtl/>
                          <w:lang w:bidi="ar-JO"/>
                        </w:rPr>
                      </w:pPr>
                      <w:r>
                        <w:rPr>
                          <w:rFonts w:ascii="Times New Roman" w:eastAsia="Times New Roman" w:cs="Times New Roman"/>
                          <w:b/>
                          <w:bCs/>
                          <w:color w:val="000000"/>
                          <w:rtl/>
                        </w:rPr>
                        <w:t>قسم</w:t>
                      </w:r>
                      <w:r>
                        <w:rPr>
                          <w:rFonts w:ascii="Times New Roman" w:eastAsia="Times New Roman" w:cs="Ali-A-Samik"/>
                          <w:b/>
                          <w:bCs/>
                          <w:color w:val="000000"/>
                        </w:rPr>
                        <w:t xml:space="preserve"> </w:t>
                      </w:r>
                      <w:r>
                        <w:rPr>
                          <w:rFonts w:ascii="Times New Roman" w:eastAsia="Times New Roman" w:cs="Times New Roman"/>
                          <w:b/>
                          <w:bCs/>
                          <w:color w:val="000000"/>
                          <w:rtl/>
                        </w:rPr>
                        <w:t>البيطرة</w:t>
                      </w:r>
                      <w:r>
                        <w:rPr>
                          <w:rFonts w:ascii="Times New Roman" w:eastAsia="Times New Roman" w:cs="Times New Roman"/>
                          <w:b/>
                          <w:bCs/>
                          <w:color w:val="000000"/>
                        </w:rPr>
                        <w:t xml:space="preserve"> </w:t>
                      </w:r>
                      <w:r>
                        <w:rPr>
                          <w:rFonts w:ascii="Times New Roman" w:eastAsia="Times New Roman" w:cs="Times New Roman" w:hint="cs"/>
                          <w:b/>
                          <w:bCs/>
                          <w:color w:val="000000"/>
                          <w:rtl/>
                          <w:lang w:bidi="ar-JO"/>
                        </w:rPr>
                        <w:t xml:space="preserve"> التكنیكی </w:t>
                      </w:r>
                    </w:p>
                    <w:p w:rsidR="008E7421" w:rsidRDefault="008E7421" w:rsidP="00EC6F80">
                      <w:pPr>
                        <w:bidi/>
                        <w:spacing w:after="0" w:line="240" w:lineRule="auto"/>
                        <w:rPr>
                          <w:b/>
                          <w:bCs/>
                        </w:rPr>
                      </w:pPr>
                      <w:r>
                        <w:rPr>
                          <w:rFonts w:ascii="Times New Roman" w:eastAsia="Times New Roman" w:cs="Times New Roman"/>
                          <w:b/>
                          <w:bCs/>
                          <w:color w:val="000000"/>
                          <w:rtl/>
                        </w:rPr>
                        <w:t>المرحلة</w:t>
                      </w:r>
                      <w:r>
                        <w:rPr>
                          <w:rFonts w:ascii="Times New Roman" w:eastAsia="Times New Roman" w:cs="Ali-A-Samik"/>
                          <w:b/>
                          <w:bCs/>
                          <w:color w:val="000000"/>
                        </w:rPr>
                        <w:t xml:space="preserve"> </w:t>
                      </w:r>
                      <w:r>
                        <w:rPr>
                          <w:rFonts w:ascii="Times New Roman" w:eastAsia="Times New Roman" w:cs="Times New Roman"/>
                          <w:b/>
                          <w:bCs/>
                          <w:color w:val="000000"/>
                          <w:rtl/>
                        </w:rPr>
                        <w:t>الثانية</w:t>
                      </w:r>
                      <w:r>
                        <w:rPr>
                          <w:rFonts w:ascii="Times New Roman" w:eastAsia="Times New Roman" w:cs="Ali-A-Samik"/>
                          <w:b/>
                          <w:bCs/>
                          <w:color w:val="000000"/>
                          <w:rtl/>
                        </w:rPr>
                        <w:t xml:space="preserve"> / </w:t>
                      </w:r>
                      <w:r>
                        <w:rPr>
                          <w:rFonts w:ascii="Times New Roman" w:eastAsia="Times New Roman" w:hint="cs"/>
                          <w:b/>
                          <w:bCs/>
                          <w:color w:val="000000"/>
                          <w:rtl/>
                          <w:lang w:bidi="ar-DZ"/>
                        </w:rPr>
                        <w:t>مسائی</w:t>
                      </w:r>
                    </w:p>
                    <w:p w:rsidR="008E7421" w:rsidRDefault="008E7421">
                      <w:pPr>
                        <w:spacing w:after="0" w:line="240" w:lineRule="auto"/>
                        <w:jc w:val="center"/>
                        <w:rPr>
                          <w:b/>
                          <w:bCs/>
                        </w:rPr>
                      </w:pPr>
                    </w:p>
                  </w:txbxContent>
                </v:textbox>
                <w10:wrap anchorx="page" anchory="page"/>
              </v:rect>
            </w:pict>
          </mc:Fallback>
        </mc:AlternateContent>
      </w:r>
      <w:r w:rsidR="00EC6F80" w:rsidRPr="00487CF8">
        <w:rPr>
          <w:rFonts w:asciiTheme="majorBidi" w:hAnsiTheme="majorBidi" w:cstheme="majorBidi"/>
          <w:noProof/>
        </w:rPr>
        <mc:AlternateContent>
          <mc:Choice Requires="wps">
            <w:drawing>
              <wp:anchor distT="0" distB="0" distL="0" distR="0" simplePos="0" relativeHeight="2" behindDoc="0" locked="0" layoutInCell="1" allowOverlap="1" wp14:anchorId="1C03CE21" wp14:editId="59077D43">
                <wp:simplePos x="0" y="0"/>
                <wp:positionH relativeFrom="page">
                  <wp:posOffset>128016</wp:posOffset>
                </wp:positionH>
                <wp:positionV relativeFrom="page">
                  <wp:posOffset>908304</wp:posOffset>
                </wp:positionV>
                <wp:extent cx="3681984" cy="1359535"/>
                <wp:effectExtent l="0" t="0" r="0" b="0"/>
                <wp:wrapNone/>
                <wp:docPr id="1028"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1984" cy="1359535"/>
                        </a:xfrm>
                        <a:prstGeom prst="rect">
                          <a:avLst/>
                        </a:prstGeom>
                        <a:solidFill>
                          <a:srgbClr val="FFFFFF"/>
                        </a:solidFill>
                        <a:ln>
                          <a:noFill/>
                        </a:ln>
                      </wps:spPr>
                      <wps:txbx>
                        <w:txbxContent>
                          <w:p w:rsidR="008E7421" w:rsidRDefault="008E7421">
                            <w:pPr>
                              <w:spacing w:after="0" w:line="240" w:lineRule="auto"/>
                            </w:pPr>
                            <w:r>
                              <w:rPr>
                                <w:rFonts w:ascii="Times New Roman" w:eastAsia="Times New Roman" w:cs="Ali-A-Samik"/>
                                <w:b/>
                                <w:color w:val="000000"/>
                              </w:rPr>
                              <w:t>Ministry of High Education and scientific   research</w:t>
                            </w:r>
                          </w:p>
                          <w:p w:rsidR="008E7421" w:rsidRDefault="008E7421">
                            <w:pPr>
                              <w:spacing w:after="0" w:line="240" w:lineRule="auto"/>
                            </w:pPr>
                            <w:r>
                              <w:rPr>
                                <w:rFonts w:ascii="Times New Roman" w:eastAsia="Times New Roman" w:cs="Ali-A-Samik"/>
                                <w:b/>
                                <w:color w:val="000000"/>
                              </w:rPr>
                              <w:t>Erbil polytechnic University</w:t>
                            </w:r>
                          </w:p>
                          <w:p w:rsidR="008E7421" w:rsidRDefault="008E7421">
                            <w:pPr>
                              <w:spacing w:after="0" w:line="240" w:lineRule="auto"/>
                            </w:pPr>
                            <w:proofErr w:type="spellStart"/>
                            <w:r>
                              <w:rPr>
                                <w:rFonts w:ascii="Times New Roman" w:eastAsia="Times New Roman" w:cs="Ali-A-Samik"/>
                                <w:b/>
                                <w:color w:val="000000"/>
                              </w:rPr>
                              <w:t>Shaqlawa</w:t>
                            </w:r>
                            <w:proofErr w:type="spellEnd"/>
                            <w:r>
                              <w:rPr>
                                <w:rFonts w:ascii="Times New Roman" w:eastAsia="Times New Roman" w:cs="Ali-A-Samik"/>
                                <w:b/>
                                <w:color w:val="000000"/>
                              </w:rPr>
                              <w:t xml:space="preserve"> technical college </w:t>
                            </w:r>
                          </w:p>
                          <w:p w:rsidR="008E7421" w:rsidRDefault="008E7421">
                            <w:pPr>
                              <w:spacing w:after="0" w:line="240" w:lineRule="auto"/>
                            </w:pPr>
                            <w:r>
                              <w:rPr>
                                <w:rFonts w:ascii="Times New Roman" w:eastAsia="Times New Roman" w:cs="Ali-A-Samik"/>
                                <w:b/>
                                <w:color w:val="000000"/>
                              </w:rPr>
                              <w:t>Veterinary department</w:t>
                            </w:r>
                          </w:p>
                          <w:p w:rsidR="008E7421" w:rsidRDefault="008E7421" w:rsidP="00C2256D">
                            <w:pPr>
                              <w:spacing w:after="0" w:line="240" w:lineRule="auto"/>
                            </w:pPr>
                            <w:r>
                              <w:rPr>
                                <w:rFonts w:ascii="Times New Roman" w:eastAsia="Times New Roman" w:cs="Ali-A-Samik"/>
                                <w:b/>
                                <w:color w:val="000000"/>
                              </w:rPr>
                              <w:t xml:space="preserve">Stage Two/Evening </w:t>
                            </w:r>
                          </w:p>
                          <w:p w:rsidR="008E7421" w:rsidRDefault="008E7421">
                            <w:pPr>
                              <w:spacing w:after="0" w:line="240" w:lineRule="auto"/>
                              <w:jc w:val="center"/>
                            </w:pP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anchor>
            </w:drawing>
          </mc:Choice>
          <mc:Fallback>
            <w:pict>
              <v:rect w14:anchorId="1C03CE21" id="_x0000_s1027" style="position:absolute;margin-left:10.1pt;margin-top:71.5pt;width:289.9pt;height:107.05pt;z-index: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" stroked="f">
                <v:path arrowok="t"/>
                <v:textbox>
                  <w:txbxContent>
                    <w:p w:rsidR="008E7421" w:rsidRDefault="008E7421">
                      <w:pPr>
                        <w:spacing w:after="0" w:line="240" w:lineRule="auto"/>
                      </w:pPr>
                      <w:r>
                        <w:rPr>
                          <w:rFonts w:ascii="Times New Roman" w:eastAsia="Times New Roman" w:cs="Ali-A-Samik"/>
                          <w:b/>
                          <w:color w:val="000000"/>
                        </w:rPr>
                        <w:t>Ministry of High Education and scientific   research</w:t>
                      </w:r>
                    </w:p>
                    <w:p w:rsidR="008E7421" w:rsidRDefault="008E7421">
                      <w:pPr>
                        <w:spacing w:after="0" w:line="240" w:lineRule="auto"/>
                      </w:pPr>
                      <w:r>
                        <w:rPr>
                          <w:rFonts w:ascii="Times New Roman" w:eastAsia="Times New Roman" w:cs="Ali-A-Samik"/>
                          <w:b/>
                          <w:color w:val="000000"/>
                        </w:rPr>
                        <w:t>Erbil polytechnic University</w:t>
                      </w:r>
                    </w:p>
                    <w:p w:rsidR="008E7421" w:rsidRDefault="008E7421">
                      <w:pPr>
                        <w:spacing w:after="0" w:line="240" w:lineRule="auto"/>
                      </w:pPr>
                      <w:proofErr w:type="spellStart"/>
                      <w:r>
                        <w:rPr>
                          <w:rFonts w:ascii="Times New Roman" w:eastAsia="Times New Roman" w:cs="Ali-A-Samik"/>
                          <w:b/>
                          <w:color w:val="000000"/>
                        </w:rPr>
                        <w:t>Shaqlawa</w:t>
                      </w:r>
                      <w:proofErr w:type="spellEnd"/>
                      <w:r>
                        <w:rPr>
                          <w:rFonts w:ascii="Times New Roman" w:eastAsia="Times New Roman" w:cs="Ali-A-Samik"/>
                          <w:b/>
                          <w:color w:val="000000"/>
                        </w:rPr>
                        <w:t xml:space="preserve"> technical college </w:t>
                      </w:r>
                    </w:p>
                    <w:p w:rsidR="008E7421" w:rsidRDefault="008E7421">
                      <w:pPr>
                        <w:spacing w:after="0" w:line="240" w:lineRule="auto"/>
                      </w:pPr>
                      <w:r>
                        <w:rPr>
                          <w:rFonts w:ascii="Times New Roman" w:eastAsia="Times New Roman" w:cs="Ali-A-Samik"/>
                          <w:b/>
                          <w:color w:val="000000"/>
                        </w:rPr>
                        <w:t>Veterinary department</w:t>
                      </w:r>
                    </w:p>
                    <w:p w:rsidR="008E7421" w:rsidRDefault="008E7421" w:rsidP="00C2256D">
                      <w:pPr>
                        <w:spacing w:after="0" w:line="240" w:lineRule="auto"/>
                      </w:pPr>
                      <w:r>
                        <w:rPr>
                          <w:rFonts w:ascii="Times New Roman" w:eastAsia="Times New Roman" w:cs="Ali-A-Samik"/>
                          <w:b/>
                          <w:color w:val="000000"/>
                        </w:rPr>
                        <w:t xml:space="preserve">Stage Two/Evening </w:t>
                      </w:r>
                    </w:p>
                    <w:p w:rsidR="008E7421" w:rsidRDefault="008E7421">
                      <w:pPr>
                        <w:spacing w:after="0" w:line="240" w:lineRule="auto"/>
                        <w:jc w:val="center"/>
                      </w:pPr>
                    </w:p>
                  </w:txbxContent>
                </v:textbox>
                <w10:wrap anchorx="page" anchory="page"/>
              </v:rect>
            </w:pict>
          </mc:Fallback>
        </mc:AlternateContent>
      </w:r>
      <w:r w:rsidR="00B25A64">
        <w:rPr>
          <w:rFonts w:asciiTheme="majorBidi" w:hAnsiTheme="majorBidi" w:cstheme="majorBidi" w:hint="cs"/>
          <w:b/>
          <w:bCs/>
          <w:sz w:val="52"/>
          <w:szCs w:val="52"/>
          <w:highlight w:val="darkGray"/>
          <w:rtl/>
        </w:rPr>
        <w:t xml:space="preserve">                </w:t>
      </w:r>
    </w:p>
    <w:p w:rsidR="00D32971" w:rsidRPr="00487CF8" w:rsidRDefault="00D32971">
      <w:pPr>
        <w:rPr>
          <w:rFonts w:asciiTheme="majorBidi" w:hAnsiTheme="majorBidi" w:cstheme="majorBidi"/>
          <w:b/>
          <w:bCs/>
          <w:sz w:val="52"/>
          <w:szCs w:val="52"/>
          <w:highlight w:val="darkGray"/>
        </w:rPr>
      </w:pPr>
    </w:p>
    <w:p w:rsidR="00D32971" w:rsidRPr="00487CF8" w:rsidRDefault="00D32971">
      <w:pPr>
        <w:rPr>
          <w:rFonts w:asciiTheme="majorBidi" w:hAnsiTheme="majorBidi" w:cstheme="majorBidi"/>
          <w:b/>
          <w:bCs/>
          <w:sz w:val="52"/>
          <w:szCs w:val="52"/>
          <w:highlight w:val="darkGray"/>
        </w:rPr>
      </w:pPr>
    </w:p>
    <w:p w:rsidR="00D32971" w:rsidRPr="00487CF8" w:rsidRDefault="001358B5" w:rsidP="001358B5">
      <w:pPr>
        <w:jc w:val="center"/>
        <w:rPr>
          <w:rFonts w:asciiTheme="majorBidi" w:hAnsiTheme="majorBidi" w:cstheme="majorBidi"/>
          <w:b/>
          <w:bCs/>
          <w:sz w:val="52"/>
          <w:szCs w:val="52"/>
          <w:highlight w:val="darkGray"/>
        </w:rPr>
      </w:pPr>
      <w:r w:rsidRPr="001358B5">
        <w:rPr>
          <w:rFonts w:asciiTheme="majorBidi" w:hAnsiTheme="majorBidi" w:cstheme="majorBidi"/>
          <w:b/>
          <w:bCs/>
          <w:sz w:val="52"/>
          <w:szCs w:val="52"/>
        </w:rPr>
        <w:t>Use of slaughter</w:t>
      </w:r>
      <w:r>
        <w:rPr>
          <w:rFonts w:asciiTheme="majorBidi" w:hAnsiTheme="majorBidi" w:cstheme="majorBidi"/>
          <w:b/>
          <w:bCs/>
          <w:sz w:val="52"/>
          <w:szCs w:val="52"/>
        </w:rPr>
        <w:t xml:space="preserve"> </w:t>
      </w:r>
      <w:r w:rsidRPr="001358B5">
        <w:rPr>
          <w:rFonts w:asciiTheme="majorBidi" w:hAnsiTheme="majorBidi" w:cstheme="majorBidi"/>
          <w:b/>
          <w:bCs/>
          <w:sz w:val="52"/>
          <w:szCs w:val="52"/>
        </w:rPr>
        <w:t>houses Overview of current situation</w:t>
      </w:r>
    </w:p>
    <w:p w:rsidR="00D32971" w:rsidRPr="00487CF8" w:rsidRDefault="00D32971">
      <w:pPr>
        <w:rPr>
          <w:rFonts w:asciiTheme="majorBidi" w:hAnsiTheme="majorBidi" w:cstheme="majorBidi"/>
          <w:b/>
          <w:bCs/>
          <w:sz w:val="52"/>
          <w:szCs w:val="52"/>
          <w:highlight w:val="darkGray"/>
        </w:rPr>
      </w:pPr>
    </w:p>
    <w:p w:rsidR="00D32971" w:rsidRPr="00487CF8" w:rsidRDefault="002F2A4D">
      <w:pPr>
        <w:tabs>
          <w:tab w:val="left" w:pos="3060"/>
        </w:tabs>
        <w:autoSpaceDE w:val="0"/>
        <w:autoSpaceDN w:val="0"/>
        <w:spacing w:line="240" w:lineRule="auto"/>
        <w:jc w:val="center"/>
        <w:rPr>
          <w:rFonts w:asciiTheme="majorBidi" w:hAnsiTheme="majorBidi" w:cstheme="majorBidi"/>
          <w:b/>
          <w:bCs/>
          <w:color w:val="000000" w:themeColor="text1"/>
          <w:sz w:val="52"/>
          <w:szCs w:val="52"/>
          <w:highlight w:val="darkGra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87CF8">
        <w:rPr>
          <w:rFonts w:asciiTheme="majorBidi" w:eastAsia="Times New Roman" w:hAnsiTheme="majorBidi" w:cstheme="majorBid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PREPEARED BY </w:t>
      </w:r>
    </w:p>
    <w:p w:rsidR="00D32971" w:rsidRPr="00487CF8" w:rsidRDefault="002F2A4D">
      <w:pPr>
        <w:tabs>
          <w:tab w:val="left" w:pos="3060"/>
        </w:tabs>
        <w:autoSpaceDE w:val="0"/>
        <w:autoSpaceDN w:val="0"/>
        <w:spacing w:line="240" w:lineRule="auto"/>
        <w:jc w:val="center"/>
        <w:rPr>
          <w:rFonts w:asciiTheme="majorBidi" w:hAnsiTheme="majorBidi" w:cstheme="majorBidi"/>
          <w:b/>
          <w:bCs/>
          <w:color w:val="000000" w:themeColor="text1"/>
          <w:sz w:val="52"/>
          <w:szCs w:val="52"/>
          <w:highlight w:val="darkGra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87CF8">
        <w:rPr>
          <w:rFonts w:asciiTheme="majorBidi" w:eastAsia="Times New Roman" w:hAnsiTheme="majorBidi" w:cstheme="majorBidi"/>
          <w:b/>
          <w:bCs/>
          <w:color w:val="000000" w:themeColor="text1"/>
          <w:sz w:val="32"/>
          <w:szCs w:val="3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Ali </w:t>
      </w:r>
      <w:proofErr w:type="spellStart"/>
      <w:r w:rsidRPr="00487CF8">
        <w:rPr>
          <w:rFonts w:asciiTheme="majorBidi" w:eastAsia="Times New Roman" w:hAnsiTheme="majorBidi" w:cstheme="majorBidi"/>
          <w:b/>
          <w:bCs/>
          <w:color w:val="000000" w:themeColor="text1"/>
          <w:sz w:val="32"/>
          <w:szCs w:val="3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salh</w:t>
      </w:r>
      <w:proofErr w:type="spellEnd"/>
      <w:r w:rsidRPr="00487CF8">
        <w:rPr>
          <w:rFonts w:asciiTheme="majorBidi" w:eastAsia="Times New Roman" w:hAnsiTheme="majorBidi" w:cstheme="majorBidi"/>
          <w:b/>
          <w:bCs/>
          <w:color w:val="000000" w:themeColor="text1"/>
          <w:sz w:val="32"/>
          <w:szCs w:val="3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487CF8">
        <w:rPr>
          <w:rFonts w:asciiTheme="majorBidi" w:eastAsia="Times New Roman" w:hAnsiTheme="majorBidi" w:cstheme="majorBidi"/>
          <w:b/>
          <w:bCs/>
          <w:color w:val="000000" w:themeColor="text1"/>
          <w:sz w:val="32"/>
          <w:szCs w:val="3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rezhin</w:t>
      </w:r>
      <w:proofErr w:type="spellEnd"/>
      <w:r w:rsidRPr="00487CF8">
        <w:rPr>
          <w:rFonts w:asciiTheme="majorBidi" w:eastAsia="Times New Roman" w:hAnsiTheme="majorBidi" w:cstheme="majorBidi"/>
          <w:b/>
          <w:bCs/>
          <w:color w:val="000000" w:themeColor="text1"/>
          <w:sz w:val="32"/>
          <w:szCs w:val="3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487CF8">
        <w:rPr>
          <w:rFonts w:asciiTheme="majorBidi" w:eastAsia="Times New Roman" w:hAnsiTheme="majorBidi" w:cstheme="majorBidi"/>
          <w:b/>
          <w:bCs/>
          <w:color w:val="000000" w:themeColor="text1"/>
          <w:sz w:val="32"/>
          <w:szCs w:val="3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ali</w:t>
      </w:r>
      <w:proofErr w:type="spellEnd"/>
    </w:p>
    <w:p w:rsidR="00D32971" w:rsidRPr="00487CF8" w:rsidRDefault="002F2A4D">
      <w:pPr>
        <w:tabs>
          <w:tab w:val="left" w:pos="3060"/>
        </w:tabs>
        <w:autoSpaceDE w:val="0"/>
        <w:autoSpaceDN w:val="0"/>
        <w:spacing w:line="240" w:lineRule="auto"/>
        <w:jc w:val="center"/>
        <w:rPr>
          <w:rFonts w:asciiTheme="majorBidi" w:hAnsiTheme="majorBidi" w:cstheme="majorBidi"/>
          <w:b/>
          <w:bCs/>
          <w:color w:val="000000" w:themeColor="text1"/>
          <w:sz w:val="52"/>
          <w:szCs w:val="52"/>
          <w:highlight w:val="darkGra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sidRPr="00487CF8">
        <w:rPr>
          <w:rFonts w:asciiTheme="majorBidi" w:eastAsia="Times New Roman" w:hAnsiTheme="majorBidi" w:cstheme="majorBidi"/>
          <w:b/>
          <w:bCs/>
          <w:color w:val="000000" w:themeColor="text1"/>
          <w:sz w:val="32"/>
          <w:szCs w:val="3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fayruz</w:t>
      </w:r>
      <w:proofErr w:type="spellEnd"/>
      <w:r w:rsidRPr="00487CF8">
        <w:rPr>
          <w:rFonts w:asciiTheme="majorBidi" w:eastAsia="Times New Roman" w:hAnsiTheme="majorBidi" w:cstheme="majorBidi"/>
          <w:b/>
          <w:bCs/>
          <w:color w:val="000000" w:themeColor="text1"/>
          <w:sz w:val="32"/>
          <w:szCs w:val="3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487CF8">
        <w:rPr>
          <w:rFonts w:asciiTheme="majorBidi" w:eastAsia="Times New Roman" w:hAnsiTheme="majorBidi" w:cstheme="majorBidi"/>
          <w:b/>
          <w:bCs/>
          <w:color w:val="000000" w:themeColor="text1"/>
          <w:sz w:val="32"/>
          <w:szCs w:val="3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muhamad</w:t>
      </w:r>
      <w:proofErr w:type="spellEnd"/>
    </w:p>
    <w:p w:rsidR="00D32971" w:rsidRPr="00487CF8" w:rsidRDefault="002F2A4D">
      <w:pPr>
        <w:tabs>
          <w:tab w:val="left" w:pos="3060"/>
        </w:tabs>
        <w:autoSpaceDE w:val="0"/>
        <w:autoSpaceDN w:val="0"/>
        <w:spacing w:line="240" w:lineRule="auto"/>
        <w:jc w:val="center"/>
        <w:rPr>
          <w:rFonts w:asciiTheme="majorBidi" w:hAnsiTheme="majorBidi" w:cstheme="majorBidi"/>
          <w:b/>
          <w:bCs/>
          <w:color w:val="000000" w:themeColor="text1"/>
          <w:sz w:val="52"/>
          <w:szCs w:val="52"/>
          <w:highlight w:val="darkGra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sidRPr="00487CF8">
        <w:rPr>
          <w:rFonts w:asciiTheme="majorBidi" w:eastAsia="Times New Roman" w:hAnsiTheme="majorBidi" w:cstheme="majorBidi"/>
          <w:b/>
          <w:bCs/>
          <w:color w:val="000000" w:themeColor="text1"/>
          <w:sz w:val="32"/>
          <w:szCs w:val="3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avan</w:t>
      </w:r>
      <w:proofErr w:type="spellEnd"/>
      <w:r w:rsidRPr="00487CF8">
        <w:rPr>
          <w:rFonts w:asciiTheme="majorBidi" w:eastAsia="Times New Roman" w:hAnsiTheme="majorBidi" w:cstheme="majorBidi"/>
          <w:b/>
          <w:bCs/>
          <w:color w:val="000000" w:themeColor="text1"/>
          <w:sz w:val="32"/>
          <w:szCs w:val="3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487CF8">
        <w:rPr>
          <w:rFonts w:asciiTheme="majorBidi" w:eastAsia="Times New Roman" w:hAnsiTheme="majorBidi" w:cstheme="majorBidi"/>
          <w:b/>
          <w:bCs/>
          <w:color w:val="000000" w:themeColor="text1"/>
          <w:sz w:val="32"/>
          <w:szCs w:val="3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outhman</w:t>
      </w:r>
      <w:proofErr w:type="spellEnd"/>
    </w:p>
    <w:p w:rsidR="00D32971" w:rsidRPr="00487CF8" w:rsidRDefault="00D32971">
      <w:pPr>
        <w:tabs>
          <w:tab w:val="left" w:pos="3060"/>
        </w:tabs>
        <w:autoSpaceDE w:val="0"/>
        <w:autoSpaceDN w:val="0"/>
        <w:spacing w:line="240" w:lineRule="auto"/>
        <w:jc w:val="center"/>
        <w:rPr>
          <w:rFonts w:asciiTheme="majorBidi" w:hAnsiTheme="majorBidi" w:cstheme="majorBidi"/>
          <w:b/>
          <w:bCs/>
          <w:sz w:val="52"/>
          <w:szCs w:val="52"/>
          <w:highlight w:val="darkGray"/>
        </w:rPr>
      </w:pPr>
    </w:p>
    <w:p w:rsidR="00D32971" w:rsidRPr="00487CF8" w:rsidRDefault="002F2A4D">
      <w:pPr>
        <w:autoSpaceDE w:val="0"/>
        <w:autoSpaceDN w:val="0"/>
        <w:spacing w:line="240" w:lineRule="auto"/>
        <w:jc w:val="center"/>
        <w:rPr>
          <w:rFonts w:asciiTheme="majorBidi" w:hAnsiTheme="majorBidi" w:cstheme="majorBidi"/>
          <w:b/>
          <w:bCs/>
          <w:sz w:val="52"/>
          <w:szCs w:val="52"/>
          <w:highlight w:val="darkGray"/>
        </w:rPr>
      </w:pPr>
      <w:r w:rsidRPr="00487CF8">
        <w:rPr>
          <w:rFonts w:asciiTheme="majorBidi" w:eastAsia="Times New Roman" w:hAnsiTheme="majorBidi" w:cstheme="majorBidi"/>
          <w:b/>
          <w:bCs/>
          <w:color w:val="000000"/>
          <w:sz w:val="40"/>
          <w:szCs w:val="40"/>
        </w:rPr>
        <w:t>Supervisor</w:t>
      </w:r>
    </w:p>
    <w:p w:rsidR="00D32971" w:rsidRPr="00487CF8" w:rsidRDefault="002F2A4D">
      <w:pPr>
        <w:tabs>
          <w:tab w:val="left" w:pos="2220"/>
        </w:tabs>
        <w:autoSpaceDE w:val="0"/>
        <w:autoSpaceDN w:val="0"/>
        <w:spacing w:line="240" w:lineRule="auto"/>
        <w:jc w:val="center"/>
        <w:rPr>
          <w:rFonts w:asciiTheme="majorBidi" w:hAnsiTheme="majorBidi" w:cstheme="majorBidi"/>
          <w:b/>
          <w:bCs/>
          <w:sz w:val="52"/>
          <w:szCs w:val="52"/>
          <w:highlight w:val="darkGray"/>
        </w:rPr>
      </w:pPr>
      <w:r w:rsidRPr="00487CF8">
        <w:rPr>
          <w:rFonts w:asciiTheme="majorBidi" w:eastAsia="Times New Roman" w:hAnsiTheme="majorBidi" w:cstheme="majorBidi"/>
          <w:b/>
          <w:bCs/>
          <w:color w:val="000000"/>
          <w:sz w:val="40"/>
          <w:szCs w:val="40"/>
        </w:rPr>
        <w:t>Assistant Professor Dr. Hassan Abdullah Mohammed</w:t>
      </w:r>
    </w:p>
    <w:p w:rsidR="00D32971" w:rsidRDefault="00D32971">
      <w:pPr>
        <w:rPr>
          <w:rFonts w:asciiTheme="majorBidi" w:hAnsiTheme="majorBidi" w:cstheme="majorBidi"/>
          <w:b/>
          <w:bCs/>
          <w:sz w:val="52"/>
          <w:szCs w:val="52"/>
          <w:highlight w:val="darkGray"/>
        </w:rPr>
      </w:pPr>
    </w:p>
    <w:p w:rsidR="001358B5" w:rsidRDefault="001358B5">
      <w:pPr>
        <w:rPr>
          <w:rFonts w:asciiTheme="majorBidi" w:hAnsiTheme="majorBidi" w:cstheme="majorBidi"/>
          <w:b/>
          <w:bCs/>
          <w:sz w:val="52"/>
          <w:szCs w:val="52"/>
          <w:highlight w:val="darkGray"/>
        </w:rPr>
      </w:pPr>
    </w:p>
    <w:p w:rsidR="001358B5" w:rsidRPr="00487CF8" w:rsidRDefault="001358B5">
      <w:pPr>
        <w:rPr>
          <w:rFonts w:asciiTheme="majorBidi" w:hAnsiTheme="majorBidi" w:cstheme="majorBidi"/>
          <w:b/>
          <w:bCs/>
          <w:sz w:val="52"/>
          <w:szCs w:val="52"/>
          <w:highlight w:val="darkGray"/>
        </w:rPr>
      </w:pPr>
    </w:p>
    <w:p w:rsidR="00D32971" w:rsidRDefault="00380CAC" w:rsidP="001358B5">
      <w:pPr>
        <w:jc w:val="center"/>
        <w:rPr>
          <w:rFonts w:asciiTheme="majorBidi" w:hAnsiTheme="majorBidi" w:cstheme="majorBidi"/>
          <w:b/>
          <w:bCs/>
          <w:sz w:val="52"/>
          <w:szCs w:val="52"/>
        </w:rPr>
      </w:pPr>
      <w:r>
        <w:rPr>
          <w:rFonts w:asciiTheme="majorBidi" w:hAnsiTheme="majorBidi" w:cstheme="majorBidi"/>
          <w:noProof/>
        </w:rPr>
        <mc:AlternateContent>
          <mc:Choice Requires="wps">
            <w:drawing>
              <wp:anchor distT="0" distB="0" distL="114300" distR="114300" simplePos="0" relativeHeight="251668480" behindDoc="0" locked="0" layoutInCell="1" allowOverlap="1" wp14:anchorId="07228572" wp14:editId="52662A60">
                <wp:simplePos x="0" y="0"/>
                <wp:positionH relativeFrom="column">
                  <wp:posOffset>2785872</wp:posOffset>
                </wp:positionH>
                <wp:positionV relativeFrom="paragraph">
                  <wp:posOffset>852805</wp:posOffset>
                </wp:positionV>
                <wp:extent cx="280416" cy="298704"/>
                <wp:effectExtent l="0" t="0" r="5715" b="6350"/>
                <wp:wrapNone/>
                <wp:docPr id="15" name="Rectangle 15"/>
                <wp:cNvGraphicFramePr/>
                <a:graphic xmlns:a="http://schemas.openxmlformats.org/drawingml/2006/main">
                  <a:graphicData uri="http://schemas.microsoft.com/office/word/2010/wordprocessingShape">
                    <wps:wsp>
                      <wps:cNvSpPr/>
                      <wps:spPr>
                        <a:xfrm>
                          <a:off x="0" y="0"/>
                          <a:ext cx="280416" cy="298704"/>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B7B43" id="Rectangle 15" o:spid="_x0000_s1026" style="position:absolute;margin-left:219.35pt;margin-top:67.15pt;width:22.1pt;height:2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" fillcolor="window" stroked="f" strokeweight="2pt"/>
            </w:pict>
          </mc:Fallback>
        </mc:AlternateContent>
      </w:r>
      <w:r w:rsidR="001358B5" w:rsidRPr="001358B5">
        <w:rPr>
          <w:rFonts w:asciiTheme="majorBidi" w:hAnsiTheme="majorBidi" w:cstheme="majorBidi"/>
          <w:b/>
          <w:bCs/>
          <w:sz w:val="52"/>
          <w:szCs w:val="52"/>
        </w:rPr>
        <w:t>2024</w:t>
      </w:r>
    </w:p>
    <w:p w:rsidR="00FB187B" w:rsidRPr="001358B5" w:rsidRDefault="00FB187B" w:rsidP="001358B5">
      <w:pPr>
        <w:jc w:val="center"/>
        <w:rPr>
          <w:rFonts w:asciiTheme="majorBidi" w:hAnsiTheme="majorBidi" w:cstheme="majorBidi"/>
          <w:b/>
          <w:bCs/>
          <w:sz w:val="52"/>
          <w:szCs w:val="52"/>
        </w:rPr>
      </w:pPr>
    </w:p>
    <w:p w:rsidR="00D32971" w:rsidRPr="00487CF8" w:rsidRDefault="002F2A4D" w:rsidP="00487CF8">
      <w:pPr>
        <w:bidi/>
        <w:jc w:val="center"/>
        <w:rPr>
          <w:rFonts w:asciiTheme="majorBidi" w:hAnsiTheme="majorBidi" w:cstheme="majorBidi"/>
          <w:b/>
          <w:bCs/>
          <w:color w:val="002060"/>
          <w:sz w:val="52"/>
          <w:szCs w:val="52"/>
          <w:highlight w:val="darkGray"/>
        </w:rPr>
      </w:pPr>
      <w:r w:rsidRPr="00487CF8">
        <w:rPr>
          <w:rFonts w:asciiTheme="majorBidi" w:hAnsiTheme="majorBidi" w:cstheme="majorBidi"/>
          <w:b/>
          <w:bCs/>
          <w:color w:val="002060"/>
          <w:sz w:val="52"/>
          <w:szCs w:val="52"/>
          <w:highlight w:val="darkGray"/>
          <w:rtl/>
        </w:rPr>
        <w:t>﴿</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بِسْمِ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اللَّهِ</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الرَّحْمَٰنِ</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الرَّحِيمِ﴾</w:t>
      </w:r>
    </w:p>
    <w:p w:rsidR="00D32971" w:rsidRPr="00487CF8" w:rsidRDefault="002F2A4D">
      <w:pPr>
        <w:jc w:val="center"/>
        <w:rPr>
          <w:rFonts w:asciiTheme="majorBidi" w:hAnsiTheme="majorBidi" w:cstheme="majorBidi"/>
          <w:b/>
          <w:bCs/>
          <w:color w:val="002060"/>
          <w:sz w:val="52"/>
          <w:szCs w:val="52"/>
          <w:highlight w:val="darkGray"/>
        </w:rPr>
      </w:pPr>
      <w:r w:rsidRPr="00487CF8">
        <w:rPr>
          <w:rFonts w:asciiTheme="majorBidi" w:hAnsiTheme="majorBidi" w:cstheme="majorBidi"/>
          <w:b/>
          <w:bCs/>
          <w:color w:val="002060"/>
          <w:sz w:val="52"/>
          <w:szCs w:val="52"/>
          <w:highlight w:val="darkGray"/>
          <w:rtl/>
        </w:rPr>
        <w:t>حُرِّمَتْ</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عَلَيْكُمُ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الْمَيْتَةُ</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وَالدَّمُ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وَلَحْمُ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الْخِنْزِيرِ</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وَمَا</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أُهِلَّ</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لِغَيْرِ</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اللَّهِ</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بِهِ</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وَالْمُنْخَنِقَةُ</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وَالْمَوْقُوذَةُ</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وَالْمُتَرَدِّيَةُ</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وَالنَّطِيحَةُ</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وَمَا</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أَكَلَ</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السَّبُعُ</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إِلَّا</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مَا</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ذَكَّيْتُمْ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وَمَا</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ذُبِحَ</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عَلَى</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النُّصُبِ</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وَأَنْ</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تَسْتَقْسِمُوا</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بِالْأَزْلَامِ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ذَلِكُمْ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فِسْقٌ</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الْيَوْمَ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يَئِسَ</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الَّذِينَ</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كَفَرُوا</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مِنْ</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دِينِكُمْ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فَلَا</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تَخْشَوْهُمْ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وَاخْشَوْنِ</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الْيَوْمَ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أَكْمَلْتُ</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لَكُمْ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دِينَكُمْ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وَأَتْمَمْتُ</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عَلَيْكُمْ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نِعْمَتِي</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وَرَضِيتُ</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لَكُمُ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الْإِسْلَامَ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دِينًا</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فَمَنِ</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اضْطُرَّ</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فِي</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مَخْمَصَةٍ</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غَيْرَ</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مُتَجَانِفٍ</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لِإِثْمٍ</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فَإِنَّ</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اللَّهَ</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غَفُورٌ</w:t>
      </w:r>
      <w:r w:rsidRPr="00487CF8">
        <w:rPr>
          <w:rFonts w:asciiTheme="majorBidi" w:hAnsiTheme="majorBidi" w:cstheme="majorBidi"/>
          <w:b/>
          <w:bCs/>
          <w:color w:val="002060"/>
          <w:sz w:val="52"/>
          <w:szCs w:val="52"/>
          <w:highlight w:val="darkGray"/>
        </w:rPr>
        <w:t xml:space="preserve"> </w:t>
      </w:r>
      <w:r w:rsidRPr="00487CF8">
        <w:rPr>
          <w:rFonts w:asciiTheme="majorBidi" w:hAnsiTheme="majorBidi" w:cstheme="majorBidi"/>
          <w:b/>
          <w:bCs/>
          <w:color w:val="002060"/>
          <w:sz w:val="52"/>
          <w:szCs w:val="52"/>
          <w:highlight w:val="darkGray"/>
          <w:rtl/>
        </w:rPr>
        <w:t>رَحِيمٌ</w:t>
      </w:r>
    </w:p>
    <w:p w:rsidR="00D32971" w:rsidRPr="00487CF8" w:rsidRDefault="002F2A4D">
      <w:pPr>
        <w:autoSpaceDE w:val="0"/>
        <w:autoSpaceDN w:val="0"/>
        <w:spacing w:before="87" w:line="240" w:lineRule="auto"/>
        <w:ind w:left="462" w:right="1299"/>
        <w:jc w:val="center"/>
        <w:rPr>
          <w:rFonts w:asciiTheme="majorBidi" w:eastAsia="Times New Roman" w:hAnsiTheme="majorBidi" w:cstheme="majorBidi"/>
          <w:b/>
          <w:bCs/>
          <w:color w:val="002060"/>
          <w:sz w:val="52"/>
          <w:szCs w:val="52"/>
          <w:highlight w:val="darkGray"/>
          <w:rtl/>
          <w:lang w:bidi="ar-DZ"/>
        </w:rPr>
      </w:pPr>
      <w:r w:rsidRPr="00487CF8">
        <w:rPr>
          <w:rFonts w:asciiTheme="majorBidi" w:eastAsia="Times New Roman" w:hAnsiTheme="majorBidi" w:cstheme="majorBidi"/>
          <w:b/>
          <w:bCs/>
          <w:color w:val="002060"/>
          <w:sz w:val="52"/>
          <w:szCs w:val="52"/>
          <w:highlight w:val="darkGray"/>
          <w:rtl/>
          <w:lang w:bidi="ar-IQ"/>
        </w:rPr>
        <w:t>الاية</w:t>
      </w:r>
      <w:r w:rsidRPr="00487CF8">
        <w:rPr>
          <w:rFonts w:asciiTheme="majorBidi" w:eastAsia="Times New Roman" w:hAnsiTheme="majorBidi" w:cstheme="majorBidi"/>
          <w:b/>
          <w:bCs/>
          <w:color w:val="002060"/>
          <w:sz w:val="52"/>
          <w:szCs w:val="52"/>
          <w:highlight w:val="darkGray"/>
          <w:rtl/>
          <w:lang w:bidi="ar-DZ"/>
        </w:rPr>
        <w:t>۲</w:t>
      </w:r>
      <w:r w:rsidRPr="00487CF8">
        <w:rPr>
          <w:rFonts w:asciiTheme="majorBidi" w:eastAsia="Times New Roman" w:hAnsiTheme="majorBidi" w:cstheme="majorBidi"/>
          <w:b/>
          <w:bCs/>
          <w:color w:val="002060"/>
          <w:sz w:val="52"/>
          <w:szCs w:val="52"/>
          <w:highlight w:val="darkGray"/>
          <w:rtl/>
          <w:lang w:bidi="ar-IQ"/>
        </w:rPr>
        <w:t xml:space="preserve"> من سورة </w:t>
      </w:r>
      <w:r w:rsidR="00487CF8" w:rsidRPr="00487CF8">
        <w:rPr>
          <w:rFonts w:asciiTheme="majorBidi" w:eastAsia="Times New Roman" w:hAnsiTheme="majorBidi" w:cstheme="majorBidi"/>
          <w:b/>
          <w:bCs/>
          <w:color w:val="002060"/>
          <w:sz w:val="52"/>
          <w:szCs w:val="52"/>
          <w:highlight w:val="darkGray"/>
          <w:rtl/>
          <w:lang w:bidi="ar-IQ"/>
        </w:rPr>
        <w:t>ال</w:t>
      </w:r>
      <w:r w:rsidRPr="00487CF8">
        <w:rPr>
          <w:rFonts w:asciiTheme="majorBidi" w:eastAsia="Times New Roman" w:hAnsiTheme="majorBidi" w:cstheme="majorBidi"/>
          <w:b/>
          <w:bCs/>
          <w:color w:val="002060"/>
          <w:sz w:val="52"/>
          <w:szCs w:val="52"/>
          <w:highlight w:val="darkGray"/>
          <w:rtl/>
          <w:lang w:bidi="ar-DZ"/>
        </w:rPr>
        <w:t>مائدە</w:t>
      </w:r>
    </w:p>
    <w:p w:rsidR="00D32971" w:rsidRPr="00487CF8" w:rsidRDefault="00D32971">
      <w:pPr>
        <w:autoSpaceDE w:val="0"/>
        <w:autoSpaceDN w:val="0"/>
        <w:spacing w:before="87" w:line="240" w:lineRule="auto"/>
        <w:ind w:left="462" w:right="1299"/>
        <w:jc w:val="center"/>
        <w:rPr>
          <w:rFonts w:asciiTheme="majorBidi" w:hAnsiTheme="majorBidi" w:cstheme="majorBidi"/>
          <w:b/>
          <w:bCs/>
          <w:sz w:val="32"/>
          <w:szCs w:val="32"/>
          <w:highlight w:val="darkGray"/>
        </w:rPr>
      </w:pPr>
    </w:p>
    <w:p w:rsidR="00D32971" w:rsidRPr="00487CF8" w:rsidRDefault="00D32971">
      <w:pPr>
        <w:jc w:val="center"/>
        <w:rPr>
          <w:rFonts w:asciiTheme="majorBidi" w:hAnsiTheme="majorBidi" w:cstheme="majorBidi"/>
          <w:b/>
          <w:bCs/>
          <w:sz w:val="32"/>
          <w:szCs w:val="32"/>
          <w:highlight w:val="darkGray"/>
        </w:rPr>
      </w:pPr>
    </w:p>
    <w:p w:rsidR="00D32971" w:rsidRPr="00487CF8" w:rsidRDefault="00D32971">
      <w:pPr>
        <w:jc w:val="center"/>
        <w:rPr>
          <w:rFonts w:asciiTheme="majorBidi" w:hAnsiTheme="majorBidi" w:cstheme="majorBidi"/>
        </w:rPr>
      </w:pPr>
    </w:p>
    <w:p w:rsidR="005D5226" w:rsidRDefault="00380CAC">
      <w:pPr>
        <w:jc w:val="cente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6432" behindDoc="0" locked="0" layoutInCell="1" allowOverlap="1">
                <wp:simplePos x="0" y="0"/>
                <wp:positionH relativeFrom="column">
                  <wp:posOffset>2816352</wp:posOffset>
                </wp:positionH>
                <wp:positionV relativeFrom="paragraph">
                  <wp:posOffset>2503805</wp:posOffset>
                </wp:positionV>
                <wp:extent cx="280416" cy="298704"/>
                <wp:effectExtent l="0" t="0" r="5715" b="6350"/>
                <wp:wrapNone/>
                <wp:docPr id="14" name="Rectangle 14"/>
                <wp:cNvGraphicFramePr/>
                <a:graphic xmlns:a="http://schemas.openxmlformats.org/drawingml/2006/main">
                  <a:graphicData uri="http://schemas.microsoft.com/office/word/2010/wordprocessingShape">
                    <wps:wsp>
                      <wps:cNvSpPr/>
                      <wps:spPr>
                        <a:xfrm>
                          <a:off x="0" y="0"/>
                          <a:ext cx="280416" cy="298704"/>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747BF" id="Rectangle 14" o:spid="_x0000_s1026" style="position:absolute;margin-left:221.75pt;margin-top:197.15pt;width:22.1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" fillcolor="white [3201]" stroked="f" strokeweight="2pt"/>
            </w:pict>
          </mc:Fallback>
        </mc:AlternateContent>
      </w:r>
      <w:r w:rsidR="005D5226">
        <w:rPr>
          <w:rFonts w:asciiTheme="majorBidi" w:hAnsiTheme="majorBidi" w:cstheme="majorBidi"/>
        </w:rPr>
        <w:br w:type="page"/>
      </w:r>
    </w:p>
    <w:p w:rsidR="005D5226" w:rsidRDefault="005D5226">
      <w:pPr>
        <w:jc w:val="center"/>
        <w:rPr>
          <w:rFonts w:asciiTheme="majorBidi" w:hAnsiTheme="majorBidi" w:cstheme="majorBidi"/>
        </w:rPr>
        <w:sectPr w:rsidR="005D5226" w:rsidSect="005D5226">
          <w:footerReference w:type="default" r:id="rId8"/>
          <w:pgSz w:w="12240" w:h="15840"/>
          <w:pgMar w:top="1440" w:right="1440" w:bottom="851" w:left="1440" w:header="720" w:footer="720" w:gutter="0"/>
          <w:pgNumType w:fmt="upperRoman" w:start="1"/>
          <w:cols w:space="720"/>
          <w:docGrid w:linePitch="360"/>
        </w:sectPr>
      </w:pPr>
    </w:p>
    <w:p w:rsidR="00226C82" w:rsidRPr="00226C82" w:rsidRDefault="00226C82" w:rsidP="00226C82">
      <w:pPr>
        <w:keepNext/>
        <w:keepLines/>
        <w:spacing w:after="297" w:line="259" w:lineRule="auto"/>
        <w:jc w:val="center"/>
        <w:outlineLvl w:val="0"/>
        <w:rPr>
          <w:rFonts w:ascii="Times New Roman" w:eastAsia="Segoe UI" w:hAnsi="Times New Roman" w:cs="Times New Roman"/>
          <w:b/>
          <w:kern w:val="0"/>
          <w:sz w:val="40"/>
          <w:szCs w:val="28"/>
          <w14:ligatures w14:val="none"/>
        </w:rPr>
      </w:pPr>
      <w:r w:rsidRPr="00226C82">
        <w:rPr>
          <w:rFonts w:ascii="Times New Roman" w:eastAsia="Segoe UI" w:hAnsi="Times New Roman" w:cs="Times New Roman"/>
          <w:b/>
          <w:kern w:val="0"/>
          <w:sz w:val="40"/>
          <w:szCs w:val="28"/>
          <w14:ligatures w14:val="none"/>
        </w:rPr>
        <w:lastRenderedPageBreak/>
        <w:t>Declaration of Supervisor</w:t>
      </w:r>
    </w:p>
    <w:p w:rsidR="00226C82" w:rsidRPr="00226C82" w:rsidRDefault="00226C82" w:rsidP="00226C82">
      <w:pPr>
        <w:spacing w:after="217" w:line="259" w:lineRule="auto"/>
        <w:ind w:right="771"/>
        <w:jc w:val="right"/>
        <w:rPr>
          <w:rFonts w:ascii="Times New Roman" w:eastAsia="Times New Roman" w:hAnsi="Times New Roman" w:cs="Times New Roman"/>
          <w:kern w:val="0"/>
          <w:sz w:val="26"/>
          <w:szCs w:val="22"/>
          <w14:ligatures w14:val="none"/>
        </w:rPr>
      </w:pPr>
      <w:r w:rsidRPr="00226C82">
        <w:rPr>
          <w:rFonts w:ascii="Times New Roman" w:eastAsia="Times New Roman" w:hAnsi="Times New Roman" w:cs="Times New Roman"/>
          <w:b/>
          <w:kern w:val="0"/>
          <w:sz w:val="26"/>
          <w:szCs w:val="22"/>
          <w14:ligatures w14:val="none"/>
        </w:rPr>
        <w:t xml:space="preserve">  </w:t>
      </w:r>
    </w:p>
    <w:p w:rsidR="00226C82" w:rsidRPr="00226C82" w:rsidRDefault="00226C82" w:rsidP="00226C82">
      <w:pPr>
        <w:spacing w:after="209" w:line="267" w:lineRule="auto"/>
        <w:ind w:left="10" w:hanging="10"/>
        <w:jc w:val="center"/>
        <w:rPr>
          <w:rFonts w:ascii="Times New Roman" w:eastAsia="Times New Roman" w:hAnsi="Times New Roman" w:cs="Times New Roman"/>
          <w:b/>
          <w:bCs/>
          <w:kern w:val="0"/>
          <w:sz w:val="28"/>
          <w14:ligatures w14:val="none"/>
        </w:rPr>
      </w:pPr>
      <w:r w:rsidRPr="00226C82">
        <w:rPr>
          <w:rFonts w:ascii="Times New Roman" w:eastAsia="Times New Roman" w:hAnsi="Times New Roman" w:cs="Times New Roman"/>
          <w:kern w:val="0"/>
          <w:sz w:val="28"/>
          <w14:ligatures w14:val="none"/>
        </w:rPr>
        <w:t>I certify that this research is under the title (</w:t>
      </w:r>
      <w:r w:rsidRPr="00226C82">
        <w:rPr>
          <w:rFonts w:ascii="Times New Roman" w:eastAsia="Times New Roman" w:hAnsi="Times New Roman" w:cs="Times New Roman"/>
          <w:b/>
          <w:bCs/>
          <w:kern w:val="0"/>
          <w:sz w:val="28"/>
          <w14:ligatures w14:val="none"/>
        </w:rPr>
        <w:t>Use of slaughter houses Overview of current situation</w:t>
      </w:r>
    </w:p>
    <w:p w:rsidR="00226C82" w:rsidRDefault="00226C82" w:rsidP="00226C82">
      <w:pPr>
        <w:spacing w:after="209" w:line="267" w:lineRule="auto"/>
        <w:ind w:left="10" w:hanging="10"/>
        <w:jc w:val="center"/>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kern w:val="0"/>
          <w:sz w:val="28"/>
          <w14:ligatures w14:val="none"/>
        </w:rPr>
        <w:t>.Presented by the students:</w:t>
      </w:r>
    </w:p>
    <w:p w:rsidR="00226C82" w:rsidRPr="00226C82" w:rsidRDefault="00226C82" w:rsidP="00226C82">
      <w:pPr>
        <w:spacing w:after="209" w:line="267" w:lineRule="auto"/>
        <w:ind w:left="10" w:hanging="10"/>
        <w:jc w:val="center"/>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b/>
          <w:bCs/>
          <w:kern w:val="0"/>
          <w:sz w:val="28"/>
          <w14:ligatures w14:val="none"/>
        </w:rPr>
        <w:t xml:space="preserve">Ali </w:t>
      </w:r>
      <w:proofErr w:type="spellStart"/>
      <w:r w:rsidRPr="00226C82">
        <w:rPr>
          <w:rFonts w:ascii="Times New Roman" w:eastAsia="Times New Roman" w:hAnsi="Times New Roman" w:cs="Times New Roman"/>
          <w:b/>
          <w:bCs/>
          <w:kern w:val="0"/>
          <w:sz w:val="28"/>
          <w14:ligatures w14:val="none"/>
        </w:rPr>
        <w:t>salh</w:t>
      </w:r>
      <w:proofErr w:type="spellEnd"/>
      <w:r w:rsidRPr="00226C82">
        <w:rPr>
          <w:rFonts w:ascii="Times New Roman" w:eastAsia="Times New Roman" w:hAnsi="Times New Roman" w:cs="Times New Roman"/>
          <w:b/>
          <w:bCs/>
          <w:kern w:val="0"/>
          <w:sz w:val="28"/>
          <w14:ligatures w14:val="none"/>
        </w:rPr>
        <w:t xml:space="preserve">   </w:t>
      </w:r>
      <w:proofErr w:type="spellStart"/>
      <w:r>
        <w:rPr>
          <w:rFonts w:ascii="Times New Roman" w:eastAsia="Times New Roman" w:hAnsi="Times New Roman" w:cs="Times New Roman"/>
          <w:b/>
          <w:bCs/>
          <w:kern w:val="0"/>
          <w:sz w:val="28"/>
          <w14:ligatures w14:val="none"/>
        </w:rPr>
        <w:t>R</w:t>
      </w:r>
      <w:r w:rsidRPr="00226C82">
        <w:rPr>
          <w:rFonts w:ascii="Times New Roman" w:eastAsia="Times New Roman" w:hAnsi="Times New Roman" w:cs="Times New Roman"/>
          <w:b/>
          <w:bCs/>
          <w:kern w:val="0"/>
          <w:sz w:val="28"/>
          <w14:ligatures w14:val="none"/>
        </w:rPr>
        <w:t>ezhin</w:t>
      </w:r>
      <w:proofErr w:type="spellEnd"/>
      <w:r w:rsidRPr="00226C82">
        <w:rPr>
          <w:rFonts w:ascii="Times New Roman" w:eastAsia="Times New Roman" w:hAnsi="Times New Roman" w:cs="Times New Roman"/>
          <w:b/>
          <w:bCs/>
          <w:kern w:val="0"/>
          <w:sz w:val="28"/>
          <w14:ligatures w14:val="none"/>
        </w:rPr>
        <w:t xml:space="preserve"> </w:t>
      </w:r>
      <w:proofErr w:type="spellStart"/>
      <w:proofErr w:type="gramStart"/>
      <w:r w:rsidRPr="00226C82">
        <w:rPr>
          <w:rFonts w:ascii="Times New Roman" w:eastAsia="Times New Roman" w:hAnsi="Times New Roman" w:cs="Times New Roman"/>
          <w:b/>
          <w:bCs/>
          <w:kern w:val="0"/>
          <w:sz w:val="28"/>
          <w14:ligatures w14:val="none"/>
        </w:rPr>
        <w:t>ali</w:t>
      </w:r>
      <w:proofErr w:type="spellEnd"/>
      <w:r>
        <w:rPr>
          <w:rFonts w:ascii="Times New Roman" w:eastAsia="Times New Roman" w:hAnsi="Times New Roman" w:cs="Times New Roman"/>
          <w:b/>
          <w:bCs/>
          <w:kern w:val="0"/>
          <w:sz w:val="28"/>
          <w14:ligatures w14:val="none"/>
        </w:rPr>
        <w:t xml:space="preserve">  </w:t>
      </w:r>
      <w:proofErr w:type="spellStart"/>
      <w:r>
        <w:rPr>
          <w:rFonts w:ascii="Times New Roman" w:eastAsia="Times New Roman" w:hAnsi="Times New Roman" w:cs="Times New Roman"/>
          <w:b/>
          <w:bCs/>
          <w:kern w:val="0"/>
          <w:sz w:val="28"/>
          <w14:ligatures w14:val="none"/>
        </w:rPr>
        <w:t>F</w:t>
      </w:r>
      <w:r w:rsidRPr="00226C82">
        <w:rPr>
          <w:rFonts w:ascii="Times New Roman" w:eastAsia="Times New Roman" w:hAnsi="Times New Roman" w:cs="Times New Roman"/>
          <w:b/>
          <w:bCs/>
          <w:kern w:val="0"/>
          <w:sz w:val="28"/>
          <w14:ligatures w14:val="none"/>
        </w:rPr>
        <w:t>ayruz</w:t>
      </w:r>
      <w:proofErr w:type="spellEnd"/>
      <w:proofErr w:type="gramEnd"/>
      <w:r w:rsidRPr="00226C82">
        <w:rPr>
          <w:rFonts w:ascii="Times New Roman" w:eastAsia="Times New Roman" w:hAnsi="Times New Roman" w:cs="Times New Roman"/>
          <w:b/>
          <w:bCs/>
          <w:kern w:val="0"/>
          <w:sz w:val="28"/>
          <w14:ligatures w14:val="none"/>
        </w:rPr>
        <w:t xml:space="preserve"> </w:t>
      </w:r>
      <w:proofErr w:type="spellStart"/>
      <w:r w:rsidRPr="00226C82">
        <w:rPr>
          <w:rFonts w:ascii="Times New Roman" w:eastAsia="Times New Roman" w:hAnsi="Times New Roman" w:cs="Times New Roman"/>
          <w:b/>
          <w:bCs/>
          <w:kern w:val="0"/>
          <w:sz w:val="28"/>
          <w14:ligatures w14:val="none"/>
        </w:rPr>
        <w:t>muhamad</w:t>
      </w:r>
      <w:proofErr w:type="spellEnd"/>
      <w:r>
        <w:rPr>
          <w:rFonts w:ascii="Times New Roman" w:eastAsia="Times New Roman" w:hAnsi="Times New Roman" w:cs="Times New Roman"/>
          <w:b/>
          <w:bCs/>
          <w:kern w:val="0"/>
          <w:sz w:val="28"/>
          <w14:ligatures w14:val="none"/>
        </w:rPr>
        <w:t xml:space="preserve">  </w:t>
      </w:r>
      <w:proofErr w:type="spellStart"/>
      <w:r>
        <w:rPr>
          <w:rFonts w:ascii="Times New Roman" w:eastAsia="Times New Roman" w:hAnsi="Times New Roman" w:cs="Times New Roman"/>
          <w:b/>
          <w:bCs/>
          <w:kern w:val="0"/>
          <w:sz w:val="28"/>
          <w14:ligatures w14:val="none"/>
        </w:rPr>
        <w:t>A</w:t>
      </w:r>
      <w:r w:rsidRPr="00226C82">
        <w:rPr>
          <w:rFonts w:ascii="Times New Roman" w:eastAsia="Times New Roman" w:hAnsi="Times New Roman" w:cs="Times New Roman"/>
          <w:b/>
          <w:bCs/>
          <w:kern w:val="0"/>
          <w:sz w:val="28"/>
          <w14:ligatures w14:val="none"/>
        </w:rPr>
        <w:t>van</w:t>
      </w:r>
      <w:proofErr w:type="spellEnd"/>
      <w:r w:rsidRPr="00226C82">
        <w:rPr>
          <w:rFonts w:ascii="Times New Roman" w:eastAsia="Times New Roman" w:hAnsi="Times New Roman" w:cs="Times New Roman"/>
          <w:b/>
          <w:bCs/>
          <w:kern w:val="0"/>
          <w:sz w:val="28"/>
          <w14:ligatures w14:val="none"/>
        </w:rPr>
        <w:t xml:space="preserve"> </w:t>
      </w:r>
      <w:proofErr w:type="spellStart"/>
      <w:r w:rsidRPr="00226C82">
        <w:rPr>
          <w:rFonts w:ascii="Times New Roman" w:eastAsia="Times New Roman" w:hAnsi="Times New Roman" w:cs="Times New Roman"/>
          <w:b/>
          <w:bCs/>
          <w:kern w:val="0"/>
          <w:sz w:val="28"/>
          <w14:ligatures w14:val="none"/>
        </w:rPr>
        <w:t>outhman</w:t>
      </w:r>
      <w:proofErr w:type="spellEnd"/>
    </w:p>
    <w:p w:rsidR="00226C82" w:rsidRPr="00226C82" w:rsidRDefault="00226C82" w:rsidP="00226C82">
      <w:pPr>
        <w:spacing w:after="7" w:line="267" w:lineRule="auto"/>
        <w:ind w:left="330" w:right="657" w:hanging="10"/>
        <w:jc w:val="center"/>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kern w:val="0"/>
          <w:sz w:val="28"/>
          <w14:ligatures w14:val="none"/>
        </w:rPr>
        <w:t xml:space="preserve">It took place under my supervision at the </w:t>
      </w:r>
      <w:proofErr w:type="spellStart"/>
      <w:r w:rsidRPr="00226C82">
        <w:rPr>
          <w:rFonts w:ascii="Times New Roman" w:eastAsia="Times New Roman" w:hAnsi="Times New Roman" w:cs="Times New Roman"/>
          <w:kern w:val="0"/>
          <w:sz w:val="28"/>
          <w14:ligatures w14:val="none"/>
        </w:rPr>
        <w:t>Shaqlawa</w:t>
      </w:r>
      <w:proofErr w:type="spellEnd"/>
      <w:r w:rsidRPr="00226C82">
        <w:rPr>
          <w:rFonts w:ascii="Times New Roman" w:eastAsia="Times New Roman" w:hAnsi="Times New Roman" w:cs="Times New Roman"/>
          <w:kern w:val="0"/>
          <w:sz w:val="28"/>
          <w14:ligatures w14:val="none"/>
        </w:rPr>
        <w:t xml:space="preserve"> Technical College as part of the requirements for obtaining a diploma in veterinary medicine.</w:t>
      </w:r>
    </w:p>
    <w:p w:rsidR="00226C82" w:rsidRPr="00226C82" w:rsidRDefault="00226C82" w:rsidP="00226C82">
      <w:pPr>
        <w:spacing w:after="21" w:line="259" w:lineRule="auto"/>
        <w:ind w:right="339"/>
        <w:jc w:val="center"/>
        <w:rPr>
          <w:rFonts w:ascii="Times New Roman" w:eastAsia="Times New Roman" w:hAnsi="Times New Roman" w:cs="Times New Roman"/>
          <w:kern w:val="0"/>
          <w:szCs w:val="22"/>
          <w14:ligatures w14:val="none"/>
        </w:rPr>
      </w:pPr>
      <w:r w:rsidRPr="00226C82">
        <w:rPr>
          <w:rFonts w:ascii="Times New Roman" w:eastAsia="Times New Roman" w:hAnsi="Times New Roman" w:cs="Times New Roman"/>
          <w:kern w:val="0"/>
          <w:szCs w:val="22"/>
          <w14:ligatures w14:val="none"/>
        </w:rPr>
        <w:t xml:space="preserve"> </w:t>
      </w:r>
    </w:p>
    <w:p w:rsidR="00226C82" w:rsidRPr="00226C82" w:rsidRDefault="00226C82" w:rsidP="00226C82">
      <w:pPr>
        <w:spacing w:after="27" w:line="259" w:lineRule="auto"/>
        <w:ind w:right="339"/>
        <w:jc w:val="center"/>
        <w:rPr>
          <w:rFonts w:ascii="Times New Roman" w:eastAsia="Times New Roman" w:hAnsi="Times New Roman" w:cs="Times New Roman"/>
          <w:kern w:val="0"/>
          <w:sz w:val="26"/>
          <w:szCs w:val="22"/>
          <w14:ligatures w14:val="none"/>
        </w:rPr>
      </w:pPr>
      <w:r w:rsidRPr="00226C82">
        <w:rPr>
          <w:rFonts w:ascii="Times New Roman" w:eastAsia="Times New Roman" w:hAnsi="Times New Roman" w:cs="Times New Roman"/>
          <w:kern w:val="0"/>
          <w:sz w:val="26"/>
          <w:szCs w:val="22"/>
          <w14:ligatures w14:val="none"/>
        </w:rPr>
        <w:t xml:space="preserve"> </w:t>
      </w:r>
    </w:p>
    <w:p w:rsidR="00226C82" w:rsidRPr="00226C82" w:rsidRDefault="00226C82" w:rsidP="00226C82">
      <w:pPr>
        <w:spacing w:after="280" w:line="362" w:lineRule="auto"/>
        <w:ind w:left="10" w:hanging="10"/>
        <w:rPr>
          <w:rFonts w:ascii="Times New Roman" w:eastAsia="Times New Roman" w:hAnsi="Times New Roman" w:cs="Times New Roman"/>
          <w:b/>
          <w:bCs/>
          <w:noProof/>
          <w:kern w:val="0"/>
          <w:sz w:val="26"/>
          <w:szCs w:val="22"/>
          <w14:ligatures w14:val="none"/>
        </w:rPr>
      </w:pPr>
      <w:r w:rsidRPr="00226C82">
        <w:rPr>
          <w:rFonts w:ascii="Times New Roman" w:eastAsia="Times New Roman" w:hAnsi="Times New Roman" w:cs="Times New Roman"/>
          <w:kern w:val="0"/>
          <w:sz w:val="28"/>
          <w14:ligatures w14:val="none"/>
        </w:rPr>
        <w:t xml:space="preserve">     </w:t>
      </w:r>
      <w:r w:rsidRPr="00226C82">
        <w:rPr>
          <w:rFonts w:ascii="Times New Roman" w:eastAsia="Times New Roman" w:hAnsi="Times New Roman" w:cs="Times New Roman"/>
          <w:b/>
          <w:bCs/>
          <w:kern w:val="0"/>
          <w:sz w:val="28"/>
          <w14:ligatures w14:val="none"/>
        </w:rPr>
        <w:t xml:space="preserve">Signature: </w:t>
      </w:r>
      <w:r w:rsidRPr="00226C82">
        <w:rPr>
          <w:rFonts w:ascii="Times New Roman" w:eastAsia="Times New Roman" w:hAnsi="Times New Roman" w:cs="Times New Roman"/>
          <w:b/>
          <w:bCs/>
          <w:noProof/>
          <w:kern w:val="0"/>
          <w:sz w:val="26"/>
          <w:szCs w:val="22"/>
          <w14:ligatures w14:val="none"/>
        </w:rPr>
        <w:t xml:space="preserve"> </w:t>
      </w:r>
    </w:p>
    <w:p w:rsidR="00226C82" w:rsidRPr="00226C82" w:rsidRDefault="00226C82" w:rsidP="00226C82">
      <w:pPr>
        <w:keepNext/>
        <w:keepLines/>
        <w:tabs>
          <w:tab w:val="left" w:pos="6664"/>
        </w:tabs>
        <w:spacing w:after="297" w:line="240" w:lineRule="auto"/>
        <w:outlineLvl w:val="0"/>
        <w:rPr>
          <w:rFonts w:ascii="Times New Roman" w:eastAsia="Segoe UI" w:hAnsi="Times New Roman" w:cs="Times New Roman"/>
          <w:bCs/>
          <w:kern w:val="0"/>
          <w:sz w:val="28"/>
          <w:szCs w:val="28"/>
          <w14:ligatures w14:val="none"/>
        </w:rPr>
      </w:pPr>
      <w:r w:rsidRPr="00226C82">
        <w:rPr>
          <w:rFonts w:ascii="Segoe UI" w:eastAsia="Segoe UI" w:hAnsi="Segoe UI" w:cs="Segoe UI"/>
          <w:b/>
          <w:noProof/>
          <w:kern w:val="0"/>
          <w:sz w:val="32"/>
          <w:szCs w:val="22"/>
          <w14:ligatures w14:val="none"/>
        </w:rPr>
        <w:drawing>
          <wp:anchor distT="0" distB="0" distL="114300" distR="114300" simplePos="0" relativeHeight="251664384" behindDoc="1" locked="0" layoutInCell="1" allowOverlap="0" wp14:anchorId="570CFD0F" wp14:editId="28550C2E">
            <wp:simplePos x="0" y="0"/>
            <wp:positionH relativeFrom="column">
              <wp:posOffset>883920</wp:posOffset>
            </wp:positionH>
            <wp:positionV relativeFrom="paragraph">
              <wp:posOffset>-124109</wp:posOffset>
            </wp:positionV>
            <wp:extent cx="354927" cy="492049"/>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9"/>
                    <a:stretch>
                      <a:fillRect/>
                    </a:stretch>
                  </pic:blipFill>
                  <pic:spPr>
                    <a:xfrm>
                      <a:off x="0" y="0"/>
                      <a:ext cx="354927" cy="492049"/>
                    </a:xfrm>
                    <a:prstGeom prst="rect">
                      <a:avLst/>
                    </a:prstGeom>
                  </pic:spPr>
                </pic:pic>
              </a:graphicData>
            </a:graphic>
          </wp:anchor>
        </w:drawing>
      </w:r>
      <w:r w:rsidRPr="00226C82">
        <w:rPr>
          <w:rFonts w:ascii="Segoe UI" w:eastAsia="Segoe UI" w:hAnsi="Segoe UI" w:cs="Segoe UI"/>
          <w:b/>
          <w:kern w:val="0"/>
          <w:sz w:val="32"/>
          <w:szCs w:val="22"/>
          <w14:ligatures w14:val="none"/>
        </w:rPr>
        <w:t xml:space="preserve">    </w:t>
      </w:r>
      <w:r w:rsidRPr="00226C82">
        <w:rPr>
          <w:rFonts w:ascii="Times New Roman" w:eastAsia="Segoe UI" w:hAnsi="Times New Roman" w:cs="Times New Roman"/>
          <w:b/>
          <w:kern w:val="0"/>
          <w:sz w:val="28"/>
          <w:szCs w:val="28"/>
          <w14:ligatures w14:val="none"/>
        </w:rPr>
        <w:t>The name:</w:t>
      </w:r>
      <w:r w:rsidRPr="00226C82">
        <w:rPr>
          <w:rFonts w:ascii="Times New Roman" w:eastAsia="Segoe UI" w:hAnsi="Times New Roman" w:cs="Times New Roman"/>
          <w:bCs/>
          <w:kern w:val="0"/>
          <w:sz w:val="28"/>
          <w:szCs w:val="28"/>
          <w14:ligatures w14:val="none"/>
        </w:rPr>
        <w:t xml:space="preserve"> </w:t>
      </w:r>
      <w:proofErr w:type="spellStart"/>
      <w:r w:rsidRPr="00226C82">
        <w:rPr>
          <w:rFonts w:ascii="Times New Roman" w:eastAsia="Segoe UI" w:hAnsi="Times New Roman" w:cs="Times New Roman"/>
          <w:bCs/>
          <w:kern w:val="0"/>
          <w:sz w:val="28"/>
          <w:szCs w:val="28"/>
          <w14:ligatures w14:val="none"/>
        </w:rPr>
        <w:t>Assist.Proff</w:t>
      </w:r>
      <w:proofErr w:type="spellEnd"/>
      <w:r w:rsidRPr="00226C82">
        <w:rPr>
          <w:rFonts w:ascii="Times New Roman" w:eastAsia="Segoe UI" w:hAnsi="Times New Roman" w:cs="Times New Roman"/>
          <w:bCs/>
          <w:kern w:val="0"/>
          <w:sz w:val="28"/>
          <w:szCs w:val="28"/>
          <w14:ligatures w14:val="none"/>
        </w:rPr>
        <w:t xml:space="preserve">. </w:t>
      </w:r>
      <w:proofErr w:type="spellStart"/>
      <w:r w:rsidRPr="00226C82">
        <w:rPr>
          <w:rFonts w:ascii="Times New Roman" w:eastAsia="Segoe UI" w:hAnsi="Times New Roman" w:cs="Times New Roman"/>
          <w:bCs/>
          <w:kern w:val="0"/>
          <w:sz w:val="28"/>
          <w:szCs w:val="28"/>
          <w14:ligatures w14:val="none"/>
        </w:rPr>
        <w:t>Dr</w:t>
      </w:r>
      <w:proofErr w:type="spellEnd"/>
      <w:r w:rsidRPr="00226C82">
        <w:rPr>
          <w:rFonts w:ascii="Times New Roman" w:eastAsia="Segoe UI" w:hAnsi="Times New Roman" w:cs="Times New Roman"/>
          <w:bCs/>
          <w:kern w:val="0"/>
          <w:sz w:val="28"/>
          <w:szCs w:val="28"/>
          <w14:ligatures w14:val="none"/>
        </w:rPr>
        <w:t xml:space="preserve"> Hassan</w:t>
      </w:r>
      <w:r w:rsidRPr="00226C82">
        <w:rPr>
          <w:rFonts w:ascii="Segoe UI" w:eastAsia="Segoe UI" w:hAnsi="Segoe UI" w:cs="Segoe UI"/>
          <w:b/>
          <w:kern w:val="0"/>
          <w:sz w:val="32"/>
          <w:szCs w:val="22"/>
          <w14:ligatures w14:val="none"/>
        </w:rPr>
        <w:t xml:space="preserve">                                                                </w:t>
      </w:r>
    </w:p>
    <w:p w:rsidR="00226C82" w:rsidRPr="00226C82" w:rsidRDefault="00226C82" w:rsidP="00226C82">
      <w:pPr>
        <w:spacing w:after="155" w:line="362" w:lineRule="auto"/>
        <w:ind w:left="10" w:hanging="10"/>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kern w:val="0"/>
          <w:sz w:val="26"/>
          <w:szCs w:val="22"/>
          <w14:ligatures w14:val="none"/>
        </w:rPr>
        <w:t xml:space="preserve">      </w:t>
      </w:r>
      <w:r w:rsidRPr="00226C82">
        <w:rPr>
          <w:rFonts w:ascii="Times New Roman" w:eastAsia="Times New Roman" w:hAnsi="Times New Roman" w:cs="Times New Roman"/>
          <w:b/>
          <w:bCs/>
          <w:kern w:val="0"/>
          <w:sz w:val="28"/>
          <w14:ligatures w14:val="none"/>
        </w:rPr>
        <w:t>Date:</w:t>
      </w:r>
      <w:r w:rsidRPr="00226C82">
        <w:rPr>
          <w:rFonts w:ascii="Times New Roman" w:eastAsia="Times New Roman" w:hAnsi="Times New Roman" w:cs="Times New Roman"/>
          <w:kern w:val="0"/>
          <w:sz w:val="28"/>
          <w14:ligatures w14:val="none"/>
        </w:rPr>
        <w:t xml:space="preserve">         /    / 2024     </w:t>
      </w:r>
    </w:p>
    <w:p w:rsidR="00226C82" w:rsidRPr="00226C82" w:rsidRDefault="00226C82" w:rsidP="00226C82">
      <w:pPr>
        <w:spacing w:after="18" w:line="259" w:lineRule="auto"/>
        <w:ind w:right="339"/>
        <w:jc w:val="center"/>
        <w:rPr>
          <w:rFonts w:ascii="Times New Roman" w:eastAsia="Times New Roman" w:hAnsi="Times New Roman" w:cs="Times New Roman"/>
          <w:kern w:val="0"/>
          <w:sz w:val="26"/>
          <w:szCs w:val="22"/>
          <w14:ligatures w14:val="none"/>
        </w:rPr>
      </w:pPr>
      <w:r w:rsidRPr="00226C82">
        <w:rPr>
          <w:rFonts w:ascii="Times New Roman" w:eastAsia="Times New Roman" w:hAnsi="Times New Roman" w:cs="Times New Roman"/>
          <w:kern w:val="0"/>
          <w:sz w:val="26"/>
          <w:szCs w:val="22"/>
          <w14:ligatures w14:val="none"/>
        </w:rPr>
        <w:t xml:space="preserve"> </w:t>
      </w:r>
    </w:p>
    <w:p w:rsidR="00226C82" w:rsidRPr="00226C82" w:rsidRDefault="00226C82" w:rsidP="00226C82">
      <w:pPr>
        <w:spacing w:after="18" w:line="259" w:lineRule="auto"/>
        <w:ind w:right="339"/>
        <w:jc w:val="center"/>
        <w:rPr>
          <w:rFonts w:ascii="Times New Roman" w:eastAsia="Times New Roman" w:hAnsi="Times New Roman" w:cs="Times New Roman"/>
          <w:kern w:val="0"/>
          <w:sz w:val="26"/>
          <w:szCs w:val="22"/>
          <w14:ligatures w14:val="none"/>
        </w:rPr>
      </w:pPr>
      <w:r w:rsidRPr="00226C82">
        <w:rPr>
          <w:rFonts w:ascii="Times New Roman" w:eastAsia="Times New Roman" w:hAnsi="Times New Roman" w:cs="Times New Roman"/>
          <w:kern w:val="0"/>
          <w:sz w:val="26"/>
          <w:szCs w:val="22"/>
          <w14:ligatures w14:val="none"/>
        </w:rPr>
        <w:t xml:space="preserve"> </w:t>
      </w:r>
    </w:p>
    <w:p w:rsidR="00226C82" w:rsidRPr="00226C82" w:rsidRDefault="00226C82" w:rsidP="00226C82">
      <w:pPr>
        <w:spacing w:after="9" w:line="267" w:lineRule="auto"/>
        <w:ind w:left="330" w:right="665" w:hanging="10"/>
        <w:jc w:val="center"/>
        <w:rPr>
          <w:rFonts w:ascii="Times New Roman" w:eastAsia="Times New Roman" w:hAnsi="Times New Roman" w:cs="Times New Roman"/>
          <w:kern w:val="0"/>
          <w:sz w:val="26"/>
          <w:szCs w:val="22"/>
          <w14:ligatures w14:val="none"/>
        </w:rPr>
      </w:pPr>
      <w:r w:rsidRPr="00226C82">
        <w:rPr>
          <w:rFonts w:ascii="Times New Roman" w:eastAsia="Times New Roman" w:hAnsi="Times New Roman" w:cs="Times New Roman"/>
          <w:kern w:val="0"/>
          <w:sz w:val="28"/>
          <w14:ligatures w14:val="none"/>
        </w:rPr>
        <w:t>Based on the available recommendations, I nominate the research for        discussion.</w:t>
      </w:r>
    </w:p>
    <w:p w:rsidR="00226C82" w:rsidRPr="00226C82" w:rsidRDefault="00226C82" w:rsidP="00226C82">
      <w:pPr>
        <w:spacing w:after="18" w:line="259" w:lineRule="auto"/>
        <w:ind w:right="1031"/>
        <w:rPr>
          <w:rFonts w:ascii="Times New Roman" w:eastAsia="Times New Roman" w:hAnsi="Times New Roman" w:cs="Times New Roman"/>
          <w:kern w:val="0"/>
          <w:sz w:val="26"/>
          <w:szCs w:val="22"/>
          <w14:ligatures w14:val="none"/>
        </w:rPr>
      </w:pPr>
      <w:r w:rsidRPr="00226C82">
        <w:rPr>
          <w:rFonts w:ascii="Times New Roman" w:eastAsia="Times New Roman" w:hAnsi="Times New Roman" w:cs="Times New Roman"/>
          <w:kern w:val="0"/>
          <w:sz w:val="26"/>
          <w:szCs w:val="22"/>
          <w14:ligatures w14:val="none"/>
        </w:rPr>
        <w:t xml:space="preserve"> </w:t>
      </w:r>
    </w:p>
    <w:p w:rsidR="00226C82" w:rsidRPr="00226C82" w:rsidRDefault="00226C82" w:rsidP="00226C82">
      <w:pPr>
        <w:spacing w:after="280" w:line="362" w:lineRule="auto"/>
        <w:ind w:left="10" w:hanging="10"/>
        <w:rPr>
          <w:rFonts w:ascii="Times New Roman" w:eastAsia="Times New Roman" w:hAnsi="Times New Roman" w:cs="Times New Roman"/>
          <w:b/>
          <w:bCs/>
          <w:noProof/>
          <w:kern w:val="0"/>
          <w:sz w:val="26"/>
          <w:szCs w:val="22"/>
          <w14:ligatures w14:val="none"/>
        </w:rPr>
      </w:pPr>
      <w:r w:rsidRPr="00226C82">
        <w:rPr>
          <w:rFonts w:ascii="Times New Roman" w:eastAsia="Times New Roman" w:hAnsi="Times New Roman" w:cs="Times New Roman"/>
          <w:kern w:val="0"/>
          <w:sz w:val="28"/>
          <w14:ligatures w14:val="none"/>
        </w:rPr>
        <w:t xml:space="preserve">      </w:t>
      </w:r>
      <w:r w:rsidRPr="00226C82">
        <w:rPr>
          <w:rFonts w:ascii="Times New Roman" w:eastAsia="Times New Roman" w:hAnsi="Times New Roman" w:cs="Times New Roman"/>
          <w:b/>
          <w:bCs/>
          <w:kern w:val="0"/>
          <w:sz w:val="28"/>
          <w14:ligatures w14:val="none"/>
        </w:rPr>
        <w:t xml:space="preserve">Signature: </w:t>
      </w:r>
      <w:r w:rsidRPr="00226C82">
        <w:rPr>
          <w:rFonts w:ascii="Times New Roman" w:eastAsia="Times New Roman" w:hAnsi="Times New Roman" w:cs="Times New Roman"/>
          <w:b/>
          <w:bCs/>
          <w:noProof/>
          <w:kern w:val="0"/>
          <w:sz w:val="26"/>
          <w:szCs w:val="22"/>
          <w14:ligatures w14:val="none"/>
        </w:rPr>
        <w:t xml:space="preserve"> </w:t>
      </w:r>
    </w:p>
    <w:p w:rsidR="00226C82" w:rsidRPr="00226C82" w:rsidRDefault="00226C82" w:rsidP="00226C82">
      <w:pPr>
        <w:spacing w:after="260" w:line="362" w:lineRule="auto"/>
        <w:ind w:left="152" w:hanging="10"/>
        <w:rPr>
          <w:rFonts w:ascii="Times New Roman" w:eastAsia="Times New Roman" w:hAnsi="Times New Roman" w:cs="Times New Roman"/>
          <w:kern w:val="0"/>
          <w:sz w:val="28"/>
          <w:szCs w:val="28"/>
          <w14:ligatures w14:val="none"/>
        </w:rPr>
      </w:pPr>
      <w:r w:rsidRPr="00226C82">
        <w:rPr>
          <w:rFonts w:ascii="Times New Roman" w:eastAsia="Times New Roman" w:hAnsi="Times New Roman" w:cs="Times New Roman"/>
          <w:noProof/>
          <w:kern w:val="0"/>
          <w:sz w:val="26"/>
          <w:szCs w:val="22"/>
          <w14:ligatures w14:val="none"/>
        </w:rPr>
        <w:drawing>
          <wp:anchor distT="0" distB="0" distL="114300" distR="114300" simplePos="0" relativeHeight="251665408" behindDoc="1" locked="0" layoutInCell="1" allowOverlap="0" wp14:anchorId="61C1117B" wp14:editId="46C8948B">
            <wp:simplePos x="0" y="0"/>
            <wp:positionH relativeFrom="column">
              <wp:posOffset>883920</wp:posOffset>
            </wp:positionH>
            <wp:positionV relativeFrom="paragraph">
              <wp:posOffset>-124109</wp:posOffset>
            </wp:positionV>
            <wp:extent cx="354927" cy="492049"/>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9"/>
                    <a:stretch>
                      <a:fillRect/>
                    </a:stretch>
                  </pic:blipFill>
                  <pic:spPr>
                    <a:xfrm>
                      <a:off x="0" y="0"/>
                      <a:ext cx="354927" cy="492049"/>
                    </a:xfrm>
                    <a:prstGeom prst="rect">
                      <a:avLst/>
                    </a:prstGeom>
                  </pic:spPr>
                </pic:pic>
              </a:graphicData>
            </a:graphic>
          </wp:anchor>
        </w:drawing>
      </w:r>
      <w:r w:rsidRPr="00226C82">
        <w:rPr>
          <w:rFonts w:ascii="Times New Roman" w:eastAsia="Times New Roman" w:hAnsi="Times New Roman" w:cs="Times New Roman"/>
          <w:kern w:val="0"/>
          <w:sz w:val="26"/>
          <w:szCs w:val="22"/>
          <w14:ligatures w14:val="none"/>
        </w:rPr>
        <w:t xml:space="preserve">    </w:t>
      </w:r>
      <w:r w:rsidRPr="00226C82">
        <w:rPr>
          <w:rFonts w:ascii="Times New Roman" w:eastAsia="Times New Roman" w:hAnsi="Times New Roman" w:cs="Times New Roman"/>
          <w:b/>
          <w:bCs/>
          <w:kern w:val="0"/>
          <w:sz w:val="28"/>
          <w:szCs w:val="28"/>
          <w14:ligatures w14:val="none"/>
        </w:rPr>
        <w:t>The name:</w:t>
      </w:r>
      <w:r w:rsidRPr="00226C82">
        <w:rPr>
          <w:rFonts w:ascii="Times New Roman" w:eastAsia="Times New Roman" w:hAnsi="Times New Roman" w:cs="Times New Roman"/>
          <w:kern w:val="0"/>
          <w:sz w:val="28"/>
          <w:szCs w:val="28"/>
          <w14:ligatures w14:val="none"/>
        </w:rPr>
        <w:t xml:space="preserve"> </w:t>
      </w:r>
      <w:proofErr w:type="spellStart"/>
      <w:r w:rsidRPr="00226C82">
        <w:rPr>
          <w:rFonts w:ascii="Times New Roman" w:eastAsia="Times New Roman" w:hAnsi="Times New Roman" w:cs="Times New Roman"/>
          <w:kern w:val="0"/>
          <w:sz w:val="28"/>
          <w:szCs w:val="28"/>
          <w14:ligatures w14:val="none"/>
        </w:rPr>
        <w:t>Assist.Proff</w:t>
      </w:r>
      <w:proofErr w:type="spellEnd"/>
      <w:r w:rsidRPr="00226C82">
        <w:rPr>
          <w:rFonts w:ascii="Times New Roman" w:eastAsia="Times New Roman" w:hAnsi="Times New Roman" w:cs="Times New Roman"/>
          <w:kern w:val="0"/>
          <w:sz w:val="28"/>
          <w:szCs w:val="28"/>
          <w14:ligatures w14:val="none"/>
        </w:rPr>
        <w:t xml:space="preserve">. </w:t>
      </w:r>
      <w:proofErr w:type="spellStart"/>
      <w:r w:rsidRPr="00226C82">
        <w:rPr>
          <w:rFonts w:ascii="Times New Roman" w:eastAsia="Times New Roman" w:hAnsi="Times New Roman" w:cs="Times New Roman"/>
          <w:kern w:val="0"/>
          <w:sz w:val="28"/>
          <w:szCs w:val="28"/>
          <w14:ligatures w14:val="none"/>
        </w:rPr>
        <w:t>Dr</w:t>
      </w:r>
      <w:proofErr w:type="spellEnd"/>
      <w:r w:rsidRPr="00226C82">
        <w:rPr>
          <w:rFonts w:ascii="Times New Roman" w:eastAsia="Times New Roman" w:hAnsi="Times New Roman" w:cs="Times New Roman"/>
          <w:kern w:val="0"/>
          <w:sz w:val="28"/>
          <w:szCs w:val="28"/>
          <w14:ligatures w14:val="none"/>
        </w:rPr>
        <w:t xml:space="preserve"> Hassan - Head of department  </w:t>
      </w:r>
      <w:r w:rsidRPr="00226C82">
        <w:rPr>
          <w:rFonts w:ascii="Times New Roman" w:eastAsia="Times New Roman" w:hAnsi="Times New Roman" w:cs="Times New Roman"/>
          <w:kern w:val="0"/>
          <w:sz w:val="26"/>
          <w:szCs w:val="22"/>
          <w14:ligatures w14:val="none"/>
        </w:rPr>
        <w:t xml:space="preserve">                                                      </w:t>
      </w:r>
    </w:p>
    <w:p w:rsidR="00226C82" w:rsidRPr="00226C82" w:rsidRDefault="00226C82" w:rsidP="00226C82">
      <w:pPr>
        <w:spacing w:after="155" w:line="362" w:lineRule="auto"/>
        <w:ind w:left="10" w:hanging="10"/>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b/>
          <w:bCs/>
          <w:kern w:val="0"/>
          <w:sz w:val="26"/>
          <w:szCs w:val="22"/>
          <w14:ligatures w14:val="none"/>
        </w:rPr>
        <w:t xml:space="preserve">       </w:t>
      </w:r>
      <w:r w:rsidRPr="00226C82">
        <w:rPr>
          <w:rFonts w:ascii="Times New Roman" w:eastAsia="Times New Roman" w:hAnsi="Times New Roman" w:cs="Times New Roman"/>
          <w:b/>
          <w:bCs/>
          <w:kern w:val="0"/>
          <w:sz w:val="28"/>
          <w14:ligatures w14:val="none"/>
        </w:rPr>
        <w:t>Date:</w:t>
      </w:r>
      <w:r w:rsidRPr="00226C82">
        <w:rPr>
          <w:rFonts w:ascii="Times New Roman" w:eastAsia="Times New Roman" w:hAnsi="Times New Roman" w:cs="Times New Roman"/>
          <w:kern w:val="0"/>
          <w:sz w:val="28"/>
          <w14:ligatures w14:val="none"/>
        </w:rPr>
        <w:t xml:space="preserve">         /    / 2024      </w:t>
      </w:r>
    </w:p>
    <w:p w:rsidR="00226C82" w:rsidRDefault="00226C82">
      <w:pPr>
        <w:jc w:val="center"/>
        <w:rPr>
          <w:rFonts w:asciiTheme="majorBidi" w:hAnsiTheme="majorBidi" w:cstheme="majorBidi"/>
        </w:rPr>
      </w:pPr>
    </w:p>
    <w:p w:rsidR="00226C82" w:rsidRDefault="00226C82">
      <w:pPr>
        <w:jc w:val="center"/>
        <w:rPr>
          <w:rFonts w:asciiTheme="majorBidi" w:hAnsiTheme="majorBidi" w:cstheme="majorBidi"/>
        </w:rPr>
      </w:pPr>
    </w:p>
    <w:p w:rsidR="00226C82" w:rsidRDefault="00226C82">
      <w:pPr>
        <w:jc w:val="center"/>
        <w:rPr>
          <w:rFonts w:asciiTheme="majorBidi" w:hAnsiTheme="majorBidi" w:cstheme="majorBidi"/>
        </w:rPr>
      </w:pPr>
    </w:p>
    <w:p w:rsidR="00226C82" w:rsidRDefault="00226C82">
      <w:pPr>
        <w:jc w:val="center"/>
        <w:rPr>
          <w:rFonts w:asciiTheme="majorBidi" w:hAnsiTheme="majorBidi" w:cstheme="majorBidi"/>
        </w:rPr>
      </w:pPr>
    </w:p>
    <w:p w:rsidR="00226C82" w:rsidRDefault="00226C82">
      <w:pPr>
        <w:jc w:val="center"/>
        <w:rPr>
          <w:rFonts w:asciiTheme="majorBidi" w:hAnsiTheme="majorBidi" w:cstheme="majorBidi"/>
        </w:rPr>
      </w:pPr>
    </w:p>
    <w:p w:rsidR="00226C82" w:rsidRDefault="00226C82">
      <w:pPr>
        <w:jc w:val="center"/>
        <w:rPr>
          <w:rFonts w:asciiTheme="majorBidi" w:hAnsiTheme="majorBidi" w:cstheme="majorBidi"/>
        </w:rPr>
      </w:pPr>
    </w:p>
    <w:p w:rsidR="00226C82" w:rsidRPr="00226C82" w:rsidRDefault="00226C82" w:rsidP="00226C82">
      <w:pPr>
        <w:keepNext/>
        <w:keepLines/>
        <w:spacing w:after="297" w:line="259" w:lineRule="auto"/>
        <w:ind w:right="312"/>
        <w:jc w:val="center"/>
        <w:outlineLvl w:val="0"/>
        <w:rPr>
          <w:rFonts w:ascii="Times New Roman" w:eastAsia="Segoe UI" w:hAnsi="Times New Roman" w:cs="Times New Roman"/>
          <w:b/>
          <w:kern w:val="0"/>
          <w:sz w:val="36"/>
          <w14:ligatures w14:val="none"/>
        </w:rPr>
      </w:pPr>
      <w:r w:rsidRPr="00226C82">
        <w:rPr>
          <w:rFonts w:ascii="Times New Roman" w:eastAsia="Segoe UI" w:hAnsi="Times New Roman" w:cs="Times New Roman"/>
          <w:b/>
          <w:kern w:val="0"/>
          <w:sz w:val="36"/>
          <w14:ligatures w14:val="none"/>
        </w:rPr>
        <w:t>The Approval of the Discussion Committee</w:t>
      </w:r>
    </w:p>
    <w:p w:rsidR="00226C82" w:rsidRPr="00226C82" w:rsidRDefault="00226C82" w:rsidP="00226C82">
      <w:pPr>
        <w:spacing w:after="206" w:line="362" w:lineRule="auto"/>
        <w:ind w:left="10" w:hanging="10"/>
        <w:jc w:val="center"/>
        <w:rPr>
          <w:rFonts w:ascii="Times New Roman" w:eastAsia="Times New Roman" w:hAnsi="Times New Roman" w:cs="Times New Roman"/>
          <w:kern w:val="0"/>
          <w:sz w:val="28"/>
          <w:szCs w:val="28"/>
          <w14:ligatures w14:val="none"/>
        </w:rPr>
      </w:pPr>
      <w:r w:rsidRPr="00226C82">
        <w:rPr>
          <w:rFonts w:ascii="Times New Roman" w:eastAsia="Times New Roman" w:hAnsi="Times New Roman" w:cs="Times New Roman"/>
          <w:kern w:val="0"/>
          <w:sz w:val="28"/>
          <w:szCs w:val="28"/>
          <w14:ligatures w14:val="none"/>
        </w:rPr>
        <w:t xml:space="preserve">We, the members of the discussion committee, the undersigned, certify that we have seen this research decree </w:t>
      </w:r>
      <w:proofErr w:type="gramStart"/>
      <w:r w:rsidRPr="00226C82">
        <w:rPr>
          <w:rFonts w:ascii="Times New Roman" w:eastAsia="Times New Roman" w:hAnsi="Times New Roman" w:cs="Times New Roman"/>
          <w:kern w:val="0"/>
          <w:sz w:val="28"/>
          <w:szCs w:val="28"/>
          <w14:ligatures w14:val="none"/>
        </w:rPr>
        <w:t xml:space="preserve">{ </w:t>
      </w:r>
      <w:r w:rsidRPr="00226C82">
        <w:rPr>
          <w:rFonts w:ascii="Times New Roman" w:eastAsia="Times New Roman" w:hAnsi="Times New Roman" w:cs="Times New Roman"/>
          <w:b/>
          <w:bCs/>
          <w:kern w:val="0"/>
          <w:sz w:val="28"/>
          <w:szCs w:val="28"/>
          <w14:ligatures w14:val="none"/>
        </w:rPr>
        <w:t>Use</w:t>
      </w:r>
      <w:proofErr w:type="gramEnd"/>
      <w:r w:rsidRPr="00226C82">
        <w:rPr>
          <w:rFonts w:ascii="Times New Roman" w:eastAsia="Times New Roman" w:hAnsi="Times New Roman" w:cs="Times New Roman"/>
          <w:b/>
          <w:bCs/>
          <w:kern w:val="0"/>
          <w:sz w:val="28"/>
          <w:szCs w:val="28"/>
          <w14:ligatures w14:val="none"/>
        </w:rPr>
        <w:t xml:space="preserve"> of slaughter houses Overview of current situation</w:t>
      </w:r>
      <w:r w:rsidRPr="00226C82">
        <w:rPr>
          <w:rFonts w:ascii="Times New Roman" w:eastAsia="Times New Roman" w:hAnsi="Times New Roman" w:cs="Times New Roman"/>
          <w:kern w:val="0"/>
          <w:sz w:val="28"/>
          <w:szCs w:val="28"/>
          <w14:ligatures w14:val="none"/>
        </w:rPr>
        <w:t>} .</w:t>
      </w:r>
    </w:p>
    <w:p w:rsidR="00226C82" w:rsidRDefault="00226C82" w:rsidP="00226C82">
      <w:pPr>
        <w:spacing w:after="208" w:line="362" w:lineRule="auto"/>
        <w:ind w:left="10" w:hanging="10"/>
        <w:jc w:val="center"/>
        <w:rPr>
          <w:rFonts w:ascii="Times New Roman" w:eastAsia="Times New Roman" w:hAnsi="Times New Roman" w:cs="Times New Roman"/>
          <w:kern w:val="0"/>
          <w:sz w:val="28"/>
          <w:szCs w:val="28"/>
          <w14:ligatures w14:val="none"/>
        </w:rPr>
      </w:pPr>
      <w:r w:rsidRPr="00226C82">
        <w:rPr>
          <w:rFonts w:ascii="Times New Roman" w:eastAsia="Times New Roman" w:hAnsi="Times New Roman" w:cs="Times New Roman"/>
          <w:kern w:val="0"/>
          <w:sz w:val="28"/>
          <w:szCs w:val="28"/>
          <w14:ligatures w14:val="none"/>
        </w:rPr>
        <w:t>Presented by the students:</w:t>
      </w:r>
    </w:p>
    <w:p w:rsidR="00226C82" w:rsidRPr="00226C82" w:rsidRDefault="00226C82" w:rsidP="00226C82">
      <w:pPr>
        <w:spacing w:after="208" w:line="362" w:lineRule="auto"/>
        <w:ind w:left="10" w:hanging="10"/>
        <w:jc w:val="center"/>
        <w:rPr>
          <w:rFonts w:ascii="Times New Roman" w:eastAsia="Times New Roman" w:hAnsi="Times New Roman" w:cs="Times New Roman"/>
          <w:kern w:val="0"/>
          <w:sz w:val="28"/>
          <w:szCs w:val="28"/>
          <w14:ligatures w14:val="none"/>
        </w:rPr>
      </w:pPr>
      <w:r w:rsidRPr="00226C82">
        <w:rPr>
          <w:rFonts w:ascii="Times New Roman" w:eastAsia="Times New Roman" w:hAnsi="Times New Roman" w:cs="Times New Roman"/>
          <w:b/>
          <w:bCs/>
          <w:kern w:val="0"/>
          <w:sz w:val="28"/>
          <w:szCs w:val="28"/>
          <w14:ligatures w14:val="none"/>
        </w:rPr>
        <w:t xml:space="preserve">Ali </w:t>
      </w:r>
      <w:proofErr w:type="spellStart"/>
      <w:r w:rsidRPr="00226C82">
        <w:rPr>
          <w:rFonts w:ascii="Times New Roman" w:eastAsia="Times New Roman" w:hAnsi="Times New Roman" w:cs="Times New Roman"/>
          <w:b/>
          <w:bCs/>
          <w:kern w:val="0"/>
          <w:sz w:val="28"/>
          <w:szCs w:val="28"/>
          <w14:ligatures w14:val="none"/>
        </w:rPr>
        <w:t>salh</w:t>
      </w:r>
      <w:proofErr w:type="spellEnd"/>
      <w:r w:rsidRPr="00226C82">
        <w:rPr>
          <w:rFonts w:ascii="Times New Roman" w:eastAsia="Times New Roman" w:hAnsi="Times New Roman" w:cs="Times New Roman"/>
          <w:b/>
          <w:bCs/>
          <w:kern w:val="0"/>
          <w:sz w:val="28"/>
          <w:szCs w:val="28"/>
          <w14:ligatures w14:val="none"/>
        </w:rPr>
        <w:t xml:space="preserve">   </w:t>
      </w:r>
      <w:proofErr w:type="spellStart"/>
      <w:r w:rsidRPr="00226C82">
        <w:rPr>
          <w:rFonts w:ascii="Times New Roman" w:eastAsia="Times New Roman" w:hAnsi="Times New Roman" w:cs="Times New Roman"/>
          <w:b/>
          <w:bCs/>
          <w:kern w:val="0"/>
          <w:sz w:val="28"/>
          <w:szCs w:val="28"/>
          <w14:ligatures w14:val="none"/>
        </w:rPr>
        <w:t>Rezhin</w:t>
      </w:r>
      <w:proofErr w:type="spellEnd"/>
      <w:r w:rsidRPr="00226C82">
        <w:rPr>
          <w:rFonts w:ascii="Times New Roman" w:eastAsia="Times New Roman" w:hAnsi="Times New Roman" w:cs="Times New Roman"/>
          <w:b/>
          <w:bCs/>
          <w:kern w:val="0"/>
          <w:sz w:val="28"/>
          <w:szCs w:val="28"/>
          <w14:ligatures w14:val="none"/>
        </w:rPr>
        <w:t xml:space="preserve"> </w:t>
      </w:r>
      <w:proofErr w:type="spellStart"/>
      <w:proofErr w:type="gramStart"/>
      <w:r w:rsidRPr="00226C82">
        <w:rPr>
          <w:rFonts w:ascii="Times New Roman" w:eastAsia="Times New Roman" w:hAnsi="Times New Roman" w:cs="Times New Roman"/>
          <w:b/>
          <w:bCs/>
          <w:kern w:val="0"/>
          <w:sz w:val="28"/>
          <w:szCs w:val="28"/>
          <w14:ligatures w14:val="none"/>
        </w:rPr>
        <w:t>ali</w:t>
      </w:r>
      <w:proofErr w:type="spellEnd"/>
      <w:r w:rsidRPr="00226C82">
        <w:rPr>
          <w:rFonts w:ascii="Times New Roman" w:eastAsia="Times New Roman" w:hAnsi="Times New Roman" w:cs="Times New Roman"/>
          <w:b/>
          <w:bCs/>
          <w:kern w:val="0"/>
          <w:sz w:val="28"/>
          <w:szCs w:val="28"/>
          <w14:ligatures w14:val="none"/>
        </w:rPr>
        <w:t xml:space="preserve">  </w:t>
      </w:r>
      <w:proofErr w:type="spellStart"/>
      <w:r w:rsidRPr="00226C82">
        <w:rPr>
          <w:rFonts w:ascii="Times New Roman" w:eastAsia="Times New Roman" w:hAnsi="Times New Roman" w:cs="Times New Roman"/>
          <w:b/>
          <w:bCs/>
          <w:kern w:val="0"/>
          <w:sz w:val="28"/>
          <w:szCs w:val="28"/>
          <w14:ligatures w14:val="none"/>
        </w:rPr>
        <w:t>Fayruz</w:t>
      </w:r>
      <w:proofErr w:type="spellEnd"/>
      <w:proofErr w:type="gramEnd"/>
      <w:r w:rsidRPr="00226C82">
        <w:rPr>
          <w:rFonts w:ascii="Times New Roman" w:eastAsia="Times New Roman" w:hAnsi="Times New Roman" w:cs="Times New Roman"/>
          <w:b/>
          <w:bCs/>
          <w:kern w:val="0"/>
          <w:sz w:val="28"/>
          <w:szCs w:val="28"/>
          <w14:ligatures w14:val="none"/>
        </w:rPr>
        <w:t xml:space="preserve"> </w:t>
      </w:r>
      <w:proofErr w:type="spellStart"/>
      <w:r w:rsidRPr="00226C82">
        <w:rPr>
          <w:rFonts w:ascii="Times New Roman" w:eastAsia="Times New Roman" w:hAnsi="Times New Roman" w:cs="Times New Roman"/>
          <w:b/>
          <w:bCs/>
          <w:kern w:val="0"/>
          <w:sz w:val="28"/>
          <w:szCs w:val="28"/>
          <w14:ligatures w14:val="none"/>
        </w:rPr>
        <w:t>muhamad</w:t>
      </w:r>
      <w:proofErr w:type="spellEnd"/>
      <w:r w:rsidRPr="00226C82">
        <w:rPr>
          <w:rFonts w:ascii="Times New Roman" w:eastAsia="Times New Roman" w:hAnsi="Times New Roman" w:cs="Times New Roman"/>
          <w:b/>
          <w:bCs/>
          <w:kern w:val="0"/>
          <w:sz w:val="28"/>
          <w:szCs w:val="28"/>
          <w14:ligatures w14:val="none"/>
        </w:rPr>
        <w:t xml:space="preserve">  </w:t>
      </w:r>
      <w:proofErr w:type="spellStart"/>
      <w:r w:rsidRPr="00226C82">
        <w:rPr>
          <w:rFonts w:ascii="Times New Roman" w:eastAsia="Times New Roman" w:hAnsi="Times New Roman" w:cs="Times New Roman"/>
          <w:b/>
          <w:bCs/>
          <w:kern w:val="0"/>
          <w:sz w:val="28"/>
          <w:szCs w:val="28"/>
          <w14:ligatures w14:val="none"/>
        </w:rPr>
        <w:t>Avan</w:t>
      </w:r>
      <w:proofErr w:type="spellEnd"/>
      <w:r w:rsidRPr="00226C82">
        <w:rPr>
          <w:rFonts w:ascii="Times New Roman" w:eastAsia="Times New Roman" w:hAnsi="Times New Roman" w:cs="Times New Roman"/>
          <w:b/>
          <w:bCs/>
          <w:kern w:val="0"/>
          <w:sz w:val="28"/>
          <w:szCs w:val="28"/>
          <w14:ligatures w14:val="none"/>
        </w:rPr>
        <w:t xml:space="preserve"> </w:t>
      </w:r>
      <w:proofErr w:type="spellStart"/>
      <w:r w:rsidRPr="00226C82">
        <w:rPr>
          <w:rFonts w:ascii="Times New Roman" w:eastAsia="Times New Roman" w:hAnsi="Times New Roman" w:cs="Times New Roman"/>
          <w:b/>
          <w:bCs/>
          <w:kern w:val="0"/>
          <w:sz w:val="28"/>
          <w:szCs w:val="28"/>
          <w14:ligatures w14:val="none"/>
        </w:rPr>
        <w:t>outhman</w:t>
      </w:r>
      <w:proofErr w:type="spellEnd"/>
    </w:p>
    <w:p w:rsidR="00226C82" w:rsidRPr="00226C82" w:rsidRDefault="00226C82" w:rsidP="00226C82">
      <w:pPr>
        <w:spacing w:after="220" w:line="259" w:lineRule="auto"/>
        <w:rPr>
          <w:rFonts w:ascii="Times New Roman" w:eastAsia="Times New Roman" w:hAnsi="Times New Roman" w:cs="Times New Roman"/>
          <w:kern w:val="0"/>
          <w:sz w:val="28"/>
          <w:szCs w:val="28"/>
          <w14:ligatures w14:val="none"/>
        </w:rPr>
      </w:pPr>
      <w:r w:rsidRPr="00226C82">
        <w:rPr>
          <w:rFonts w:ascii="Times New Roman" w:eastAsia="Times New Roman" w:hAnsi="Times New Roman" w:cs="Times New Roman"/>
          <w:kern w:val="0"/>
          <w:sz w:val="28"/>
          <w:szCs w:val="28"/>
          <w14:ligatures w14:val="none"/>
        </w:rPr>
        <w:t xml:space="preserve"> </w:t>
      </w:r>
    </w:p>
    <w:p w:rsidR="00226C82" w:rsidRPr="00226C82" w:rsidRDefault="00226C82" w:rsidP="00226C82">
      <w:pPr>
        <w:spacing w:after="155" w:line="362" w:lineRule="auto"/>
        <w:ind w:left="435" w:right="740" w:hanging="10"/>
        <w:jc w:val="center"/>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kern w:val="0"/>
          <w:sz w:val="28"/>
          <w14:ligatures w14:val="none"/>
        </w:rPr>
        <w:t>We have discussed with the students its contents and what is related to it as part of the requirements for obtaining a diploma in (veterinary), and we found it fulfilling the requirements of the certificate.</w:t>
      </w:r>
    </w:p>
    <w:p w:rsidR="00226C82" w:rsidRPr="00226C82" w:rsidRDefault="00226C82" w:rsidP="00226C82">
      <w:pPr>
        <w:spacing w:after="21" w:line="259" w:lineRule="auto"/>
        <w:ind w:left="425"/>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kern w:val="0"/>
          <w:sz w:val="28"/>
          <w14:ligatures w14:val="none"/>
        </w:rPr>
        <w:t xml:space="preserve"> </w:t>
      </w:r>
    </w:p>
    <w:p w:rsidR="00226C82" w:rsidRPr="00226C82" w:rsidRDefault="00226C82" w:rsidP="00226C82">
      <w:pPr>
        <w:spacing w:after="155" w:line="362" w:lineRule="auto"/>
        <w:ind w:left="435" w:hanging="10"/>
        <w:jc w:val="center"/>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kern w:val="0"/>
          <w:sz w:val="28"/>
          <w14:ligatures w14:val="none"/>
        </w:rPr>
        <w:t xml:space="preserve">Head of committee: Dr. </w:t>
      </w:r>
      <w:proofErr w:type="spellStart"/>
      <w:r w:rsidRPr="00226C82">
        <w:rPr>
          <w:rFonts w:ascii="Times New Roman" w:eastAsia="Times New Roman" w:hAnsi="Times New Roman" w:cs="Times New Roman"/>
          <w:kern w:val="0"/>
          <w:sz w:val="28"/>
          <w14:ligatures w14:val="none"/>
        </w:rPr>
        <w:t>Kamaran</w:t>
      </w:r>
      <w:proofErr w:type="spellEnd"/>
      <w:r w:rsidRPr="00226C82">
        <w:rPr>
          <w:rFonts w:ascii="Times New Roman" w:eastAsia="Times New Roman" w:hAnsi="Times New Roman" w:cs="Times New Roman"/>
          <w:kern w:val="0"/>
          <w:sz w:val="28"/>
          <w14:ligatures w14:val="none"/>
        </w:rPr>
        <w:t xml:space="preserve"> </w:t>
      </w:r>
      <w:proofErr w:type="spellStart"/>
      <w:r w:rsidRPr="00226C82">
        <w:rPr>
          <w:rFonts w:ascii="Times New Roman" w:eastAsia="Times New Roman" w:hAnsi="Times New Roman" w:cs="Times New Roman"/>
          <w:kern w:val="0"/>
          <w:sz w:val="28"/>
          <w14:ligatures w14:val="none"/>
        </w:rPr>
        <w:t>Muhammed</w:t>
      </w:r>
      <w:proofErr w:type="spellEnd"/>
      <w:r w:rsidRPr="00226C82">
        <w:rPr>
          <w:rFonts w:ascii="Times New Roman" w:eastAsia="Times New Roman" w:hAnsi="Times New Roman" w:cs="Times New Roman"/>
          <w:kern w:val="0"/>
          <w:sz w:val="28"/>
          <w14:ligatures w14:val="none"/>
        </w:rPr>
        <w:t xml:space="preserve"> </w:t>
      </w:r>
      <w:proofErr w:type="spellStart"/>
      <w:r w:rsidRPr="00226C82">
        <w:rPr>
          <w:rFonts w:ascii="Times New Roman" w:eastAsia="Times New Roman" w:hAnsi="Times New Roman" w:cs="Times New Roman"/>
          <w:kern w:val="0"/>
          <w:sz w:val="28"/>
          <w14:ligatures w14:val="none"/>
        </w:rPr>
        <w:t>Husien</w:t>
      </w:r>
      <w:proofErr w:type="spellEnd"/>
      <w:r w:rsidRPr="00226C82">
        <w:rPr>
          <w:rFonts w:ascii="Times New Roman" w:eastAsia="Times New Roman" w:hAnsi="Times New Roman" w:cs="Times New Roman"/>
          <w:kern w:val="0"/>
          <w:sz w:val="28"/>
          <w14:ligatures w14:val="none"/>
        </w:rPr>
        <w:t xml:space="preserve">            /    / 2024</w:t>
      </w:r>
    </w:p>
    <w:p w:rsidR="00226C82" w:rsidRPr="00226C82" w:rsidRDefault="00226C82" w:rsidP="00226C82">
      <w:pPr>
        <w:spacing w:after="18" w:line="259" w:lineRule="auto"/>
        <w:ind w:left="425"/>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kern w:val="0"/>
          <w:sz w:val="28"/>
          <w14:ligatures w14:val="none"/>
        </w:rPr>
        <w:t xml:space="preserve"> </w:t>
      </w:r>
    </w:p>
    <w:p w:rsidR="00226C82" w:rsidRPr="00226C82" w:rsidRDefault="00226C82" w:rsidP="00226C82">
      <w:pPr>
        <w:spacing w:after="18" w:line="259" w:lineRule="auto"/>
        <w:ind w:left="425"/>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kern w:val="0"/>
          <w:sz w:val="28"/>
          <w14:ligatures w14:val="none"/>
        </w:rPr>
        <w:t xml:space="preserve"> </w:t>
      </w:r>
    </w:p>
    <w:p w:rsidR="00226C82" w:rsidRPr="00226C82" w:rsidRDefault="00226C82" w:rsidP="00226C82">
      <w:pPr>
        <w:spacing w:after="18" w:line="259" w:lineRule="auto"/>
        <w:ind w:left="425"/>
        <w:rPr>
          <w:rFonts w:ascii="Times New Roman" w:eastAsia="Times New Roman" w:hAnsi="Times New Roman" w:cs="Times New Roman"/>
          <w:kern w:val="0"/>
          <w:sz w:val="28"/>
          <w14:ligatures w14:val="none"/>
        </w:rPr>
      </w:pPr>
    </w:p>
    <w:p w:rsidR="00226C82" w:rsidRPr="00226C82" w:rsidRDefault="00226C82" w:rsidP="00226C82">
      <w:pPr>
        <w:spacing w:after="18" w:line="259" w:lineRule="auto"/>
        <w:ind w:left="425"/>
        <w:rPr>
          <w:rFonts w:ascii="Times New Roman" w:eastAsia="Times New Roman" w:hAnsi="Times New Roman" w:cs="Times New Roman"/>
          <w:kern w:val="0"/>
          <w:sz w:val="28"/>
          <w14:ligatures w14:val="none"/>
        </w:rPr>
      </w:pPr>
    </w:p>
    <w:p w:rsidR="00226C82" w:rsidRPr="00226C82" w:rsidRDefault="00226C82" w:rsidP="00226C82">
      <w:pPr>
        <w:spacing w:after="29" w:line="259" w:lineRule="auto"/>
        <w:ind w:left="425"/>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kern w:val="0"/>
          <w:sz w:val="28"/>
          <w14:ligatures w14:val="none"/>
        </w:rPr>
        <w:t xml:space="preserve"> </w:t>
      </w:r>
      <w:r w:rsidRPr="00226C82">
        <w:rPr>
          <w:rFonts w:ascii="Times New Roman" w:eastAsia="Times New Roman" w:hAnsi="Times New Roman" w:cs="Times New Roman"/>
          <w:kern w:val="0"/>
          <w:sz w:val="28"/>
          <w14:ligatures w14:val="none"/>
        </w:rPr>
        <w:tab/>
        <w:t xml:space="preserve"> </w:t>
      </w:r>
    </w:p>
    <w:p w:rsidR="00226C82" w:rsidRPr="00226C82" w:rsidRDefault="00226C82" w:rsidP="00226C82">
      <w:pPr>
        <w:spacing w:after="155" w:line="362" w:lineRule="auto"/>
        <w:ind w:left="10" w:hanging="10"/>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kern w:val="0"/>
          <w:sz w:val="28"/>
          <w14:ligatures w14:val="none"/>
        </w:rPr>
        <w:t>Dr.                                        Dr.                                             Dr.</w:t>
      </w:r>
    </w:p>
    <w:p w:rsidR="00226C82" w:rsidRPr="00226C82" w:rsidRDefault="00226C82" w:rsidP="00226C82">
      <w:pPr>
        <w:spacing w:after="155" w:line="362" w:lineRule="auto"/>
        <w:ind w:left="10" w:hanging="10"/>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kern w:val="0"/>
          <w:sz w:val="28"/>
          <w14:ligatures w14:val="none"/>
        </w:rPr>
        <w:t xml:space="preserve">Member                                </w:t>
      </w:r>
      <w:proofErr w:type="spellStart"/>
      <w:r w:rsidRPr="00226C82">
        <w:rPr>
          <w:rFonts w:ascii="Times New Roman" w:eastAsia="Times New Roman" w:hAnsi="Times New Roman" w:cs="Times New Roman"/>
          <w:kern w:val="0"/>
          <w:sz w:val="28"/>
          <w14:ligatures w14:val="none"/>
        </w:rPr>
        <w:t>Member</w:t>
      </w:r>
      <w:proofErr w:type="spellEnd"/>
      <w:r w:rsidRPr="00226C82">
        <w:rPr>
          <w:rFonts w:ascii="Times New Roman" w:eastAsia="Times New Roman" w:hAnsi="Times New Roman" w:cs="Times New Roman"/>
          <w:kern w:val="0"/>
          <w:sz w:val="28"/>
          <w14:ligatures w14:val="none"/>
        </w:rPr>
        <w:t xml:space="preserve">                                    </w:t>
      </w:r>
      <w:proofErr w:type="spellStart"/>
      <w:r w:rsidRPr="00226C82">
        <w:rPr>
          <w:rFonts w:ascii="Times New Roman" w:eastAsia="Times New Roman" w:hAnsi="Times New Roman" w:cs="Times New Roman"/>
          <w:kern w:val="0"/>
          <w:sz w:val="28"/>
          <w14:ligatures w14:val="none"/>
        </w:rPr>
        <w:t>Member</w:t>
      </w:r>
      <w:proofErr w:type="spellEnd"/>
    </w:p>
    <w:p w:rsidR="00226C82" w:rsidRPr="00226C82" w:rsidRDefault="00226C82" w:rsidP="005D5226">
      <w:pPr>
        <w:spacing w:after="208" w:line="362" w:lineRule="auto"/>
        <w:ind w:left="10" w:hanging="10"/>
        <w:rPr>
          <w:rFonts w:ascii="Times New Roman" w:eastAsia="Times New Roman" w:hAnsi="Times New Roman" w:cs="Times New Roman"/>
          <w:kern w:val="0"/>
          <w:sz w:val="28"/>
          <w14:ligatures w14:val="none"/>
        </w:rPr>
      </w:pPr>
      <w:r w:rsidRPr="00226C82">
        <w:rPr>
          <w:rFonts w:ascii="Times New Roman" w:eastAsia="Times New Roman" w:hAnsi="Times New Roman" w:cs="Times New Roman"/>
          <w:kern w:val="0"/>
          <w:sz w:val="28"/>
          <w14:ligatures w14:val="none"/>
        </w:rPr>
        <w:t>2024                                      2024                                         202</w:t>
      </w:r>
      <w:r w:rsidR="005D5226">
        <w:rPr>
          <w:rFonts w:ascii="Times New Roman" w:eastAsia="Times New Roman" w:hAnsi="Times New Roman" w:cs="Times New Roman"/>
          <w:kern w:val="0"/>
          <w:sz w:val="28"/>
          <w14:ligatures w14:val="none"/>
        </w:rPr>
        <w:t>4</w:t>
      </w:r>
    </w:p>
    <w:p w:rsidR="00226C82" w:rsidRPr="00226C82" w:rsidRDefault="00226C82" w:rsidP="00226C82">
      <w:pPr>
        <w:spacing w:after="208" w:line="362" w:lineRule="auto"/>
        <w:ind w:left="10" w:hanging="10"/>
        <w:rPr>
          <w:rFonts w:ascii="Times New Roman" w:eastAsia="Times New Roman" w:hAnsi="Times New Roman" w:cs="Times New Roman"/>
          <w:kern w:val="0"/>
          <w:sz w:val="28"/>
          <w14:ligatures w14:val="none"/>
        </w:rPr>
      </w:pPr>
    </w:p>
    <w:p w:rsidR="00226C82" w:rsidRPr="00226C82" w:rsidRDefault="00226C82" w:rsidP="00226C82">
      <w:pPr>
        <w:spacing w:after="155" w:line="362" w:lineRule="auto"/>
        <w:rPr>
          <w:rFonts w:ascii="Times New Roman" w:eastAsia="Times New Roman" w:hAnsi="Times New Roman" w:cs="Times New Roman"/>
          <w:kern w:val="0"/>
          <w:sz w:val="26"/>
          <w:szCs w:val="22"/>
          <w14:ligatures w14:val="none"/>
        </w:rPr>
      </w:pPr>
    </w:p>
    <w:p w:rsidR="00226C82" w:rsidRDefault="00226C82">
      <w:pPr>
        <w:jc w:val="center"/>
        <w:rPr>
          <w:rFonts w:asciiTheme="majorBidi" w:hAnsiTheme="majorBidi" w:cstheme="majorBidi"/>
        </w:rPr>
      </w:pPr>
    </w:p>
    <w:p w:rsidR="005D5226" w:rsidRDefault="005D5226">
      <w:pPr>
        <w:jc w:val="center"/>
        <w:rPr>
          <w:rFonts w:asciiTheme="majorBidi" w:hAnsiTheme="majorBidi" w:cstheme="majorBidi"/>
        </w:rPr>
      </w:pPr>
    </w:p>
    <w:p w:rsidR="005D5226" w:rsidRDefault="005D5226">
      <w:pPr>
        <w:jc w:val="center"/>
        <w:rPr>
          <w:rFonts w:asciiTheme="majorBidi" w:hAnsiTheme="majorBidi" w:cstheme="majorBidi"/>
        </w:rPr>
      </w:pPr>
    </w:p>
    <w:p w:rsidR="005D5226" w:rsidRPr="005D5226" w:rsidRDefault="005D5226" w:rsidP="005D5226">
      <w:pPr>
        <w:tabs>
          <w:tab w:val="center" w:pos="4680"/>
          <w:tab w:val="right" w:pos="9360"/>
        </w:tabs>
        <w:spacing w:after="0" w:line="276" w:lineRule="auto"/>
        <w:rPr>
          <w:rFonts w:ascii="Times New Roman" w:eastAsia="Times New Roman" w:hAnsi="Times New Roman" w:cs="Times New Roman"/>
          <w:b/>
          <w:bCs/>
          <w:kern w:val="0"/>
          <w:sz w:val="36"/>
          <w:szCs w:val="32"/>
          <w14:ligatures w14:val="none"/>
        </w:rPr>
      </w:pPr>
      <w:r w:rsidRPr="005D5226">
        <w:rPr>
          <w:rFonts w:ascii="Times New Roman" w:eastAsia="Times New Roman" w:hAnsi="Times New Roman" w:cs="Times New Roman"/>
          <w:b/>
          <w:bCs/>
          <w:kern w:val="0"/>
          <w:sz w:val="36"/>
          <w:szCs w:val="32"/>
          <w14:ligatures w14:val="none"/>
        </w:rPr>
        <w:t>Dedication</w:t>
      </w: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b/>
          <w:bCs/>
          <w:kern w:val="0"/>
          <w:sz w:val="40"/>
          <w:szCs w:val="36"/>
          <w14:ligatures w14:val="none"/>
        </w:rPr>
      </w:pPr>
    </w:p>
    <w:p w:rsidR="005D5226" w:rsidRPr="005D5226" w:rsidRDefault="005D5226" w:rsidP="005D5226">
      <w:pPr>
        <w:numPr>
          <w:ilvl w:val="0"/>
          <w:numId w:val="5"/>
        </w:numPr>
        <w:tabs>
          <w:tab w:val="center" w:pos="4680"/>
          <w:tab w:val="right" w:pos="9360"/>
        </w:tabs>
        <w:spacing w:after="0" w:line="276" w:lineRule="auto"/>
        <w:ind w:left="360"/>
        <w:rPr>
          <w:rFonts w:ascii="Times New Roman" w:eastAsia="Times New Roman" w:hAnsi="Times New Roman" w:cs="Times New Roman"/>
          <w:kern w:val="0"/>
          <w:sz w:val="28"/>
          <w14:ligatures w14:val="none"/>
        </w:rPr>
      </w:pPr>
      <w:r w:rsidRPr="005D5226">
        <w:rPr>
          <w:rFonts w:ascii="Times New Roman" w:eastAsia="Times New Roman" w:hAnsi="Times New Roman" w:cs="Times New Roman"/>
          <w:kern w:val="0"/>
          <w:sz w:val="28"/>
          <w14:ligatures w14:val="none"/>
        </w:rPr>
        <w:t>To whom God sent as a mercy to the worlds... Our Prophet Muhammad, upon him be peace and blessings be upon him.</w:t>
      </w:r>
    </w:p>
    <w:p w:rsidR="005D5226" w:rsidRPr="005D5226" w:rsidRDefault="005D5226" w:rsidP="005D5226">
      <w:pPr>
        <w:numPr>
          <w:ilvl w:val="0"/>
          <w:numId w:val="5"/>
        </w:numPr>
        <w:tabs>
          <w:tab w:val="center" w:pos="4680"/>
          <w:tab w:val="right" w:pos="9360"/>
        </w:tabs>
        <w:spacing w:after="0" w:line="276" w:lineRule="auto"/>
        <w:ind w:left="360"/>
        <w:rPr>
          <w:rFonts w:ascii="Times New Roman" w:eastAsia="Times New Roman" w:hAnsi="Times New Roman" w:cs="Times New Roman"/>
          <w:kern w:val="0"/>
          <w:sz w:val="28"/>
          <w14:ligatures w14:val="none"/>
        </w:rPr>
      </w:pPr>
      <w:r w:rsidRPr="005D5226">
        <w:rPr>
          <w:rFonts w:ascii="Tahoma" w:eastAsia="Times New Roman" w:hAnsi="Tahoma" w:cs="Tahoma"/>
          <w:kern w:val="0"/>
          <w:sz w:val="28"/>
          <w14:ligatures w14:val="none"/>
        </w:rPr>
        <w:t>﻿﻿</w:t>
      </w:r>
      <w:r w:rsidRPr="005D5226">
        <w:rPr>
          <w:rFonts w:ascii="Times New Roman" w:eastAsia="Times New Roman" w:hAnsi="Times New Roman" w:cs="Times New Roman"/>
          <w:kern w:val="0"/>
          <w:sz w:val="28"/>
          <w14:ligatures w14:val="none"/>
        </w:rPr>
        <w:t>To our great family</w:t>
      </w:r>
    </w:p>
    <w:p w:rsidR="005D5226" w:rsidRPr="005D5226" w:rsidRDefault="005D5226" w:rsidP="005D5226">
      <w:pPr>
        <w:numPr>
          <w:ilvl w:val="0"/>
          <w:numId w:val="5"/>
        </w:numPr>
        <w:tabs>
          <w:tab w:val="center" w:pos="4680"/>
          <w:tab w:val="right" w:pos="9360"/>
        </w:tabs>
        <w:spacing w:after="0" w:line="276" w:lineRule="auto"/>
        <w:ind w:left="360"/>
        <w:rPr>
          <w:rFonts w:ascii="Times New Roman" w:eastAsia="Times New Roman" w:hAnsi="Times New Roman" w:cs="Times New Roman"/>
          <w:kern w:val="0"/>
          <w:sz w:val="28"/>
          <w14:ligatures w14:val="none"/>
        </w:rPr>
      </w:pPr>
      <w:r w:rsidRPr="005D5226">
        <w:rPr>
          <w:rFonts w:ascii="Times New Roman" w:eastAsia="Times New Roman" w:hAnsi="Times New Roman" w:cs="Times New Roman"/>
          <w:kern w:val="0"/>
          <w:sz w:val="28"/>
          <w14:ligatures w14:val="none"/>
        </w:rPr>
        <w:t>To our best friends</w:t>
      </w:r>
    </w:p>
    <w:p w:rsidR="005D5226" w:rsidRPr="005D5226" w:rsidRDefault="005D5226" w:rsidP="005D5226">
      <w:pPr>
        <w:tabs>
          <w:tab w:val="center" w:pos="4680"/>
          <w:tab w:val="right" w:pos="9360"/>
        </w:tabs>
        <w:spacing w:after="0" w:line="276" w:lineRule="auto"/>
        <w:ind w:hanging="10"/>
        <w:rPr>
          <w:rFonts w:ascii="Times New Roman" w:eastAsia="Times New Roman" w:hAnsi="Times New Roman" w:cs="Times New Roman"/>
          <w:kern w:val="0"/>
          <w:sz w:val="28"/>
          <w14:ligatures w14:val="none"/>
        </w:rPr>
      </w:pPr>
      <w:r w:rsidRPr="005D5226">
        <w:rPr>
          <w:rFonts w:ascii="Times New Roman" w:eastAsia="Times New Roman" w:hAnsi="Times New Roman" w:cs="Times New Roman"/>
          <w:kern w:val="0"/>
          <w:sz w:val="28"/>
          <w14:ligatures w14:val="none"/>
        </w:rPr>
        <w:t>To those who:</w:t>
      </w:r>
    </w:p>
    <w:p w:rsidR="005D5226" w:rsidRPr="005D5226" w:rsidRDefault="005D5226" w:rsidP="005D5226">
      <w:pPr>
        <w:numPr>
          <w:ilvl w:val="0"/>
          <w:numId w:val="6"/>
        </w:numPr>
        <w:tabs>
          <w:tab w:val="center" w:pos="4680"/>
          <w:tab w:val="right" w:pos="9360"/>
        </w:tabs>
        <w:spacing w:after="0" w:line="276" w:lineRule="auto"/>
        <w:ind w:left="360"/>
        <w:rPr>
          <w:rFonts w:ascii="Times New Roman" w:eastAsia="Times New Roman" w:hAnsi="Times New Roman" w:cs="Times New Roman"/>
          <w:kern w:val="0"/>
          <w:sz w:val="28"/>
          <w14:ligatures w14:val="none"/>
        </w:rPr>
      </w:pPr>
      <w:r w:rsidRPr="005D5226">
        <w:rPr>
          <w:rFonts w:ascii="Tahoma" w:eastAsia="Times New Roman" w:hAnsi="Tahoma" w:cs="Tahoma"/>
          <w:kern w:val="0"/>
          <w:sz w:val="28"/>
          <w14:ligatures w14:val="none"/>
        </w:rPr>
        <w:t>﻿﻿</w:t>
      </w:r>
      <w:r w:rsidRPr="005D5226">
        <w:rPr>
          <w:rFonts w:ascii="Times New Roman" w:eastAsia="Times New Roman" w:hAnsi="Times New Roman" w:cs="Times New Roman"/>
          <w:kern w:val="0"/>
          <w:sz w:val="28"/>
          <w14:ligatures w14:val="none"/>
        </w:rPr>
        <w:t>Helped us in this project</w:t>
      </w:r>
    </w:p>
    <w:p w:rsidR="005D5226" w:rsidRPr="005D5226" w:rsidRDefault="005D5226" w:rsidP="005D5226">
      <w:pPr>
        <w:numPr>
          <w:ilvl w:val="0"/>
          <w:numId w:val="6"/>
        </w:numPr>
        <w:tabs>
          <w:tab w:val="center" w:pos="4680"/>
          <w:tab w:val="right" w:pos="9360"/>
        </w:tabs>
        <w:spacing w:after="0" w:line="276" w:lineRule="auto"/>
        <w:ind w:left="360"/>
        <w:rPr>
          <w:rFonts w:ascii="Times New Roman" w:eastAsia="Times New Roman" w:hAnsi="Times New Roman" w:cs="Times New Roman"/>
          <w:kern w:val="0"/>
          <w:sz w:val="28"/>
          <w14:ligatures w14:val="none"/>
        </w:rPr>
      </w:pPr>
      <w:r w:rsidRPr="005D5226">
        <w:rPr>
          <w:rFonts w:ascii="Tahoma" w:eastAsia="Times New Roman" w:hAnsi="Tahoma" w:cs="Tahoma"/>
          <w:kern w:val="0"/>
          <w:sz w:val="28"/>
          <w14:ligatures w14:val="none"/>
        </w:rPr>
        <w:t>﻿﻿</w:t>
      </w:r>
      <w:r w:rsidRPr="005D5226">
        <w:rPr>
          <w:rFonts w:ascii="Times New Roman" w:eastAsia="Times New Roman" w:hAnsi="Times New Roman" w:cs="Times New Roman"/>
          <w:kern w:val="0"/>
          <w:sz w:val="28"/>
          <w14:ligatures w14:val="none"/>
        </w:rPr>
        <w:t>Supported us during the hard times</w:t>
      </w: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b/>
          <w:bCs/>
          <w:kern w:val="0"/>
          <w:sz w:val="28"/>
          <w14:ligatures w14:val="none"/>
        </w:rPr>
      </w:pP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b/>
          <w:bCs/>
          <w:kern w:val="0"/>
          <w:sz w:val="28"/>
          <w14:ligatures w14:val="none"/>
        </w:rPr>
      </w:pP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b/>
          <w:bCs/>
          <w:kern w:val="0"/>
          <w:sz w:val="36"/>
          <w:szCs w:val="32"/>
          <w14:ligatures w14:val="none"/>
        </w:rPr>
      </w:pPr>
      <w:r w:rsidRPr="005D5226">
        <w:rPr>
          <w:rFonts w:ascii="Times New Roman" w:eastAsia="Times New Roman" w:hAnsi="Times New Roman" w:cs="Times New Roman"/>
          <w:b/>
          <w:bCs/>
          <w:kern w:val="0"/>
          <w:sz w:val="36"/>
          <w:szCs w:val="32"/>
          <w14:ligatures w14:val="none"/>
        </w:rPr>
        <w:t>ACKNOWLEDGEMENT</w:t>
      </w: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kern w:val="0"/>
          <w:sz w:val="28"/>
          <w14:ligatures w14:val="none"/>
        </w:rPr>
      </w:pP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kern w:val="0"/>
          <w:sz w:val="28"/>
          <w14:ligatures w14:val="none"/>
        </w:rPr>
      </w:pPr>
      <w:r w:rsidRPr="005D5226">
        <w:rPr>
          <w:rFonts w:ascii="Times New Roman" w:eastAsia="Times New Roman" w:hAnsi="Times New Roman" w:cs="Times New Roman"/>
          <w:kern w:val="0"/>
          <w:sz w:val="28"/>
          <w14:ligatures w14:val="none"/>
        </w:rPr>
        <w:t>The Lord of the Worlds, who has the first and last credit for providing me with willpower and patience throughout my study period. And prayers and peace be upon the Seal of the Prophets and Messengers and the most honorable creation of God, our Prophet Muhammad. And the members of the discussion committee</w:t>
      </w: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kern w:val="0"/>
          <w:sz w:val="28"/>
          <w14:ligatures w14:val="none"/>
        </w:rPr>
      </w:pPr>
      <w:r w:rsidRPr="005D5226">
        <w:rPr>
          <w:rFonts w:ascii="Times New Roman" w:eastAsia="Times New Roman" w:hAnsi="Times New Roman" w:cs="Times New Roman"/>
          <w:kern w:val="0"/>
          <w:sz w:val="28"/>
          <w14:ligatures w14:val="none"/>
        </w:rPr>
        <w:t>Completion of this diploma dissertation was impossible without the support of several people; hence, I would like to express my sincere gratitude to all of them.</w:t>
      </w: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kern w:val="0"/>
          <w:sz w:val="28"/>
          <w14:ligatures w14:val="none"/>
        </w:rPr>
      </w:pPr>
      <w:r w:rsidRPr="005D5226">
        <w:rPr>
          <w:rFonts w:ascii="Times New Roman" w:eastAsia="Times New Roman" w:hAnsi="Times New Roman" w:cs="Times New Roman"/>
          <w:kern w:val="0"/>
          <w:sz w:val="28"/>
          <w14:ligatures w14:val="none"/>
        </w:rPr>
        <w:t xml:space="preserve">Great thanks towards my supervisor </w:t>
      </w:r>
      <w:proofErr w:type="spellStart"/>
      <w:r w:rsidRPr="005D5226">
        <w:rPr>
          <w:rFonts w:ascii="Times New Roman" w:eastAsia="Times New Roman" w:hAnsi="Times New Roman" w:cs="Times New Roman"/>
          <w:kern w:val="0"/>
          <w:sz w:val="28"/>
          <w14:ligatures w14:val="none"/>
        </w:rPr>
        <w:t>assist.proff.Dr</w:t>
      </w:r>
      <w:proofErr w:type="spellEnd"/>
      <w:r w:rsidRPr="005D5226">
        <w:rPr>
          <w:rFonts w:ascii="Times New Roman" w:eastAsia="Times New Roman" w:hAnsi="Times New Roman" w:cs="Times New Roman"/>
          <w:kern w:val="0"/>
          <w:sz w:val="28"/>
          <w14:ligatures w14:val="none"/>
        </w:rPr>
        <w:t xml:space="preserve"> Hassan for her aspiring guidance, invaluably constructive criticism and friendly advice during the project work.</w:t>
      </w: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kern w:val="0"/>
          <w:sz w:val="28"/>
          <w14:ligatures w14:val="none"/>
        </w:rPr>
      </w:pPr>
      <w:r w:rsidRPr="005D5226">
        <w:rPr>
          <w:rFonts w:ascii="Times New Roman" w:eastAsia="Times New Roman" w:hAnsi="Times New Roman" w:cs="Times New Roman"/>
          <w:kern w:val="0"/>
          <w:sz w:val="28"/>
          <w14:ligatures w14:val="none"/>
        </w:rPr>
        <w:t xml:space="preserve">I wish to show my appreciation to the </w:t>
      </w:r>
      <w:proofErr w:type="gramStart"/>
      <w:r w:rsidRPr="005D5226">
        <w:rPr>
          <w:rFonts w:ascii="Times New Roman" w:eastAsia="Times New Roman" w:hAnsi="Times New Roman" w:cs="Times New Roman"/>
          <w:kern w:val="0"/>
          <w:sz w:val="28"/>
          <w14:ligatures w14:val="none"/>
        </w:rPr>
        <w:t>department  of</w:t>
      </w:r>
      <w:proofErr w:type="gramEnd"/>
      <w:r w:rsidRPr="005D5226">
        <w:rPr>
          <w:rFonts w:ascii="Times New Roman" w:eastAsia="Times New Roman" w:hAnsi="Times New Roman" w:cs="Times New Roman"/>
          <w:kern w:val="0"/>
          <w:sz w:val="28"/>
          <w14:ligatures w14:val="none"/>
        </w:rPr>
        <w:t xml:space="preserve"> Veterinary  at </w:t>
      </w:r>
      <w:proofErr w:type="spellStart"/>
      <w:r w:rsidRPr="005D5226">
        <w:rPr>
          <w:rFonts w:ascii="Times New Roman" w:eastAsia="Times New Roman" w:hAnsi="Times New Roman" w:cs="Times New Roman"/>
          <w:kern w:val="0"/>
          <w:sz w:val="28"/>
          <w14:ligatures w14:val="none"/>
        </w:rPr>
        <w:t>shaqlawa</w:t>
      </w:r>
      <w:proofErr w:type="spellEnd"/>
      <w:r w:rsidRPr="005D5226">
        <w:rPr>
          <w:rFonts w:ascii="Times New Roman" w:eastAsia="Times New Roman" w:hAnsi="Times New Roman" w:cs="Times New Roman"/>
          <w:kern w:val="0"/>
          <w:sz w:val="28"/>
          <w14:ligatures w14:val="none"/>
        </w:rPr>
        <w:t xml:space="preserve"> technical </w:t>
      </w:r>
      <w:proofErr w:type="spellStart"/>
      <w:r w:rsidRPr="005D5226">
        <w:rPr>
          <w:rFonts w:ascii="Times New Roman" w:eastAsia="Times New Roman" w:hAnsi="Times New Roman" w:cs="Times New Roman"/>
          <w:kern w:val="0"/>
          <w:sz w:val="28"/>
          <w14:ligatures w14:val="none"/>
        </w:rPr>
        <w:t>rollege</w:t>
      </w:r>
      <w:proofErr w:type="spellEnd"/>
      <w:r w:rsidRPr="005D5226">
        <w:rPr>
          <w:rFonts w:ascii="Times New Roman" w:eastAsia="Times New Roman" w:hAnsi="Times New Roman" w:cs="Times New Roman"/>
          <w:kern w:val="0"/>
          <w:sz w:val="28"/>
          <w14:ligatures w14:val="none"/>
        </w:rPr>
        <w:t xml:space="preserve"> for any help during our 2 years of study.</w:t>
      </w: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kern w:val="0"/>
          <w:sz w:val="28"/>
          <w14:ligatures w14:val="none"/>
        </w:rPr>
      </w:pP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kern w:val="0"/>
          <w:sz w:val="28"/>
          <w14:ligatures w14:val="none"/>
        </w:rPr>
      </w:pPr>
      <w:r w:rsidRPr="005D5226">
        <w:rPr>
          <w:rFonts w:ascii="Times New Roman" w:eastAsia="Times New Roman" w:hAnsi="Times New Roman" w:cs="Times New Roman"/>
          <w:kern w:val="0"/>
          <w:sz w:val="28"/>
          <w14:ligatures w14:val="none"/>
        </w:rPr>
        <w:t>My thanks and gratitude to my fellow student’s Postgraduate studies who were my best help and support, and to the staff of department</w:t>
      </w: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kern w:val="0"/>
          <w:sz w:val="28"/>
          <w14:ligatures w14:val="none"/>
        </w:rPr>
      </w:pP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kern w:val="0"/>
          <w:sz w:val="28"/>
          <w14:ligatures w14:val="none"/>
        </w:rPr>
      </w:pPr>
      <w:r w:rsidRPr="005D5226">
        <w:rPr>
          <w:rFonts w:ascii="Times New Roman" w:eastAsia="Times New Roman" w:hAnsi="Times New Roman" w:cs="Times New Roman"/>
          <w:kern w:val="0"/>
          <w:sz w:val="28"/>
          <w14:ligatures w14:val="none"/>
        </w:rPr>
        <w:t>My thanks and appreciation to everyone who contributed to the completion of this project</w:t>
      </w:r>
    </w:p>
    <w:p w:rsidR="005D5226" w:rsidRPr="005D5226" w:rsidRDefault="005D5226" w:rsidP="005D5226">
      <w:pPr>
        <w:tabs>
          <w:tab w:val="center" w:pos="4680"/>
          <w:tab w:val="right" w:pos="9360"/>
        </w:tabs>
        <w:spacing w:after="0" w:line="276" w:lineRule="auto"/>
        <w:ind w:left="10" w:hanging="10"/>
        <w:rPr>
          <w:rFonts w:ascii="Times New Roman" w:eastAsia="Times New Roman" w:hAnsi="Times New Roman" w:cs="Times New Roman"/>
          <w:kern w:val="0"/>
          <w:sz w:val="28"/>
          <w14:ligatures w14:val="none"/>
        </w:rPr>
      </w:pPr>
    </w:p>
    <w:p w:rsidR="005D5226" w:rsidRPr="00487CF8" w:rsidRDefault="005D5226" w:rsidP="005D5226">
      <w:pPr>
        <w:pStyle w:val="Heading3"/>
        <w:spacing w:before="0" w:after="0"/>
        <w:jc w:val="center"/>
        <w:rPr>
          <w:rFonts w:asciiTheme="majorBidi" w:eastAsia="Times New Roman" w:hAnsiTheme="majorBidi" w:cstheme="majorBidi"/>
          <w:color w:val="1F1F1F"/>
          <w:kern w:val="0"/>
          <w:sz w:val="32"/>
          <w:szCs w:val="32"/>
          <w14:ligatures w14:val="none"/>
        </w:rPr>
      </w:pPr>
      <w:r w:rsidRPr="00487CF8">
        <w:rPr>
          <w:rFonts w:asciiTheme="majorBidi" w:eastAsia="Times New Roman" w:hAnsiTheme="majorBidi" w:cstheme="majorBidi"/>
          <w:color w:val="1F1F1F"/>
          <w:sz w:val="32"/>
          <w:szCs w:val="32"/>
        </w:rPr>
        <w:lastRenderedPageBreak/>
        <w:t>Abstract</w:t>
      </w:r>
    </w:p>
    <w:p w:rsidR="005D5226" w:rsidRDefault="00380CAC" w:rsidP="00380CAC">
      <w:pPr>
        <w:pStyle w:val="NormalWeb"/>
        <w:spacing w:before="0" w:beforeAutospacing="0" w:after="0" w:afterAutospacing="0" w:line="360" w:lineRule="auto"/>
        <w:ind w:left="-72"/>
        <w:jc w:val="both"/>
        <w:rPr>
          <w:rFonts w:asciiTheme="majorBidi" w:hAnsiTheme="majorBidi" w:cstheme="majorBidi"/>
          <w:color w:val="1F1F1F"/>
          <w:rtl/>
        </w:rPr>
      </w:pPr>
      <w:r w:rsidRPr="00380CAC">
        <w:rPr>
          <w:rFonts w:asciiTheme="majorBidi" w:hAnsiTheme="majorBidi" w:cstheme="majorBidi"/>
          <w:color w:val="1F1F1F"/>
        </w:rPr>
        <w:t xml:space="preserve">The meat processing industry produces a huge quantity of by-products, approximately 150 million </w:t>
      </w:r>
      <w:proofErr w:type="spellStart"/>
      <w:r w:rsidRPr="00380CAC">
        <w:rPr>
          <w:rFonts w:asciiTheme="majorBidi" w:hAnsiTheme="majorBidi" w:cstheme="majorBidi"/>
          <w:color w:val="1F1F1F"/>
        </w:rPr>
        <w:t>tonnes</w:t>
      </w:r>
      <w:proofErr w:type="spellEnd"/>
      <w:r w:rsidRPr="00380CAC">
        <w:rPr>
          <w:rFonts w:asciiTheme="majorBidi" w:hAnsiTheme="majorBidi" w:cstheme="majorBidi"/>
          <w:color w:val="1F1F1F"/>
        </w:rPr>
        <w:t xml:space="preserve"> per year. The live weight of the animals is distinguished as edible, inedible, and </w:t>
      </w:r>
      <w:proofErr w:type="spellStart"/>
      <w:r w:rsidRPr="00380CAC">
        <w:rPr>
          <w:rFonts w:asciiTheme="majorBidi" w:hAnsiTheme="majorBidi" w:cstheme="majorBidi"/>
          <w:color w:val="1F1F1F"/>
        </w:rPr>
        <w:t>discardable</w:t>
      </w:r>
      <w:proofErr w:type="spellEnd"/>
      <w:r w:rsidRPr="00380CAC">
        <w:rPr>
          <w:rFonts w:asciiTheme="majorBidi" w:hAnsiTheme="majorBidi" w:cstheme="majorBidi"/>
          <w:color w:val="1F1F1F"/>
        </w:rPr>
        <w:t xml:space="preserve"> by-products, with the </w:t>
      </w:r>
      <w:proofErr w:type="spellStart"/>
      <w:r w:rsidRPr="00380CAC">
        <w:rPr>
          <w:rFonts w:asciiTheme="majorBidi" w:hAnsiTheme="majorBidi" w:cstheme="majorBidi"/>
          <w:color w:val="1F1F1F"/>
        </w:rPr>
        <w:t>discardable</w:t>
      </w:r>
      <w:proofErr w:type="spellEnd"/>
      <w:r w:rsidRPr="00380CAC">
        <w:rPr>
          <w:rFonts w:asciiTheme="majorBidi" w:hAnsiTheme="majorBidi" w:cstheme="majorBidi"/>
          <w:color w:val="1F1F1F"/>
        </w:rPr>
        <w:t xml:space="preserve"> parts equating to 66%, 52%, and 80% of the overall live weight of cattle, lamb, and pigs, respectively. Only a small percentage of those by-products are nowadays exploited for the production of high added value products such as animal feed, glue, fertilizers, etc., whereas the main management method is direct disposal to landfills. As such, the current disposal methodologies of these by-products are problematic, contributing to environmental contamination, soil degradation, air pollution, and possible health problems. Nevertheless, these by-products are rich in collagen, keratin, and minerals, being thus promising sources of high-value materials such as bioenergy, biochemical and other biomaterials that could be exploited in various industrial applications. In this paper, the possible utilization of slaughterhouse by-products for the production of various high added value materials is discussed. In this context, the various processes presented provide solutions to more sustainable management of the slaughterhouse industry, contributing to the reduction of environmental degradation via soil and water pollution, the avoidance of space depletion due to landfills, and the development of a green economy.</w:t>
      </w:r>
    </w:p>
    <w:p w:rsidR="005D5226" w:rsidRDefault="005D5226">
      <w:pPr>
        <w:jc w:val="center"/>
        <w:rPr>
          <w:rFonts w:asciiTheme="majorBidi" w:hAnsiTheme="majorBidi" w:cstheme="majorBidi"/>
        </w:rPr>
      </w:pPr>
    </w:p>
    <w:p w:rsidR="005D5226" w:rsidRDefault="005D5226">
      <w:pPr>
        <w:jc w:val="center"/>
        <w:rPr>
          <w:rFonts w:asciiTheme="majorBidi" w:hAnsiTheme="majorBidi" w:cstheme="majorBidi"/>
        </w:rPr>
      </w:pPr>
    </w:p>
    <w:p w:rsidR="005D5226" w:rsidRDefault="005D5226">
      <w:pPr>
        <w:jc w:val="center"/>
        <w:rPr>
          <w:rFonts w:asciiTheme="majorBidi" w:hAnsiTheme="majorBidi" w:cstheme="majorBidi"/>
        </w:rPr>
      </w:pPr>
    </w:p>
    <w:p w:rsidR="00380CAC" w:rsidRDefault="00380CAC">
      <w:pPr>
        <w:jc w:val="center"/>
        <w:rPr>
          <w:rFonts w:asciiTheme="majorBidi" w:hAnsiTheme="majorBidi" w:cstheme="majorBidi"/>
        </w:rPr>
      </w:pPr>
    </w:p>
    <w:p w:rsidR="00380CAC" w:rsidRDefault="00380CAC">
      <w:pPr>
        <w:jc w:val="center"/>
        <w:rPr>
          <w:rFonts w:asciiTheme="majorBidi" w:hAnsiTheme="majorBidi" w:cstheme="majorBidi"/>
        </w:rPr>
      </w:pPr>
    </w:p>
    <w:p w:rsidR="00380CAC" w:rsidRDefault="00380CAC">
      <w:pPr>
        <w:jc w:val="center"/>
        <w:rPr>
          <w:rFonts w:asciiTheme="majorBidi" w:hAnsiTheme="majorBidi" w:cstheme="majorBidi"/>
        </w:rPr>
      </w:pPr>
    </w:p>
    <w:p w:rsidR="00380CAC" w:rsidRDefault="00380CAC">
      <w:pPr>
        <w:jc w:val="center"/>
        <w:rPr>
          <w:rFonts w:asciiTheme="majorBidi" w:hAnsiTheme="majorBidi" w:cstheme="majorBidi"/>
        </w:rPr>
      </w:pPr>
    </w:p>
    <w:p w:rsidR="00380CAC" w:rsidRDefault="00380CAC">
      <w:pPr>
        <w:jc w:val="center"/>
        <w:rPr>
          <w:rFonts w:asciiTheme="majorBidi" w:hAnsiTheme="majorBidi" w:cstheme="majorBidi"/>
        </w:rPr>
      </w:pPr>
    </w:p>
    <w:p w:rsidR="00380CAC" w:rsidRDefault="00380CAC">
      <w:pPr>
        <w:jc w:val="center"/>
        <w:rPr>
          <w:rFonts w:asciiTheme="majorBidi" w:hAnsiTheme="majorBidi" w:cstheme="majorBidi"/>
        </w:rPr>
      </w:pPr>
    </w:p>
    <w:p w:rsidR="00380CAC" w:rsidRDefault="00380CAC">
      <w:pPr>
        <w:jc w:val="center"/>
        <w:rPr>
          <w:rFonts w:asciiTheme="majorBidi" w:hAnsiTheme="majorBidi" w:cstheme="majorBidi"/>
        </w:rPr>
      </w:pPr>
    </w:p>
    <w:p w:rsidR="00380CAC" w:rsidRDefault="00380CAC">
      <w:pPr>
        <w:jc w:val="center"/>
        <w:rPr>
          <w:rFonts w:asciiTheme="majorBidi" w:hAnsiTheme="majorBidi" w:cstheme="majorBidi"/>
        </w:rPr>
      </w:pPr>
    </w:p>
    <w:p w:rsidR="00380CAC" w:rsidRDefault="00380CAC">
      <w:pPr>
        <w:jc w:val="center"/>
        <w:rPr>
          <w:rFonts w:asciiTheme="majorBidi" w:hAnsiTheme="majorBidi" w:cstheme="majorBidi"/>
        </w:rPr>
      </w:pPr>
    </w:p>
    <w:p w:rsidR="005D5226" w:rsidRDefault="005D5226">
      <w:pPr>
        <w:jc w:val="center"/>
        <w:rPr>
          <w:rFonts w:asciiTheme="majorBidi" w:hAnsiTheme="majorBidi" w:cstheme="majorBidi"/>
        </w:rPr>
      </w:pPr>
    </w:p>
    <w:p w:rsidR="00D32971" w:rsidRPr="00487CF8" w:rsidRDefault="002F2A4D">
      <w:pPr>
        <w:jc w:val="center"/>
        <w:rPr>
          <w:rFonts w:asciiTheme="majorBidi" w:hAnsiTheme="majorBidi" w:cstheme="majorBidi"/>
        </w:rPr>
      </w:pPr>
      <w:r w:rsidRPr="00487CF8">
        <w:rPr>
          <w:rFonts w:asciiTheme="majorBidi" w:hAnsiTheme="majorBidi" w:cstheme="majorBidi"/>
        </w:rPr>
        <w:lastRenderedPageBreak/>
        <w:t xml:space="preserve">List of </w:t>
      </w:r>
      <w:r w:rsidR="00A074B3" w:rsidRPr="00487CF8">
        <w:rPr>
          <w:rFonts w:asciiTheme="majorBidi" w:hAnsiTheme="majorBidi" w:cstheme="majorBidi"/>
        </w:rPr>
        <w:t>contents</w:t>
      </w:r>
    </w:p>
    <w:tbl>
      <w:tblPr>
        <w:tblW w:w="0" w:type="auto"/>
        <w:jc w:val="center"/>
        <w:tblLook w:val="04A0" w:firstRow="1" w:lastRow="0" w:firstColumn="1" w:lastColumn="0" w:noHBand="0" w:noVBand="1"/>
      </w:tblPr>
      <w:tblGrid>
        <w:gridCol w:w="1926"/>
        <w:gridCol w:w="3883"/>
        <w:gridCol w:w="2821"/>
      </w:tblGrid>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chapter</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Titles</w:t>
            </w:r>
          </w:p>
          <w:p w:rsidR="00A074B3" w:rsidRPr="00A074B3" w:rsidRDefault="00A074B3" w:rsidP="00A074B3">
            <w:pPr>
              <w:spacing w:line="259" w:lineRule="auto"/>
              <w:jc w:val="center"/>
              <w:rPr>
                <w:rFonts w:ascii="Times New Roman" w:hAnsi="Times New Roman" w:cs="Times New Roman"/>
                <w:sz w:val="28"/>
                <w:szCs w:val="28"/>
              </w:rPr>
            </w:pP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pages</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Declaration of Supervisor</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ind w:firstLine="720"/>
              <w:rPr>
                <w:rFonts w:ascii="Times New Roman" w:hAnsi="Times New Roman" w:cs="Times New Roman"/>
                <w:sz w:val="28"/>
                <w:szCs w:val="28"/>
              </w:rPr>
            </w:pPr>
            <w:r w:rsidRPr="00A074B3">
              <w:rPr>
                <w:rFonts w:ascii="Times New Roman" w:hAnsi="Times New Roman" w:cs="Times New Roman"/>
                <w:sz w:val="28"/>
                <w:szCs w:val="28"/>
                <w:rtl/>
              </w:rPr>
              <w:t xml:space="preserve">        </w:t>
            </w:r>
            <w:r w:rsidRPr="00A074B3">
              <w:rPr>
                <w:rFonts w:ascii="Times New Roman" w:hAnsi="Times New Roman" w:cs="Times New Roman"/>
                <w:sz w:val="28"/>
                <w:szCs w:val="28"/>
              </w:rPr>
              <w:t>I</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eastAsia="Calibri" w:hAnsi="Times New Roman" w:cs="Times New Roman"/>
                <w:sz w:val="28"/>
                <w:szCs w:val="28"/>
              </w:rPr>
            </w:pPr>
            <w:r w:rsidRPr="00A074B3">
              <w:rPr>
                <w:rFonts w:ascii="Times New Roman" w:eastAsia="Calibri" w:hAnsi="Times New Roman" w:cs="Times New Roman"/>
                <w:sz w:val="28"/>
                <w:szCs w:val="28"/>
              </w:rPr>
              <w:t>The Approval of the Discussion Committee</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II</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eastAsia="Calibri" w:hAnsi="Times New Roman" w:cs="Times New Roman"/>
                <w:sz w:val="28"/>
                <w:szCs w:val="28"/>
              </w:rPr>
            </w:pPr>
            <w:r w:rsidRPr="00A074B3">
              <w:rPr>
                <w:rFonts w:ascii="Times New Roman" w:eastAsia="Calibri" w:hAnsi="Times New Roman" w:cs="Times New Roman"/>
                <w:sz w:val="28"/>
                <w:szCs w:val="28"/>
              </w:rPr>
              <w:t>Dedication</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eastAsia="Calibri" w:hAnsi="Times New Roman" w:cs="Times New Roman"/>
                <w:sz w:val="28"/>
                <w:szCs w:val="28"/>
              </w:rPr>
            </w:pPr>
            <w:r w:rsidRPr="00A074B3">
              <w:rPr>
                <w:rFonts w:ascii="Times New Roman" w:eastAsia="Calibri" w:hAnsi="Times New Roman" w:cs="Times New Roman"/>
                <w:sz w:val="28"/>
                <w:szCs w:val="28"/>
              </w:rPr>
              <w:t>III</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eastAsia="Calibri" w:hAnsi="Times New Roman" w:cs="Times New Roman"/>
                <w:sz w:val="28"/>
                <w:szCs w:val="28"/>
              </w:rPr>
            </w:pPr>
            <w:proofErr w:type="spellStart"/>
            <w:r w:rsidRPr="00A074B3">
              <w:rPr>
                <w:rFonts w:ascii="Times New Roman" w:eastAsia="Calibri" w:hAnsi="Times New Roman" w:cs="Times New Roman"/>
                <w:sz w:val="28"/>
                <w:szCs w:val="28"/>
              </w:rPr>
              <w:t>Knowlegment</w:t>
            </w:r>
            <w:proofErr w:type="spellEnd"/>
            <w:r w:rsidRPr="00A074B3">
              <w:rPr>
                <w:rFonts w:ascii="Times New Roman" w:eastAsia="Calibri" w:hAnsi="Times New Roman" w:cs="Times New Roman"/>
                <w:sz w:val="28"/>
                <w:szCs w:val="28"/>
              </w:rPr>
              <w:t xml:space="preserve"> </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eastAsia="Calibri" w:hAnsi="Times New Roman" w:cs="Times New Roman"/>
                <w:sz w:val="28"/>
                <w:szCs w:val="28"/>
              </w:rPr>
            </w:pPr>
            <w:r w:rsidRPr="00A074B3">
              <w:rPr>
                <w:rFonts w:ascii="Times New Roman" w:eastAsia="Calibri" w:hAnsi="Times New Roman" w:cs="Times New Roman"/>
                <w:sz w:val="28"/>
                <w:szCs w:val="28"/>
              </w:rPr>
              <w:t>III</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eastAsia="Calibri" w:hAnsi="Times New Roman" w:cs="Times New Roman"/>
                <w:sz w:val="28"/>
                <w:szCs w:val="28"/>
              </w:rPr>
            </w:pPr>
            <w:r w:rsidRPr="00A074B3">
              <w:rPr>
                <w:rFonts w:ascii="Times New Roman" w:eastAsia="Calibri" w:hAnsi="Times New Roman" w:cs="Times New Roman"/>
                <w:sz w:val="28"/>
                <w:szCs w:val="28"/>
              </w:rPr>
              <w:t>Abstract</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eastAsia="Calibri" w:hAnsi="Times New Roman" w:cs="Times New Roman"/>
                <w:sz w:val="28"/>
                <w:szCs w:val="28"/>
              </w:rPr>
            </w:pPr>
            <w:r w:rsidRPr="00A074B3">
              <w:rPr>
                <w:rFonts w:ascii="Times New Roman" w:eastAsia="Calibri" w:hAnsi="Times New Roman" w:cs="Times New Roman"/>
                <w:sz w:val="28"/>
                <w:szCs w:val="28"/>
              </w:rPr>
              <w:t>IV</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eastAsia="Calibri" w:hAnsi="Times New Roman" w:cs="Times New Roman"/>
                <w:sz w:val="28"/>
                <w:szCs w:val="28"/>
              </w:rPr>
            </w:pPr>
            <w:r w:rsidRPr="00A074B3">
              <w:rPr>
                <w:rFonts w:ascii="Times New Roman" w:eastAsia="Calibri" w:hAnsi="Times New Roman" w:cs="Times New Roman"/>
                <w:sz w:val="28"/>
                <w:szCs w:val="28"/>
              </w:rPr>
              <w:t>List of content</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eastAsia="Calibri" w:hAnsi="Times New Roman" w:cs="Times New Roman"/>
                <w:sz w:val="28"/>
                <w:szCs w:val="28"/>
              </w:rPr>
            </w:pPr>
            <w:r w:rsidRPr="00A074B3">
              <w:rPr>
                <w:rFonts w:ascii="Times New Roman" w:eastAsia="Calibri" w:hAnsi="Times New Roman" w:cs="Times New Roman"/>
                <w:sz w:val="28"/>
                <w:szCs w:val="28"/>
              </w:rPr>
              <w:t>V</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eastAsia="Calibri" w:hAnsi="Times New Roman" w:cs="Times New Roman"/>
                <w:sz w:val="28"/>
                <w:szCs w:val="28"/>
              </w:rPr>
            </w:pPr>
            <w:r w:rsidRPr="00A074B3">
              <w:rPr>
                <w:rFonts w:ascii="Times New Roman" w:eastAsia="Calibri" w:hAnsi="Times New Roman" w:cs="Times New Roman"/>
                <w:sz w:val="28"/>
                <w:szCs w:val="28"/>
              </w:rPr>
              <w:t xml:space="preserve">List of Tables </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eastAsia="Calibri" w:hAnsi="Times New Roman" w:cs="Times New Roman"/>
                <w:sz w:val="28"/>
                <w:szCs w:val="28"/>
              </w:rPr>
            </w:pPr>
            <w:r w:rsidRPr="00A074B3">
              <w:rPr>
                <w:rFonts w:ascii="Times New Roman" w:eastAsia="Calibri" w:hAnsi="Times New Roman" w:cs="Times New Roman"/>
                <w:sz w:val="28"/>
                <w:szCs w:val="28"/>
              </w:rPr>
              <w:t>VIII</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eastAsia="Calibri" w:hAnsi="Times New Roman" w:cs="Times New Roman"/>
                <w:sz w:val="28"/>
                <w:szCs w:val="28"/>
              </w:rPr>
            </w:pPr>
            <w:r w:rsidRPr="00A074B3">
              <w:rPr>
                <w:rFonts w:ascii="Times New Roman" w:eastAsia="Calibri" w:hAnsi="Times New Roman" w:cs="Times New Roman"/>
                <w:sz w:val="28"/>
                <w:szCs w:val="28"/>
              </w:rPr>
              <w:t>List of figure</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eastAsia="Calibri" w:hAnsi="Times New Roman" w:cs="Times New Roman"/>
                <w:sz w:val="28"/>
                <w:szCs w:val="28"/>
              </w:rPr>
            </w:pPr>
            <w:r w:rsidRPr="00A074B3">
              <w:rPr>
                <w:rFonts w:ascii="Times New Roman" w:eastAsia="Calibri" w:hAnsi="Times New Roman" w:cs="Times New Roman"/>
                <w:sz w:val="28"/>
                <w:szCs w:val="28"/>
              </w:rPr>
              <w:t>VIII</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1</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introduction</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1</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2</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Literature review</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2.1</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History of slaughterhouse</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2.2</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Overview of the Slaughterhouse Processing Industry</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3</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2.3</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Current Disposal Techniques of Slaughterhouse By-Products</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5</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2.4</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eastAsia="Calibri" w:hAnsi="Times New Roman" w:cs="Times New Roman"/>
                <w:sz w:val="28"/>
                <w:szCs w:val="28"/>
              </w:rPr>
              <w:t>Method  Islamic of slaughterhouse</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6</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2.5</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Burial and Landfilling</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8</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2.6</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Incineration</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9</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2.7</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Utilization of Slaughterhouse By-Product: Present Scenario</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9</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2.7.1</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Slaughterhouse By-Product for Fertilizer</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10</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lastRenderedPageBreak/>
              <w:t>2.8</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Slaughterhouse By-Product for Animal Feed</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11</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2.9</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 Utilization of Slaughterhouse By-Product: Prospects</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12</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2.9.1</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Biogas Production</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13</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2.9.2</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Edible Packaging</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14</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2.9.3</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Tissue Engineering</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14</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2.94</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Drug Delivery</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2.10</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Cosmetics Application</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16</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2.11</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Food Industry</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17</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3</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 xml:space="preserve">Conclusion </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18</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4</w:t>
            </w: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References</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sz w:val="28"/>
                <w:szCs w:val="28"/>
              </w:rPr>
              <w:t>20</w:t>
            </w:r>
          </w:p>
        </w:tc>
      </w:tr>
      <w:tr w:rsidR="00A074B3" w:rsidRPr="00A074B3" w:rsidTr="00A074B3">
        <w:trPr>
          <w:trHeight w:val="20"/>
          <w:jc w:val="center"/>
        </w:trPr>
        <w:tc>
          <w:tcPr>
            <w:tcW w:w="1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p>
        </w:tc>
        <w:tc>
          <w:tcPr>
            <w:tcW w:w="3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tl/>
                <w:lang w:bidi="ar-JO"/>
              </w:rPr>
            </w:pPr>
            <w:r w:rsidRPr="00A074B3">
              <w:rPr>
                <w:rFonts w:ascii="Times New Roman" w:hAnsi="Times New Roman" w:cs="Times New Roman" w:hint="cs"/>
                <w:sz w:val="28"/>
                <w:szCs w:val="28"/>
                <w:rtl/>
                <w:lang w:bidi="ar-JO"/>
              </w:rPr>
              <w:t>پوخته‌</w:t>
            </w:r>
          </w:p>
        </w:tc>
        <w:tc>
          <w:tcPr>
            <w:tcW w:w="2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74B3" w:rsidRPr="00A074B3" w:rsidRDefault="00A074B3" w:rsidP="00A074B3">
            <w:pPr>
              <w:spacing w:line="259" w:lineRule="auto"/>
              <w:jc w:val="center"/>
              <w:rPr>
                <w:rFonts w:ascii="Times New Roman" w:hAnsi="Times New Roman" w:cs="Times New Roman"/>
                <w:sz w:val="28"/>
                <w:szCs w:val="28"/>
              </w:rPr>
            </w:pPr>
            <w:r w:rsidRPr="00A074B3">
              <w:rPr>
                <w:rFonts w:ascii="Times New Roman" w:hAnsi="Times New Roman" w:cs="Times New Roman" w:hint="cs"/>
                <w:sz w:val="28"/>
                <w:szCs w:val="28"/>
                <w:rtl/>
              </w:rPr>
              <w:t>23</w:t>
            </w:r>
          </w:p>
        </w:tc>
      </w:tr>
    </w:tbl>
    <w:p w:rsidR="00D32971" w:rsidRPr="00487CF8" w:rsidRDefault="00D32971">
      <w:pPr>
        <w:jc w:val="center"/>
        <w:rPr>
          <w:rFonts w:asciiTheme="majorBidi" w:hAnsiTheme="majorBidi" w:cstheme="majorBidi"/>
        </w:rPr>
      </w:pPr>
    </w:p>
    <w:p w:rsidR="00D32971" w:rsidRPr="00487CF8" w:rsidRDefault="00D32971">
      <w:pPr>
        <w:rPr>
          <w:rFonts w:asciiTheme="majorBidi" w:hAnsiTheme="majorBidi" w:cstheme="majorBidi"/>
        </w:rPr>
      </w:pPr>
    </w:p>
    <w:p w:rsidR="00982A64" w:rsidRDefault="00982A64" w:rsidP="00EC6F80">
      <w:pPr>
        <w:pStyle w:val="NormalWeb"/>
        <w:spacing w:before="0" w:beforeAutospacing="0" w:after="0" w:afterAutospacing="0" w:line="360" w:lineRule="auto"/>
        <w:ind w:left="-72"/>
        <w:jc w:val="both"/>
        <w:rPr>
          <w:rFonts w:asciiTheme="majorBidi" w:hAnsiTheme="majorBidi" w:cstheme="majorBidi"/>
          <w:color w:val="1F1F1F"/>
          <w:rtl/>
        </w:rPr>
      </w:pPr>
    </w:p>
    <w:p w:rsidR="00982A64" w:rsidRDefault="00982A64" w:rsidP="00EC6F80">
      <w:pPr>
        <w:pStyle w:val="NormalWeb"/>
        <w:spacing w:before="0" w:beforeAutospacing="0" w:after="0" w:afterAutospacing="0" w:line="360" w:lineRule="auto"/>
        <w:ind w:left="-72"/>
        <w:jc w:val="both"/>
        <w:rPr>
          <w:rFonts w:asciiTheme="majorBidi" w:hAnsiTheme="majorBidi" w:cstheme="majorBidi"/>
          <w:color w:val="1F1F1F"/>
          <w:rtl/>
        </w:rPr>
      </w:pPr>
    </w:p>
    <w:p w:rsidR="00982A64" w:rsidRDefault="005D5226" w:rsidP="005D5226">
      <w:pPr>
        <w:pStyle w:val="NormalWeb"/>
        <w:spacing w:before="0" w:beforeAutospacing="0" w:after="0" w:afterAutospacing="0" w:line="360" w:lineRule="auto"/>
        <w:ind w:left="-72"/>
        <w:jc w:val="center"/>
        <w:rPr>
          <w:rFonts w:asciiTheme="majorBidi" w:hAnsiTheme="majorBidi" w:cstheme="majorBidi"/>
          <w:color w:val="1F1F1F"/>
        </w:rPr>
      </w:pPr>
      <w:r>
        <w:rPr>
          <w:rFonts w:asciiTheme="majorBidi" w:hAnsiTheme="majorBidi" w:cstheme="majorBidi"/>
          <w:color w:val="1F1F1F"/>
        </w:rPr>
        <w:t>List of tables</w:t>
      </w:r>
    </w:p>
    <w:tbl>
      <w:tblPr>
        <w:tblStyle w:val="TableGrid"/>
        <w:tblW w:w="0" w:type="auto"/>
        <w:tblInd w:w="-72" w:type="dxa"/>
        <w:tblLook w:val="04A0" w:firstRow="1" w:lastRow="0" w:firstColumn="1" w:lastColumn="0" w:noHBand="0" w:noVBand="1"/>
      </w:tblPr>
      <w:tblGrid>
        <w:gridCol w:w="1343"/>
        <w:gridCol w:w="4890"/>
        <w:gridCol w:w="3117"/>
      </w:tblGrid>
      <w:tr w:rsidR="005D5226" w:rsidTr="005D5226">
        <w:tc>
          <w:tcPr>
            <w:tcW w:w="1343" w:type="dxa"/>
          </w:tcPr>
          <w:p w:rsidR="005D5226" w:rsidRDefault="005D5226" w:rsidP="005D5226">
            <w:pPr>
              <w:pStyle w:val="NormalWeb"/>
              <w:spacing w:before="0" w:beforeAutospacing="0" w:after="0" w:afterAutospacing="0" w:line="360" w:lineRule="auto"/>
              <w:jc w:val="center"/>
              <w:rPr>
                <w:rFonts w:asciiTheme="majorBidi" w:hAnsiTheme="majorBidi" w:cstheme="majorBidi"/>
                <w:color w:val="1F1F1F"/>
              </w:rPr>
            </w:pPr>
            <w:r>
              <w:rPr>
                <w:rFonts w:asciiTheme="majorBidi" w:hAnsiTheme="majorBidi" w:cstheme="majorBidi"/>
                <w:color w:val="1F1F1F"/>
              </w:rPr>
              <w:t xml:space="preserve">No of table </w:t>
            </w:r>
          </w:p>
        </w:tc>
        <w:tc>
          <w:tcPr>
            <w:tcW w:w="4890" w:type="dxa"/>
          </w:tcPr>
          <w:p w:rsidR="005D5226" w:rsidRDefault="005D5226" w:rsidP="005D5226">
            <w:pPr>
              <w:pStyle w:val="NormalWeb"/>
              <w:spacing w:before="0" w:beforeAutospacing="0" w:after="0" w:afterAutospacing="0" w:line="360" w:lineRule="auto"/>
              <w:jc w:val="center"/>
              <w:rPr>
                <w:rFonts w:asciiTheme="majorBidi" w:hAnsiTheme="majorBidi" w:cstheme="majorBidi"/>
                <w:color w:val="1F1F1F"/>
              </w:rPr>
            </w:pPr>
            <w:r>
              <w:rPr>
                <w:rFonts w:asciiTheme="majorBidi" w:hAnsiTheme="majorBidi" w:cstheme="majorBidi"/>
                <w:color w:val="1F1F1F"/>
              </w:rPr>
              <w:t xml:space="preserve">Title </w:t>
            </w:r>
          </w:p>
        </w:tc>
        <w:tc>
          <w:tcPr>
            <w:tcW w:w="3117" w:type="dxa"/>
          </w:tcPr>
          <w:p w:rsidR="005D5226" w:rsidRDefault="005D5226" w:rsidP="005D5226">
            <w:pPr>
              <w:pStyle w:val="NormalWeb"/>
              <w:spacing w:before="0" w:beforeAutospacing="0" w:after="0" w:afterAutospacing="0" w:line="360" w:lineRule="auto"/>
              <w:jc w:val="center"/>
              <w:rPr>
                <w:rFonts w:asciiTheme="majorBidi" w:hAnsiTheme="majorBidi" w:cstheme="majorBidi"/>
                <w:color w:val="1F1F1F"/>
              </w:rPr>
            </w:pPr>
            <w:r>
              <w:rPr>
                <w:rFonts w:asciiTheme="majorBidi" w:hAnsiTheme="majorBidi" w:cstheme="majorBidi"/>
                <w:color w:val="1F1F1F"/>
              </w:rPr>
              <w:t xml:space="preserve">No. of page </w:t>
            </w:r>
          </w:p>
        </w:tc>
      </w:tr>
      <w:tr w:rsidR="00A074B3" w:rsidTr="005D5226">
        <w:tc>
          <w:tcPr>
            <w:tcW w:w="1343"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1</w:t>
            </w:r>
          </w:p>
        </w:tc>
        <w:tc>
          <w:tcPr>
            <w:tcW w:w="4890" w:type="dxa"/>
          </w:tcPr>
          <w:p w:rsidR="00A074B3" w:rsidRPr="009054D8" w:rsidRDefault="00A074B3" w:rsidP="00A074B3">
            <w:pPr>
              <w:spacing w:after="0" w:line="360" w:lineRule="auto"/>
              <w:jc w:val="center"/>
              <w:rPr>
                <w:rFonts w:ascii="Times New Roman" w:hAnsi="Times New Roman" w:cs="Times New Roman"/>
                <w:color w:val="1F1F1F"/>
              </w:rPr>
            </w:pPr>
            <w:r w:rsidRPr="009054D8">
              <w:rPr>
                <w:rFonts w:ascii="Times New Roman" w:hAnsi="Times New Roman" w:cs="Times New Roman"/>
                <w:color w:val="1F1F1F"/>
              </w:rPr>
              <w:t>Classification of slaughterhouse by-product and its utilization area</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4</w:t>
            </w:r>
          </w:p>
        </w:tc>
      </w:tr>
      <w:tr w:rsidR="00A074B3" w:rsidTr="005D5226">
        <w:tc>
          <w:tcPr>
            <w:tcW w:w="1343"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2</w:t>
            </w:r>
          </w:p>
        </w:tc>
        <w:tc>
          <w:tcPr>
            <w:tcW w:w="4890" w:type="dxa"/>
          </w:tcPr>
          <w:p w:rsidR="00A074B3" w:rsidRPr="009054D8" w:rsidRDefault="00A074B3" w:rsidP="00A074B3">
            <w:pPr>
              <w:spacing w:after="0" w:line="360" w:lineRule="auto"/>
              <w:jc w:val="center"/>
              <w:rPr>
                <w:rFonts w:ascii="Times New Roman" w:hAnsi="Times New Roman" w:cs="Times New Roman"/>
                <w:color w:val="1F1F1F"/>
              </w:rPr>
            </w:pPr>
            <w:r w:rsidRPr="009054D8">
              <w:rPr>
                <w:rFonts w:ascii="Times New Roman" w:hAnsi="Times New Roman" w:cs="Times New Roman"/>
                <w:color w:val="1F1F1F"/>
              </w:rPr>
              <w:t>By product percentage of the meat processing industry</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4</w:t>
            </w:r>
          </w:p>
        </w:tc>
      </w:tr>
    </w:tbl>
    <w:p w:rsidR="005D5226" w:rsidRDefault="005D5226" w:rsidP="005D5226">
      <w:pPr>
        <w:pStyle w:val="NormalWeb"/>
        <w:spacing w:before="0" w:beforeAutospacing="0" w:after="0" w:afterAutospacing="0" w:line="360" w:lineRule="auto"/>
        <w:ind w:left="-72"/>
        <w:jc w:val="center"/>
        <w:rPr>
          <w:rFonts w:asciiTheme="majorBidi" w:hAnsiTheme="majorBidi" w:cstheme="majorBidi"/>
          <w:color w:val="1F1F1F"/>
          <w:rtl/>
        </w:rPr>
      </w:pPr>
    </w:p>
    <w:p w:rsidR="00835E16" w:rsidRDefault="00835E16" w:rsidP="005D5226">
      <w:pPr>
        <w:pStyle w:val="NormalWeb"/>
        <w:spacing w:before="0" w:beforeAutospacing="0" w:after="0" w:afterAutospacing="0" w:line="360" w:lineRule="auto"/>
        <w:ind w:left="-72"/>
        <w:jc w:val="center"/>
        <w:rPr>
          <w:rFonts w:asciiTheme="majorBidi" w:hAnsiTheme="majorBidi" w:cstheme="majorBidi"/>
          <w:color w:val="1F1F1F"/>
          <w:rtl/>
        </w:rPr>
      </w:pPr>
    </w:p>
    <w:p w:rsidR="00835E16" w:rsidRDefault="00835E16" w:rsidP="005D5226">
      <w:pPr>
        <w:pStyle w:val="NormalWeb"/>
        <w:spacing w:before="0" w:beforeAutospacing="0" w:after="0" w:afterAutospacing="0" w:line="360" w:lineRule="auto"/>
        <w:ind w:left="-72"/>
        <w:jc w:val="center"/>
        <w:rPr>
          <w:rFonts w:asciiTheme="majorBidi" w:hAnsiTheme="majorBidi" w:cstheme="majorBidi"/>
          <w:color w:val="1F1F1F"/>
          <w:rtl/>
        </w:rPr>
      </w:pPr>
    </w:p>
    <w:p w:rsidR="00835E16" w:rsidRDefault="00835E16" w:rsidP="005D5226">
      <w:pPr>
        <w:pStyle w:val="NormalWeb"/>
        <w:spacing w:before="0" w:beforeAutospacing="0" w:after="0" w:afterAutospacing="0" w:line="360" w:lineRule="auto"/>
        <w:ind w:left="-72"/>
        <w:jc w:val="center"/>
        <w:rPr>
          <w:rFonts w:asciiTheme="majorBidi" w:hAnsiTheme="majorBidi" w:cstheme="majorBidi"/>
          <w:color w:val="1F1F1F"/>
          <w:rtl/>
        </w:rPr>
      </w:pPr>
    </w:p>
    <w:p w:rsidR="00835E16" w:rsidRDefault="00835E16" w:rsidP="005D5226">
      <w:pPr>
        <w:pStyle w:val="NormalWeb"/>
        <w:spacing w:before="0" w:beforeAutospacing="0" w:after="0" w:afterAutospacing="0" w:line="360" w:lineRule="auto"/>
        <w:ind w:left="-72"/>
        <w:jc w:val="center"/>
        <w:rPr>
          <w:rFonts w:asciiTheme="majorBidi" w:hAnsiTheme="majorBidi" w:cstheme="majorBidi"/>
          <w:color w:val="1F1F1F"/>
        </w:rPr>
      </w:pPr>
    </w:p>
    <w:p w:rsidR="005D5226" w:rsidRDefault="005D5226" w:rsidP="005D5226">
      <w:pPr>
        <w:pStyle w:val="NormalWeb"/>
        <w:spacing w:before="0" w:beforeAutospacing="0" w:after="0" w:afterAutospacing="0" w:line="360" w:lineRule="auto"/>
        <w:ind w:left="-72"/>
        <w:jc w:val="center"/>
        <w:rPr>
          <w:rFonts w:asciiTheme="majorBidi" w:hAnsiTheme="majorBidi" w:cstheme="majorBidi"/>
          <w:color w:val="1F1F1F"/>
        </w:rPr>
      </w:pPr>
    </w:p>
    <w:p w:rsidR="005D5226" w:rsidRDefault="005D5226" w:rsidP="005D5226">
      <w:pPr>
        <w:pStyle w:val="NormalWeb"/>
        <w:spacing w:before="0" w:beforeAutospacing="0" w:after="0" w:afterAutospacing="0" w:line="360" w:lineRule="auto"/>
        <w:ind w:left="-72"/>
        <w:jc w:val="center"/>
        <w:rPr>
          <w:rFonts w:asciiTheme="majorBidi" w:hAnsiTheme="majorBidi" w:cstheme="majorBidi"/>
          <w:color w:val="1F1F1F"/>
        </w:rPr>
      </w:pPr>
      <w:r>
        <w:rPr>
          <w:rFonts w:asciiTheme="majorBidi" w:hAnsiTheme="majorBidi" w:cstheme="majorBidi"/>
          <w:color w:val="1F1F1F"/>
        </w:rPr>
        <w:lastRenderedPageBreak/>
        <w:t>List of figures</w:t>
      </w:r>
    </w:p>
    <w:p w:rsidR="005D5226" w:rsidRDefault="005D5226" w:rsidP="00EC6F80">
      <w:pPr>
        <w:pStyle w:val="NormalWeb"/>
        <w:spacing w:before="0" w:beforeAutospacing="0" w:after="0" w:afterAutospacing="0" w:line="360" w:lineRule="auto"/>
        <w:ind w:left="-72"/>
        <w:jc w:val="both"/>
        <w:rPr>
          <w:rFonts w:asciiTheme="majorBidi" w:hAnsiTheme="majorBidi" w:cstheme="majorBidi"/>
          <w:color w:val="1F1F1F"/>
        </w:rPr>
      </w:pPr>
    </w:p>
    <w:tbl>
      <w:tblPr>
        <w:tblStyle w:val="TableGrid"/>
        <w:tblW w:w="0" w:type="auto"/>
        <w:tblInd w:w="-72" w:type="dxa"/>
        <w:tblLook w:val="04A0" w:firstRow="1" w:lastRow="0" w:firstColumn="1" w:lastColumn="0" w:noHBand="0" w:noVBand="1"/>
      </w:tblPr>
      <w:tblGrid>
        <w:gridCol w:w="3116"/>
        <w:gridCol w:w="3117"/>
        <w:gridCol w:w="3117"/>
      </w:tblGrid>
      <w:tr w:rsidR="005D5226" w:rsidTr="00FE7214">
        <w:tc>
          <w:tcPr>
            <w:tcW w:w="3116" w:type="dxa"/>
          </w:tcPr>
          <w:p w:rsidR="005D5226" w:rsidRDefault="005D5226" w:rsidP="00FE7214">
            <w:pPr>
              <w:pStyle w:val="NormalWeb"/>
              <w:spacing w:before="0" w:beforeAutospacing="0" w:after="0" w:afterAutospacing="0" w:line="360" w:lineRule="auto"/>
              <w:jc w:val="center"/>
              <w:rPr>
                <w:rFonts w:asciiTheme="majorBidi" w:hAnsiTheme="majorBidi" w:cstheme="majorBidi"/>
                <w:color w:val="1F1F1F"/>
              </w:rPr>
            </w:pPr>
            <w:r>
              <w:rPr>
                <w:rFonts w:asciiTheme="majorBidi" w:hAnsiTheme="majorBidi" w:cstheme="majorBidi"/>
                <w:color w:val="1F1F1F"/>
              </w:rPr>
              <w:t xml:space="preserve">No. of Figure </w:t>
            </w:r>
          </w:p>
        </w:tc>
        <w:tc>
          <w:tcPr>
            <w:tcW w:w="3117" w:type="dxa"/>
          </w:tcPr>
          <w:p w:rsidR="005D5226" w:rsidRDefault="005D5226" w:rsidP="00FE7214">
            <w:pPr>
              <w:pStyle w:val="NormalWeb"/>
              <w:spacing w:before="0" w:beforeAutospacing="0" w:after="0" w:afterAutospacing="0" w:line="360" w:lineRule="auto"/>
              <w:jc w:val="center"/>
              <w:rPr>
                <w:rFonts w:asciiTheme="majorBidi" w:hAnsiTheme="majorBidi" w:cstheme="majorBidi"/>
                <w:color w:val="1F1F1F"/>
              </w:rPr>
            </w:pPr>
            <w:r>
              <w:rPr>
                <w:rFonts w:asciiTheme="majorBidi" w:hAnsiTheme="majorBidi" w:cstheme="majorBidi"/>
                <w:color w:val="1F1F1F"/>
              </w:rPr>
              <w:t xml:space="preserve">Title </w:t>
            </w:r>
          </w:p>
        </w:tc>
        <w:tc>
          <w:tcPr>
            <w:tcW w:w="3117" w:type="dxa"/>
          </w:tcPr>
          <w:p w:rsidR="005D5226" w:rsidRDefault="005D5226" w:rsidP="00FE7214">
            <w:pPr>
              <w:pStyle w:val="NormalWeb"/>
              <w:spacing w:before="0" w:beforeAutospacing="0" w:after="0" w:afterAutospacing="0" w:line="360" w:lineRule="auto"/>
              <w:jc w:val="center"/>
              <w:rPr>
                <w:rFonts w:asciiTheme="majorBidi" w:hAnsiTheme="majorBidi" w:cstheme="majorBidi"/>
                <w:color w:val="1F1F1F"/>
              </w:rPr>
            </w:pPr>
            <w:r>
              <w:rPr>
                <w:rFonts w:asciiTheme="majorBidi" w:hAnsiTheme="majorBidi" w:cstheme="majorBidi"/>
                <w:color w:val="1F1F1F"/>
              </w:rPr>
              <w:t xml:space="preserve"> No. of page </w:t>
            </w:r>
          </w:p>
        </w:tc>
      </w:tr>
      <w:tr w:rsidR="005D5226" w:rsidTr="00FE7214">
        <w:tc>
          <w:tcPr>
            <w:tcW w:w="3116" w:type="dxa"/>
          </w:tcPr>
          <w:p w:rsidR="005D5226" w:rsidRDefault="005D5226" w:rsidP="00FE7214">
            <w:pPr>
              <w:pStyle w:val="NormalWeb"/>
              <w:spacing w:before="0" w:beforeAutospacing="0" w:after="0" w:afterAutospacing="0" w:line="360" w:lineRule="auto"/>
              <w:jc w:val="center"/>
              <w:rPr>
                <w:rFonts w:asciiTheme="majorBidi" w:hAnsiTheme="majorBidi" w:cstheme="majorBidi"/>
                <w:color w:val="1F1F1F"/>
              </w:rPr>
            </w:pPr>
          </w:p>
        </w:tc>
        <w:tc>
          <w:tcPr>
            <w:tcW w:w="3117" w:type="dxa"/>
          </w:tcPr>
          <w:p w:rsidR="005D5226" w:rsidRDefault="005D5226" w:rsidP="00FE7214">
            <w:pPr>
              <w:pStyle w:val="NormalWeb"/>
              <w:spacing w:before="0" w:beforeAutospacing="0" w:after="0" w:afterAutospacing="0" w:line="360" w:lineRule="auto"/>
              <w:jc w:val="center"/>
              <w:rPr>
                <w:rFonts w:asciiTheme="majorBidi" w:hAnsiTheme="majorBidi" w:cstheme="majorBidi"/>
                <w:color w:val="1F1F1F"/>
              </w:rPr>
            </w:pPr>
          </w:p>
        </w:tc>
        <w:tc>
          <w:tcPr>
            <w:tcW w:w="3117" w:type="dxa"/>
          </w:tcPr>
          <w:p w:rsidR="005D5226" w:rsidRDefault="005D5226" w:rsidP="00FE7214">
            <w:pPr>
              <w:pStyle w:val="NormalWeb"/>
              <w:spacing w:before="0" w:beforeAutospacing="0" w:after="0" w:afterAutospacing="0" w:line="360" w:lineRule="auto"/>
              <w:jc w:val="center"/>
              <w:rPr>
                <w:rFonts w:asciiTheme="majorBidi" w:hAnsiTheme="majorBidi" w:cstheme="majorBidi"/>
                <w:color w:val="1F1F1F"/>
              </w:rPr>
            </w:pPr>
          </w:p>
        </w:tc>
      </w:tr>
      <w:tr w:rsidR="00A074B3" w:rsidTr="00FE7214">
        <w:tc>
          <w:tcPr>
            <w:tcW w:w="3116"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1</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sidRPr="009054D8">
              <w:rPr>
                <w:rFonts w:ascii="Times New Roman" w:hAnsi="Times New Roman" w:cs="Times New Roman"/>
                <w:color w:val="1F1F1F"/>
              </w:rPr>
              <w:t>Slaughterhouse waste management hierarchy</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6</w:t>
            </w:r>
          </w:p>
        </w:tc>
      </w:tr>
      <w:tr w:rsidR="00A074B3" w:rsidTr="00FE7214">
        <w:tc>
          <w:tcPr>
            <w:tcW w:w="3116"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2</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sidRPr="00593B4B">
              <w:rPr>
                <w:rFonts w:ascii="Times New Roman" w:hAnsi="Times New Roman" w:cs="Times New Roman"/>
                <w:color w:val="1F1F1F"/>
              </w:rPr>
              <w:t>Process scheme of fertilizer production from the meat processing industry</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11</w:t>
            </w:r>
          </w:p>
        </w:tc>
      </w:tr>
      <w:tr w:rsidR="00A074B3" w:rsidTr="00FE7214">
        <w:tc>
          <w:tcPr>
            <w:tcW w:w="3116"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3</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sidRPr="00593B4B">
              <w:rPr>
                <w:rFonts w:ascii="Times New Roman" w:hAnsi="Times New Roman" w:cs="Times New Roman"/>
                <w:color w:val="1F1F1F"/>
              </w:rPr>
              <w:t>Animal feed production from the meat processing by-product industry</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12</w:t>
            </w:r>
          </w:p>
        </w:tc>
      </w:tr>
      <w:tr w:rsidR="00A074B3" w:rsidTr="00FE7214">
        <w:tc>
          <w:tcPr>
            <w:tcW w:w="3116"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4</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sidRPr="00593B4B">
              <w:rPr>
                <w:rFonts w:ascii="Times New Roman" w:hAnsi="Times New Roman" w:cs="Times New Roman"/>
                <w:color w:val="1F1F1F"/>
              </w:rPr>
              <w:t>Potential for biogas production from slaughterhouse residues</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14</w:t>
            </w:r>
          </w:p>
        </w:tc>
      </w:tr>
      <w:tr w:rsidR="00A074B3" w:rsidTr="00FE7214">
        <w:tc>
          <w:tcPr>
            <w:tcW w:w="3116"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5</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sidRPr="00593B4B">
              <w:rPr>
                <w:rFonts w:ascii="Times New Roman" w:hAnsi="Times New Roman" w:cs="Times New Roman"/>
                <w:color w:val="1F1F1F"/>
              </w:rPr>
              <w:t>Utilization of keratin for production of edible packaging</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14</w:t>
            </w:r>
          </w:p>
        </w:tc>
      </w:tr>
      <w:tr w:rsidR="00A074B3" w:rsidTr="00FE7214">
        <w:tc>
          <w:tcPr>
            <w:tcW w:w="3116"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6</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sidRPr="00BA4F23">
              <w:rPr>
                <w:rFonts w:ascii="Times New Roman" w:hAnsi="Times New Roman" w:cs="Times New Roman"/>
                <w:color w:val="1F1F1F"/>
              </w:rPr>
              <w:t>Utilization of keratin for tissue engineering</w:t>
            </w: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15</w:t>
            </w:r>
          </w:p>
        </w:tc>
      </w:tr>
      <w:tr w:rsidR="00A074B3" w:rsidTr="00FE7214">
        <w:tc>
          <w:tcPr>
            <w:tcW w:w="3116"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7</w:t>
            </w:r>
          </w:p>
        </w:tc>
        <w:tc>
          <w:tcPr>
            <w:tcW w:w="3117" w:type="dxa"/>
          </w:tcPr>
          <w:p w:rsidR="00A074B3" w:rsidRPr="00BA4F23" w:rsidRDefault="00A074B3" w:rsidP="00A074B3">
            <w:pPr>
              <w:spacing w:after="0" w:line="360" w:lineRule="auto"/>
              <w:jc w:val="center"/>
              <w:rPr>
                <w:rFonts w:ascii="Times New Roman" w:hAnsi="Times New Roman" w:cs="Times New Roman"/>
                <w:color w:val="1F1F1F"/>
              </w:rPr>
            </w:pPr>
            <w:r w:rsidRPr="00BA4F23">
              <w:rPr>
                <w:rFonts w:ascii="Times New Roman" w:hAnsi="Times New Roman" w:cs="Times New Roman"/>
                <w:color w:val="1F1F1F"/>
              </w:rPr>
              <w:t>Keratin-</w:t>
            </w:r>
            <w:proofErr w:type="spellStart"/>
            <w:r w:rsidRPr="00BA4F23">
              <w:rPr>
                <w:rFonts w:ascii="Times New Roman" w:hAnsi="Times New Roman" w:cs="Times New Roman"/>
                <w:color w:val="1F1F1F"/>
              </w:rPr>
              <w:t>templated</w:t>
            </w:r>
            <w:proofErr w:type="spellEnd"/>
            <w:r w:rsidRPr="00BA4F23">
              <w:rPr>
                <w:rFonts w:ascii="Times New Roman" w:hAnsi="Times New Roman" w:cs="Times New Roman"/>
                <w:color w:val="1F1F1F"/>
              </w:rPr>
              <w:t xml:space="preserve"> formation of the gold </w:t>
            </w:r>
            <w:proofErr w:type="spellStart"/>
            <w:r w:rsidRPr="00BA4F23">
              <w:rPr>
                <w:rFonts w:ascii="Times New Roman" w:hAnsi="Times New Roman" w:cs="Times New Roman"/>
                <w:color w:val="1F1F1F"/>
              </w:rPr>
              <w:t>nanoclusters</w:t>
            </w:r>
            <w:proofErr w:type="spellEnd"/>
            <w:r w:rsidRPr="00BA4F23">
              <w:rPr>
                <w:rFonts w:ascii="Times New Roman" w:hAnsi="Times New Roman" w:cs="Times New Roman"/>
                <w:color w:val="1F1F1F"/>
              </w:rPr>
              <w:t>, with silver and gadolinium, for drug delivery system.</w:t>
            </w:r>
          </w:p>
          <w:p w:rsidR="00A074B3" w:rsidRPr="009054D8" w:rsidRDefault="00A074B3" w:rsidP="00A074B3">
            <w:pPr>
              <w:spacing w:after="0" w:line="360" w:lineRule="auto"/>
              <w:jc w:val="center"/>
              <w:rPr>
                <w:rFonts w:ascii="Times New Roman" w:hAnsi="Times New Roman" w:cs="Times New Roman"/>
                <w:color w:val="1F1F1F"/>
              </w:rPr>
            </w:pPr>
          </w:p>
        </w:tc>
        <w:tc>
          <w:tcPr>
            <w:tcW w:w="3117" w:type="dxa"/>
          </w:tcPr>
          <w:p w:rsidR="00A074B3" w:rsidRPr="009054D8"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16</w:t>
            </w:r>
          </w:p>
        </w:tc>
      </w:tr>
      <w:tr w:rsidR="00A074B3" w:rsidTr="00FE7214">
        <w:tc>
          <w:tcPr>
            <w:tcW w:w="3116" w:type="dxa"/>
          </w:tcPr>
          <w:p w:rsidR="00A074B3"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8</w:t>
            </w:r>
          </w:p>
        </w:tc>
        <w:tc>
          <w:tcPr>
            <w:tcW w:w="3117" w:type="dxa"/>
          </w:tcPr>
          <w:p w:rsidR="00A074B3" w:rsidRPr="00BA4F23" w:rsidRDefault="00A074B3" w:rsidP="00A074B3">
            <w:pPr>
              <w:spacing w:after="0" w:line="360" w:lineRule="auto"/>
              <w:jc w:val="center"/>
              <w:rPr>
                <w:rFonts w:ascii="Times New Roman" w:hAnsi="Times New Roman" w:cs="Times New Roman"/>
                <w:color w:val="1F1F1F"/>
              </w:rPr>
            </w:pPr>
            <w:r w:rsidRPr="00BA4F23">
              <w:rPr>
                <w:rFonts w:ascii="Times New Roman" w:hAnsi="Times New Roman" w:cs="Times New Roman"/>
                <w:color w:val="1F1F1F"/>
              </w:rPr>
              <w:t>Production scheme of cosmetics from meat processing by-products</w:t>
            </w:r>
          </w:p>
        </w:tc>
        <w:tc>
          <w:tcPr>
            <w:tcW w:w="3117" w:type="dxa"/>
          </w:tcPr>
          <w:p w:rsidR="00A074B3" w:rsidRDefault="00A074B3" w:rsidP="00A074B3">
            <w:pPr>
              <w:spacing w:after="0" w:line="360" w:lineRule="auto"/>
              <w:jc w:val="center"/>
              <w:rPr>
                <w:rFonts w:ascii="Times New Roman" w:hAnsi="Times New Roman" w:cs="Times New Roman"/>
                <w:color w:val="1F1F1F"/>
              </w:rPr>
            </w:pPr>
            <w:r>
              <w:rPr>
                <w:rFonts w:ascii="Times New Roman" w:hAnsi="Times New Roman" w:cs="Times New Roman"/>
                <w:color w:val="1F1F1F"/>
              </w:rPr>
              <w:t>17</w:t>
            </w:r>
          </w:p>
        </w:tc>
      </w:tr>
    </w:tbl>
    <w:p w:rsidR="005D5226" w:rsidRDefault="005D5226" w:rsidP="00EC6F80">
      <w:pPr>
        <w:pStyle w:val="NormalWeb"/>
        <w:spacing w:before="0" w:beforeAutospacing="0" w:after="0" w:afterAutospacing="0" w:line="360" w:lineRule="auto"/>
        <w:ind w:left="-72"/>
        <w:jc w:val="both"/>
        <w:rPr>
          <w:rFonts w:asciiTheme="majorBidi" w:hAnsiTheme="majorBidi" w:cstheme="majorBidi"/>
          <w:color w:val="1F1F1F"/>
        </w:rPr>
      </w:pPr>
    </w:p>
    <w:p w:rsidR="00F0487E" w:rsidRDefault="00F0487E" w:rsidP="00EC6F80">
      <w:pPr>
        <w:pStyle w:val="NormalWeb"/>
        <w:spacing w:before="0" w:beforeAutospacing="0" w:after="0" w:afterAutospacing="0" w:line="360" w:lineRule="auto"/>
        <w:ind w:left="-72"/>
        <w:jc w:val="both"/>
        <w:rPr>
          <w:rFonts w:asciiTheme="majorBidi" w:hAnsiTheme="majorBidi" w:cstheme="majorBidi"/>
          <w:color w:val="1F1F1F"/>
        </w:rPr>
        <w:sectPr w:rsidR="00F0487E" w:rsidSect="005D5226">
          <w:pgSz w:w="12240" w:h="15840"/>
          <w:pgMar w:top="1440" w:right="1440" w:bottom="851" w:left="1440" w:header="720" w:footer="720" w:gutter="0"/>
          <w:pgNumType w:fmt="upperRoman" w:start="1"/>
          <w:cols w:space="720"/>
          <w:docGrid w:linePitch="360"/>
        </w:sectPr>
      </w:pPr>
    </w:p>
    <w:p w:rsidR="00D32971" w:rsidRPr="00487CF8" w:rsidRDefault="00380CAC">
      <w:pPr>
        <w:rPr>
          <w:rFonts w:asciiTheme="majorBidi" w:hAnsiTheme="majorBidi" w:cstheme="majorBidi"/>
          <w:b/>
          <w:bCs/>
        </w:rPr>
      </w:pPr>
      <w:r w:rsidRPr="00487CF8">
        <w:rPr>
          <w:rFonts w:asciiTheme="majorBidi" w:hAnsiTheme="majorBidi" w:cstheme="majorBidi"/>
          <w:b/>
          <w:bCs/>
        </w:rPr>
        <w:lastRenderedPageBreak/>
        <w:t>Introduction</w:t>
      </w:r>
    </w:p>
    <w:p w:rsidR="0075416D" w:rsidRPr="0075416D" w:rsidRDefault="0075416D" w:rsidP="0075416D">
      <w:pPr>
        <w:spacing w:after="0" w:line="360" w:lineRule="auto"/>
        <w:jc w:val="both"/>
        <w:rPr>
          <w:rFonts w:asciiTheme="majorBidi" w:hAnsiTheme="majorBidi" w:cstheme="majorBidi"/>
        </w:rPr>
      </w:pPr>
      <w:r w:rsidRPr="0075416D">
        <w:rPr>
          <w:rFonts w:asciiTheme="majorBidi" w:hAnsiTheme="majorBidi" w:cstheme="majorBidi"/>
        </w:rPr>
        <w:t>Great consideration has been given lately to the conversion of slaughterhouse byproducts</w:t>
      </w:r>
      <w:r>
        <w:rPr>
          <w:rFonts w:asciiTheme="majorBidi" w:hAnsiTheme="majorBidi" w:cstheme="majorBidi"/>
        </w:rPr>
        <w:t xml:space="preserve"> </w:t>
      </w:r>
      <w:r w:rsidRPr="0075416D">
        <w:rPr>
          <w:rFonts w:asciiTheme="majorBidi" w:hAnsiTheme="majorBidi" w:cstheme="majorBidi"/>
        </w:rPr>
        <w:t>to usable biomaterials, instead of disposal via landfilling, incineration, and burial,</w:t>
      </w:r>
      <w:r>
        <w:rPr>
          <w:rFonts w:asciiTheme="majorBidi" w:hAnsiTheme="majorBidi" w:cstheme="majorBidi"/>
        </w:rPr>
        <w:t xml:space="preserve"> </w:t>
      </w:r>
      <w:r w:rsidRPr="0075416D">
        <w:rPr>
          <w:rFonts w:asciiTheme="majorBidi" w:hAnsiTheme="majorBidi" w:cstheme="majorBidi"/>
        </w:rPr>
        <w:t>to minimize environmental and health issues, in addition to mitigating the depletion</w:t>
      </w:r>
      <w:r>
        <w:rPr>
          <w:rFonts w:asciiTheme="majorBidi" w:hAnsiTheme="majorBidi" w:cstheme="majorBidi"/>
        </w:rPr>
        <w:t xml:space="preserve"> </w:t>
      </w:r>
      <w:r w:rsidRPr="0075416D">
        <w:rPr>
          <w:rFonts w:asciiTheme="majorBidi" w:hAnsiTheme="majorBidi" w:cstheme="majorBidi"/>
        </w:rPr>
        <w:t>of space due to landfills. To reduce environmental problems due to the landfilling of</w:t>
      </w:r>
      <w:r>
        <w:rPr>
          <w:rFonts w:asciiTheme="majorBidi" w:hAnsiTheme="majorBidi" w:cstheme="majorBidi"/>
        </w:rPr>
        <w:t xml:space="preserve"> </w:t>
      </w:r>
      <w:r w:rsidRPr="0075416D">
        <w:rPr>
          <w:rFonts w:asciiTheme="majorBidi" w:hAnsiTheme="majorBidi" w:cstheme="majorBidi"/>
        </w:rPr>
        <w:t>by-products, consideration of the production of fertilizer, animal feed, and biomaterials</w:t>
      </w:r>
      <w:r>
        <w:rPr>
          <w:rFonts w:asciiTheme="majorBidi" w:hAnsiTheme="majorBidi" w:cstheme="majorBidi"/>
        </w:rPr>
        <w:t xml:space="preserve"> </w:t>
      </w:r>
      <w:r w:rsidRPr="0075416D">
        <w:rPr>
          <w:rFonts w:asciiTheme="majorBidi" w:hAnsiTheme="majorBidi" w:cstheme="majorBidi"/>
        </w:rPr>
        <w:t>should be taken as effective utilization of slaughterhouse wastes. An excellent option</w:t>
      </w:r>
      <w:r>
        <w:rPr>
          <w:rFonts w:asciiTheme="majorBidi" w:hAnsiTheme="majorBidi" w:cstheme="majorBidi"/>
        </w:rPr>
        <w:t xml:space="preserve"> </w:t>
      </w:r>
      <w:r w:rsidRPr="0075416D">
        <w:rPr>
          <w:rFonts w:asciiTheme="majorBidi" w:hAnsiTheme="majorBidi" w:cstheme="majorBidi"/>
        </w:rPr>
        <w:t xml:space="preserve">for handling these environmental and health problems is using an integrated </w:t>
      </w:r>
      <w:proofErr w:type="spellStart"/>
      <w:r w:rsidRPr="0075416D">
        <w:rPr>
          <w:rFonts w:asciiTheme="majorBidi" w:hAnsiTheme="majorBidi" w:cstheme="majorBidi"/>
        </w:rPr>
        <w:t>biorefinery</w:t>
      </w:r>
      <w:proofErr w:type="spellEnd"/>
      <w:r>
        <w:rPr>
          <w:rFonts w:asciiTheme="majorBidi" w:hAnsiTheme="majorBidi" w:cstheme="majorBidi"/>
        </w:rPr>
        <w:t xml:space="preserve"> </w:t>
      </w:r>
      <w:r w:rsidRPr="0075416D">
        <w:rPr>
          <w:rFonts w:asciiTheme="majorBidi" w:hAnsiTheme="majorBidi" w:cstheme="majorBidi"/>
        </w:rPr>
        <w:t>technique for the conversion of slaughterhouse waste into biomaterial, biofuel, biogas,</w:t>
      </w:r>
      <w:r>
        <w:rPr>
          <w:rFonts w:asciiTheme="majorBidi" w:hAnsiTheme="majorBidi" w:cstheme="majorBidi"/>
        </w:rPr>
        <w:t xml:space="preserve"> </w:t>
      </w:r>
      <w:r w:rsidRPr="0075416D">
        <w:rPr>
          <w:rFonts w:asciiTheme="majorBidi" w:hAnsiTheme="majorBidi" w:cstheme="majorBidi"/>
        </w:rPr>
        <w:t xml:space="preserve">and </w:t>
      </w:r>
      <w:proofErr w:type="spellStart"/>
      <w:r w:rsidRPr="0075416D">
        <w:rPr>
          <w:rFonts w:asciiTheme="majorBidi" w:hAnsiTheme="majorBidi" w:cstheme="majorBidi"/>
        </w:rPr>
        <w:t>biochemicals</w:t>
      </w:r>
      <w:proofErr w:type="spellEnd"/>
      <w:r w:rsidRPr="0075416D">
        <w:rPr>
          <w:rFonts w:asciiTheme="majorBidi" w:hAnsiTheme="majorBidi" w:cstheme="majorBidi"/>
        </w:rPr>
        <w:t xml:space="preserve"> [1]. Hence, by following an integrated </w:t>
      </w:r>
      <w:proofErr w:type="spellStart"/>
      <w:r w:rsidRPr="0075416D">
        <w:rPr>
          <w:rFonts w:asciiTheme="majorBidi" w:hAnsiTheme="majorBidi" w:cstheme="majorBidi"/>
        </w:rPr>
        <w:t>biorefinery</w:t>
      </w:r>
      <w:proofErr w:type="spellEnd"/>
      <w:r w:rsidRPr="0075416D">
        <w:rPr>
          <w:rFonts w:asciiTheme="majorBidi" w:hAnsiTheme="majorBidi" w:cstheme="majorBidi"/>
        </w:rPr>
        <w:t xml:space="preserve"> approach, the byproducts</w:t>
      </w:r>
      <w:r>
        <w:rPr>
          <w:rFonts w:asciiTheme="majorBidi" w:hAnsiTheme="majorBidi" w:cstheme="majorBidi"/>
        </w:rPr>
        <w:t xml:space="preserve"> </w:t>
      </w:r>
      <w:r w:rsidRPr="0075416D">
        <w:rPr>
          <w:rFonts w:asciiTheme="majorBidi" w:hAnsiTheme="majorBidi" w:cstheme="majorBidi"/>
        </w:rPr>
        <w:t>of the slaughterhouse can be utilized appropriately, not only to reduce pollution</w:t>
      </w:r>
      <w:r>
        <w:rPr>
          <w:rFonts w:asciiTheme="majorBidi" w:hAnsiTheme="majorBidi" w:cstheme="majorBidi"/>
        </w:rPr>
        <w:t xml:space="preserve"> </w:t>
      </w:r>
      <w:r w:rsidRPr="0075416D">
        <w:rPr>
          <w:rFonts w:asciiTheme="majorBidi" w:hAnsiTheme="majorBidi" w:cstheme="majorBidi"/>
        </w:rPr>
        <w:t>(contamination) but also to create job opportunities [2]. Slaughterhouse by-products are</w:t>
      </w:r>
    </w:p>
    <w:p w:rsidR="0075416D" w:rsidRPr="0075416D" w:rsidRDefault="0075416D" w:rsidP="0075416D">
      <w:pPr>
        <w:spacing w:after="0" w:line="360" w:lineRule="auto"/>
        <w:jc w:val="both"/>
        <w:rPr>
          <w:rFonts w:asciiTheme="majorBidi" w:hAnsiTheme="majorBidi" w:cstheme="majorBidi"/>
        </w:rPr>
      </w:pPr>
      <w:proofErr w:type="gramStart"/>
      <w:r w:rsidRPr="0075416D">
        <w:rPr>
          <w:rFonts w:asciiTheme="majorBidi" w:hAnsiTheme="majorBidi" w:cstheme="majorBidi"/>
        </w:rPr>
        <w:t>taken</w:t>
      </w:r>
      <w:proofErr w:type="gramEnd"/>
      <w:r w:rsidRPr="0075416D">
        <w:rPr>
          <w:rFonts w:asciiTheme="majorBidi" w:hAnsiTheme="majorBidi" w:cstheme="majorBidi"/>
        </w:rPr>
        <w:t xml:space="preserve"> to be secondary products obtained during the slaughtering and processing of livestock</w:t>
      </w:r>
      <w:r>
        <w:rPr>
          <w:rFonts w:asciiTheme="majorBidi" w:hAnsiTheme="majorBidi" w:cstheme="majorBidi"/>
        </w:rPr>
        <w:t xml:space="preserve"> </w:t>
      </w:r>
      <w:r w:rsidRPr="0075416D">
        <w:rPr>
          <w:rFonts w:asciiTheme="majorBidi" w:hAnsiTheme="majorBidi" w:cstheme="majorBidi"/>
        </w:rPr>
        <w:t>to get meat and by-products exist in liquid, solid, and semi-liquid forms [3,4].</w:t>
      </w:r>
      <w:r>
        <w:rPr>
          <w:rFonts w:asciiTheme="majorBidi" w:hAnsiTheme="majorBidi" w:cstheme="majorBidi"/>
        </w:rPr>
        <w:t xml:space="preserve"> </w:t>
      </w:r>
      <w:r w:rsidRPr="0075416D">
        <w:rPr>
          <w:rFonts w:asciiTheme="majorBidi" w:hAnsiTheme="majorBidi" w:cstheme="majorBidi"/>
        </w:rPr>
        <w:t>Solid management is a rising concern, not only for developing countries but also for</w:t>
      </w:r>
      <w:r>
        <w:rPr>
          <w:rFonts w:asciiTheme="majorBidi" w:hAnsiTheme="majorBidi" w:cstheme="majorBidi"/>
        </w:rPr>
        <w:t xml:space="preserve"> </w:t>
      </w:r>
      <w:r w:rsidRPr="0075416D">
        <w:rPr>
          <w:rFonts w:asciiTheme="majorBidi" w:hAnsiTheme="majorBidi" w:cstheme="majorBidi"/>
        </w:rPr>
        <w:t>the world as a whole [4]. Worldwide, slaughterhouse industries produce a large number of</w:t>
      </w:r>
      <w:r>
        <w:rPr>
          <w:rFonts w:asciiTheme="majorBidi" w:hAnsiTheme="majorBidi" w:cstheme="majorBidi"/>
        </w:rPr>
        <w:t xml:space="preserve"> </w:t>
      </w:r>
      <w:r w:rsidRPr="0075416D">
        <w:rPr>
          <w:rFonts w:asciiTheme="majorBidi" w:hAnsiTheme="majorBidi" w:cstheme="majorBidi"/>
        </w:rPr>
        <w:t>organic by-products; however, conversion of by-products to usable biomaterials has great</w:t>
      </w:r>
      <w:r>
        <w:rPr>
          <w:rFonts w:asciiTheme="majorBidi" w:hAnsiTheme="majorBidi" w:cstheme="majorBidi"/>
        </w:rPr>
        <w:t xml:space="preserve"> </w:t>
      </w:r>
      <w:r w:rsidRPr="0075416D">
        <w:rPr>
          <w:rFonts w:asciiTheme="majorBidi" w:hAnsiTheme="majorBidi" w:cstheme="majorBidi"/>
        </w:rPr>
        <w:t>importance in facilitating a green economy and the consistent supply of biomaterials for its</w:t>
      </w:r>
      <w:r>
        <w:rPr>
          <w:rFonts w:asciiTheme="majorBidi" w:hAnsiTheme="majorBidi" w:cstheme="majorBidi"/>
        </w:rPr>
        <w:t xml:space="preserve"> </w:t>
      </w:r>
      <w:r w:rsidRPr="0075416D">
        <w:rPr>
          <w:rFonts w:asciiTheme="majorBidi" w:hAnsiTheme="majorBidi" w:cstheme="majorBidi"/>
        </w:rPr>
        <w:t>industries [5]. Slaughterhouse by-products are protein-rich biomass consisting of collagen</w:t>
      </w:r>
      <w:r>
        <w:rPr>
          <w:rFonts w:asciiTheme="majorBidi" w:hAnsiTheme="majorBidi" w:cstheme="majorBidi"/>
        </w:rPr>
        <w:t xml:space="preserve"> </w:t>
      </w:r>
      <w:r w:rsidRPr="0075416D">
        <w:rPr>
          <w:rFonts w:asciiTheme="majorBidi" w:hAnsiTheme="majorBidi" w:cstheme="majorBidi"/>
        </w:rPr>
        <w:t>(</w:t>
      </w:r>
      <w:proofErr w:type="spellStart"/>
      <w:r w:rsidRPr="0075416D">
        <w:rPr>
          <w:rFonts w:asciiTheme="majorBidi" w:hAnsiTheme="majorBidi" w:cstheme="majorBidi"/>
        </w:rPr>
        <w:t>gelatine</w:t>
      </w:r>
      <w:proofErr w:type="spellEnd"/>
      <w:r w:rsidRPr="0075416D">
        <w:rPr>
          <w:rFonts w:asciiTheme="majorBidi" w:hAnsiTheme="majorBidi" w:cstheme="majorBidi"/>
        </w:rPr>
        <w:t>), keratin, fats, amino acids, and mineral products. The keratin and collagen parts</w:t>
      </w:r>
      <w:r>
        <w:rPr>
          <w:rFonts w:asciiTheme="majorBidi" w:hAnsiTheme="majorBidi" w:cstheme="majorBidi"/>
        </w:rPr>
        <w:t xml:space="preserve"> </w:t>
      </w:r>
      <w:r w:rsidRPr="0075416D">
        <w:rPr>
          <w:rFonts w:asciiTheme="majorBidi" w:hAnsiTheme="majorBidi" w:cstheme="majorBidi"/>
        </w:rPr>
        <w:t>are a valuable resource and their utilization results in consistent conversion into value-added</w:t>
      </w:r>
      <w:r>
        <w:rPr>
          <w:rFonts w:asciiTheme="majorBidi" w:hAnsiTheme="majorBidi" w:cstheme="majorBidi"/>
        </w:rPr>
        <w:t xml:space="preserve"> </w:t>
      </w:r>
      <w:r w:rsidRPr="0075416D">
        <w:rPr>
          <w:rFonts w:asciiTheme="majorBidi" w:hAnsiTheme="majorBidi" w:cstheme="majorBidi"/>
        </w:rPr>
        <w:t>materials, which leads to the product development of cost-effective biomaterials.</w:t>
      </w:r>
      <w:r>
        <w:rPr>
          <w:rFonts w:asciiTheme="majorBidi" w:hAnsiTheme="majorBidi" w:cstheme="majorBidi"/>
        </w:rPr>
        <w:t xml:space="preserve"> </w:t>
      </w:r>
      <w:r w:rsidRPr="0075416D">
        <w:rPr>
          <w:rFonts w:asciiTheme="majorBidi" w:hAnsiTheme="majorBidi" w:cstheme="majorBidi"/>
        </w:rPr>
        <w:t>In the meat processing industry, by-products make up 66% of the live load of cattle,</w:t>
      </w:r>
    </w:p>
    <w:p w:rsidR="00D32971" w:rsidRPr="0075416D" w:rsidRDefault="0075416D" w:rsidP="009A286D">
      <w:pPr>
        <w:spacing w:after="0" w:line="360" w:lineRule="auto"/>
        <w:jc w:val="both"/>
        <w:rPr>
          <w:rFonts w:asciiTheme="majorBidi" w:hAnsiTheme="majorBidi" w:cstheme="majorBidi"/>
        </w:rPr>
      </w:pPr>
      <w:r w:rsidRPr="0075416D">
        <w:rPr>
          <w:rFonts w:asciiTheme="majorBidi" w:hAnsiTheme="majorBidi" w:cstheme="majorBidi"/>
        </w:rPr>
        <w:t>80% of the live load of pigs, 62% of the live load of broilers, and 57% of the live load of fish,</w:t>
      </w:r>
      <w:r>
        <w:rPr>
          <w:rFonts w:asciiTheme="majorBidi" w:hAnsiTheme="majorBidi" w:cstheme="majorBidi"/>
        </w:rPr>
        <w:t xml:space="preserve"> </w:t>
      </w:r>
      <w:r w:rsidRPr="0075416D">
        <w:rPr>
          <w:rFonts w:asciiTheme="majorBidi" w:hAnsiTheme="majorBidi" w:cstheme="majorBidi"/>
        </w:rPr>
        <w:t>being considered inedible by humans [6]. The meat processing industry plays a valuable</w:t>
      </w:r>
      <w:r>
        <w:rPr>
          <w:rFonts w:asciiTheme="majorBidi" w:hAnsiTheme="majorBidi" w:cstheme="majorBidi"/>
        </w:rPr>
        <w:t xml:space="preserve"> </w:t>
      </w:r>
      <w:r w:rsidRPr="0075416D">
        <w:rPr>
          <w:rFonts w:asciiTheme="majorBidi" w:hAnsiTheme="majorBidi" w:cstheme="majorBidi"/>
        </w:rPr>
        <w:t>role in sustaining the production of livestock, the livelihood of rural areas, and the earning</w:t>
      </w:r>
      <w:r>
        <w:rPr>
          <w:rFonts w:asciiTheme="majorBidi" w:hAnsiTheme="majorBidi" w:cstheme="majorBidi"/>
        </w:rPr>
        <w:t xml:space="preserve"> </w:t>
      </w:r>
      <w:r w:rsidRPr="0075416D">
        <w:rPr>
          <w:rFonts w:asciiTheme="majorBidi" w:hAnsiTheme="majorBidi" w:cstheme="majorBidi"/>
        </w:rPr>
        <w:t>of foreign currency. Slaughterhouses not only provide meat but also by-products for the</w:t>
      </w:r>
      <w:r>
        <w:rPr>
          <w:rFonts w:asciiTheme="majorBidi" w:hAnsiTheme="majorBidi" w:cstheme="majorBidi"/>
        </w:rPr>
        <w:t xml:space="preserve"> </w:t>
      </w:r>
      <w:r w:rsidRPr="0075416D">
        <w:rPr>
          <w:rFonts w:asciiTheme="majorBidi" w:hAnsiTheme="majorBidi" w:cstheme="majorBidi"/>
        </w:rPr>
        <w:t>people [7</w:t>
      </w:r>
      <w:proofErr w:type="gramStart"/>
      <w:r w:rsidRPr="0075416D">
        <w:rPr>
          <w:rFonts w:asciiTheme="majorBidi" w:hAnsiTheme="majorBidi" w:cstheme="majorBidi"/>
        </w:rPr>
        <w:t>,8</w:t>
      </w:r>
      <w:proofErr w:type="gramEnd"/>
      <w:r w:rsidRPr="0075416D">
        <w:rPr>
          <w:rFonts w:asciiTheme="majorBidi" w:hAnsiTheme="majorBidi" w:cstheme="majorBidi"/>
        </w:rPr>
        <w:t>].</w:t>
      </w:r>
      <w:r>
        <w:rPr>
          <w:rFonts w:asciiTheme="majorBidi" w:hAnsiTheme="majorBidi" w:cstheme="majorBidi"/>
        </w:rPr>
        <w:t xml:space="preserve"> </w:t>
      </w:r>
      <w:r w:rsidRPr="0075416D">
        <w:rPr>
          <w:rFonts w:asciiTheme="majorBidi" w:hAnsiTheme="majorBidi" w:cstheme="majorBidi"/>
        </w:rPr>
        <w:t>Worldwide, meat consumption is increasing as income levels and population growth</w:t>
      </w:r>
      <w:r>
        <w:rPr>
          <w:rFonts w:asciiTheme="majorBidi" w:hAnsiTheme="majorBidi" w:cstheme="majorBidi"/>
        </w:rPr>
        <w:t xml:space="preserve"> </w:t>
      </w:r>
      <w:r w:rsidRPr="0075416D">
        <w:rPr>
          <w:rFonts w:asciiTheme="majorBidi" w:hAnsiTheme="majorBidi" w:cstheme="majorBidi"/>
        </w:rPr>
        <w:t>increase. The majority of studies on the possible valorization of slaughterhouse by-products</w:t>
      </w:r>
      <w:r>
        <w:rPr>
          <w:rFonts w:asciiTheme="majorBidi" w:hAnsiTheme="majorBidi" w:cstheme="majorBidi"/>
        </w:rPr>
        <w:t xml:space="preserve"> </w:t>
      </w:r>
      <w:r w:rsidRPr="0075416D">
        <w:rPr>
          <w:rFonts w:asciiTheme="majorBidi" w:hAnsiTheme="majorBidi" w:cstheme="majorBidi"/>
        </w:rPr>
        <w:t>deal with their conversion to animal feeds and fertilizers. The current work goes a step</w:t>
      </w:r>
      <w:r>
        <w:rPr>
          <w:rFonts w:asciiTheme="majorBidi" w:hAnsiTheme="majorBidi" w:cstheme="majorBidi"/>
        </w:rPr>
        <w:t xml:space="preserve"> </w:t>
      </w:r>
      <w:r w:rsidRPr="0075416D">
        <w:rPr>
          <w:rFonts w:asciiTheme="majorBidi" w:hAnsiTheme="majorBidi" w:cstheme="majorBidi"/>
        </w:rPr>
        <w:t>beyond this, reviewing possible alternative options for the utilization of by-products in</w:t>
      </w:r>
      <w:r>
        <w:rPr>
          <w:rFonts w:asciiTheme="majorBidi" w:hAnsiTheme="majorBidi" w:cstheme="majorBidi"/>
        </w:rPr>
        <w:t xml:space="preserve"> </w:t>
      </w:r>
      <w:r w:rsidRPr="0075416D">
        <w:rPr>
          <w:rFonts w:asciiTheme="majorBidi" w:hAnsiTheme="majorBidi" w:cstheme="majorBidi"/>
        </w:rPr>
        <w:t>various high-added-value biomaterials. Thus, the novelty of this review is in the valorization</w:t>
      </w:r>
      <w:r>
        <w:rPr>
          <w:rFonts w:asciiTheme="majorBidi" w:hAnsiTheme="majorBidi" w:cstheme="majorBidi"/>
        </w:rPr>
        <w:t xml:space="preserve"> </w:t>
      </w:r>
      <w:r w:rsidRPr="0075416D">
        <w:rPr>
          <w:rFonts w:asciiTheme="majorBidi" w:hAnsiTheme="majorBidi" w:cstheme="majorBidi"/>
        </w:rPr>
        <w:t>of slaughterhouse by-products as high-value products and, at the same time, reducing</w:t>
      </w:r>
      <w:r>
        <w:rPr>
          <w:rFonts w:asciiTheme="majorBidi" w:hAnsiTheme="majorBidi" w:cstheme="majorBidi"/>
        </w:rPr>
        <w:t xml:space="preserve"> </w:t>
      </w:r>
      <w:r w:rsidRPr="0075416D">
        <w:rPr>
          <w:rFonts w:asciiTheme="majorBidi" w:hAnsiTheme="majorBidi" w:cstheme="majorBidi"/>
        </w:rPr>
        <w:t xml:space="preserve">problems related to waste disposal [9]. </w:t>
      </w:r>
      <w:r w:rsidRPr="0075416D">
        <w:rPr>
          <w:rFonts w:asciiTheme="majorBidi" w:hAnsiTheme="majorBidi" w:cstheme="majorBidi"/>
        </w:rPr>
        <w:lastRenderedPageBreak/>
        <w:t>Hence, instead of landfilling or incineration of</w:t>
      </w:r>
      <w:r>
        <w:rPr>
          <w:rFonts w:asciiTheme="majorBidi" w:hAnsiTheme="majorBidi" w:cstheme="majorBidi"/>
        </w:rPr>
        <w:t xml:space="preserve"> </w:t>
      </w:r>
      <w:r w:rsidRPr="0075416D">
        <w:rPr>
          <w:rFonts w:asciiTheme="majorBidi" w:hAnsiTheme="majorBidi" w:cstheme="majorBidi"/>
        </w:rPr>
        <w:t>by-products, their conversion into high-value products such as composite materials, regenerated</w:t>
      </w:r>
      <w:r>
        <w:rPr>
          <w:rFonts w:asciiTheme="majorBidi" w:hAnsiTheme="majorBidi" w:cstheme="majorBidi"/>
        </w:rPr>
        <w:t xml:space="preserve"> </w:t>
      </w:r>
      <w:r w:rsidRPr="0075416D">
        <w:rPr>
          <w:rFonts w:asciiTheme="majorBidi" w:hAnsiTheme="majorBidi" w:cstheme="majorBidi"/>
        </w:rPr>
        <w:t>fibers, biomedical tools (tissue engineering, scaffolds, drug delivery carriers),</w:t>
      </w:r>
      <w:r>
        <w:rPr>
          <w:rFonts w:asciiTheme="majorBidi" w:hAnsiTheme="majorBidi" w:cstheme="majorBidi"/>
        </w:rPr>
        <w:t xml:space="preserve"> </w:t>
      </w:r>
      <w:r w:rsidRPr="0075416D">
        <w:rPr>
          <w:rFonts w:asciiTheme="majorBidi" w:hAnsiTheme="majorBidi" w:cstheme="majorBidi"/>
        </w:rPr>
        <w:t>electronics (electronic packaging, wearable electronics, fuel cells), and chemicals for various</w:t>
      </w:r>
      <w:r>
        <w:rPr>
          <w:rFonts w:asciiTheme="majorBidi" w:hAnsiTheme="majorBidi" w:cstheme="majorBidi"/>
        </w:rPr>
        <w:t xml:space="preserve"> </w:t>
      </w:r>
      <w:r w:rsidRPr="0075416D">
        <w:rPr>
          <w:rFonts w:asciiTheme="majorBidi" w:hAnsiTheme="majorBidi" w:cstheme="majorBidi"/>
        </w:rPr>
        <w:t>industries [10,11]. These applications may potentially consume the majority of the huge</w:t>
      </w:r>
      <w:r>
        <w:rPr>
          <w:rFonts w:asciiTheme="majorBidi" w:hAnsiTheme="majorBidi" w:cstheme="majorBidi"/>
        </w:rPr>
        <w:t xml:space="preserve"> </w:t>
      </w:r>
      <w:r w:rsidRPr="0075416D">
        <w:rPr>
          <w:rFonts w:asciiTheme="majorBidi" w:hAnsiTheme="majorBidi" w:cstheme="majorBidi"/>
        </w:rPr>
        <w:t>quantities of by-products produced by the meat processing industry.</w:t>
      </w:r>
      <w:r>
        <w:rPr>
          <w:rFonts w:asciiTheme="majorBidi" w:hAnsiTheme="majorBidi" w:cstheme="majorBidi"/>
        </w:rPr>
        <w:t xml:space="preserve"> </w:t>
      </w:r>
      <w:r w:rsidRPr="0075416D">
        <w:rPr>
          <w:rFonts w:asciiTheme="majorBidi" w:hAnsiTheme="majorBidi" w:cstheme="majorBidi"/>
        </w:rPr>
        <w:t>The review is tasked with responding to the priorities of action plans of the global strategy</w:t>
      </w:r>
      <w:r>
        <w:rPr>
          <w:rFonts w:asciiTheme="majorBidi" w:hAnsiTheme="majorBidi" w:cstheme="majorBidi"/>
        </w:rPr>
        <w:t xml:space="preserve"> </w:t>
      </w:r>
      <w:r w:rsidRPr="0075416D">
        <w:rPr>
          <w:rFonts w:asciiTheme="majorBidi" w:hAnsiTheme="majorBidi" w:cstheme="majorBidi"/>
        </w:rPr>
        <w:t>for sustainable development for optimization of biomass processing industries whilst</w:t>
      </w:r>
      <w:r>
        <w:rPr>
          <w:rFonts w:asciiTheme="majorBidi" w:hAnsiTheme="majorBidi" w:cstheme="majorBidi"/>
        </w:rPr>
        <w:t xml:space="preserve"> </w:t>
      </w:r>
      <w:r w:rsidRPr="0075416D">
        <w:rPr>
          <w:rFonts w:asciiTheme="majorBidi" w:hAnsiTheme="majorBidi" w:cstheme="majorBidi"/>
        </w:rPr>
        <w:t>ensuring economic growth with reduced environmental impact, i.e., resource-efficient, low</w:t>
      </w:r>
      <w:r>
        <w:rPr>
          <w:rFonts w:asciiTheme="majorBidi" w:hAnsiTheme="majorBidi" w:cstheme="majorBidi"/>
        </w:rPr>
        <w:t xml:space="preserve"> </w:t>
      </w:r>
      <w:r w:rsidRPr="0075416D">
        <w:rPr>
          <w:rFonts w:asciiTheme="majorBidi" w:hAnsiTheme="majorBidi" w:cstheme="majorBidi"/>
        </w:rPr>
        <w:t>carbon, and pre-employment growth paths [10]. Additionally, it aligns itself with a waste</w:t>
      </w:r>
      <w:r>
        <w:rPr>
          <w:rFonts w:asciiTheme="majorBidi" w:hAnsiTheme="majorBidi" w:cstheme="majorBidi"/>
        </w:rPr>
        <w:t xml:space="preserve"> </w:t>
      </w:r>
      <w:r w:rsidRPr="0075416D">
        <w:rPr>
          <w:rFonts w:asciiTheme="majorBidi" w:hAnsiTheme="majorBidi" w:cstheme="majorBidi"/>
        </w:rPr>
        <w:t>road map for organic by-product streams that support the maximization of the diversion of</w:t>
      </w:r>
      <w:r>
        <w:rPr>
          <w:rFonts w:asciiTheme="majorBidi" w:hAnsiTheme="majorBidi" w:cstheme="majorBidi"/>
        </w:rPr>
        <w:t xml:space="preserve"> </w:t>
      </w:r>
      <w:r w:rsidRPr="0075416D">
        <w:rPr>
          <w:rFonts w:asciiTheme="majorBidi" w:hAnsiTheme="majorBidi" w:cstheme="majorBidi"/>
        </w:rPr>
        <w:t>by-products from landfills towards value-adding opportunities The review shows</w:t>
      </w:r>
      <w:r>
        <w:rPr>
          <w:rFonts w:asciiTheme="majorBidi" w:hAnsiTheme="majorBidi" w:cstheme="majorBidi"/>
        </w:rPr>
        <w:t xml:space="preserve"> </w:t>
      </w:r>
      <w:r w:rsidRPr="0075416D">
        <w:rPr>
          <w:rFonts w:asciiTheme="majorBidi" w:hAnsiTheme="majorBidi" w:cstheme="majorBidi"/>
        </w:rPr>
        <w:t>the possibilities of utilization of abattoirs’ by-products as high-value products [12</w:t>
      </w:r>
      <w:proofErr w:type="gramStart"/>
      <w:r w:rsidRPr="0075416D">
        <w:rPr>
          <w:rFonts w:asciiTheme="majorBidi" w:hAnsiTheme="majorBidi" w:cstheme="majorBidi"/>
        </w:rPr>
        <w:t>,13</w:t>
      </w:r>
      <w:proofErr w:type="gramEnd"/>
      <w:r w:rsidRPr="0075416D">
        <w:rPr>
          <w:rFonts w:asciiTheme="majorBidi" w:hAnsiTheme="majorBidi" w:cstheme="majorBidi"/>
        </w:rPr>
        <w:t>].</w:t>
      </w:r>
    </w:p>
    <w:p w:rsidR="00D32971" w:rsidRPr="0075416D" w:rsidRDefault="00D32971" w:rsidP="0075416D">
      <w:pPr>
        <w:spacing w:after="0" w:line="360" w:lineRule="auto"/>
        <w:jc w:val="both"/>
        <w:rPr>
          <w:rFonts w:asciiTheme="majorBidi" w:hAnsiTheme="majorBidi" w:cstheme="majorBidi"/>
        </w:rPr>
      </w:pPr>
    </w:p>
    <w:p w:rsidR="00D32971" w:rsidRPr="0075416D" w:rsidRDefault="00D32971" w:rsidP="0075416D">
      <w:pPr>
        <w:spacing w:after="0" w:line="360" w:lineRule="auto"/>
        <w:jc w:val="both"/>
        <w:rPr>
          <w:rFonts w:asciiTheme="majorBidi" w:hAnsiTheme="majorBidi" w:cstheme="majorBidi"/>
        </w:rPr>
      </w:pPr>
    </w:p>
    <w:p w:rsidR="00D32971" w:rsidRPr="00CA0CF0" w:rsidRDefault="002F2A4D">
      <w:pPr>
        <w:rPr>
          <w:rFonts w:asciiTheme="majorBidi" w:hAnsiTheme="majorBidi" w:cstheme="majorBidi"/>
          <w:b/>
          <w:bCs/>
          <w:color w:val="000000"/>
          <w:sz w:val="28"/>
          <w:szCs w:val="28"/>
        </w:rPr>
      </w:pPr>
      <w:r w:rsidRPr="00CA0CF0">
        <w:rPr>
          <w:rFonts w:asciiTheme="majorBidi" w:hAnsiTheme="majorBidi" w:cstheme="majorBidi"/>
          <w:b/>
          <w:bCs/>
          <w:color w:val="000000"/>
          <w:sz w:val="28"/>
          <w:szCs w:val="28"/>
        </w:rPr>
        <w:t xml:space="preserve"> 2-Literature review</w:t>
      </w:r>
    </w:p>
    <w:p w:rsidR="00D32971" w:rsidRPr="00487CF8" w:rsidRDefault="002F2A4D">
      <w:pPr>
        <w:rPr>
          <w:rFonts w:asciiTheme="majorBidi" w:eastAsia="Times New Roman" w:hAnsiTheme="majorBidi" w:cstheme="majorBidi"/>
          <w:b/>
          <w:bCs/>
          <w:color w:val="000000"/>
          <w:sz w:val="28"/>
          <w:szCs w:val="28"/>
        </w:rPr>
      </w:pPr>
      <w:r w:rsidRPr="00487CF8">
        <w:rPr>
          <w:rFonts w:asciiTheme="majorBidi" w:hAnsiTheme="majorBidi" w:cstheme="majorBidi"/>
          <w:b/>
          <w:bCs/>
          <w:color w:val="000000"/>
        </w:rPr>
        <w:t>2.1</w:t>
      </w:r>
      <w:proofErr w:type="gramStart"/>
      <w:r w:rsidRPr="00487CF8">
        <w:rPr>
          <w:rFonts w:asciiTheme="majorBidi" w:hAnsiTheme="majorBidi" w:cstheme="majorBidi"/>
          <w:b/>
          <w:bCs/>
          <w:color w:val="000000"/>
        </w:rPr>
        <w:t>.History</w:t>
      </w:r>
      <w:proofErr w:type="gramEnd"/>
      <w:r w:rsidRPr="00487CF8">
        <w:rPr>
          <w:rFonts w:asciiTheme="majorBidi" w:hAnsiTheme="majorBidi" w:cstheme="majorBidi"/>
          <w:b/>
          <w:bCs/>
          <w:color w:val="000000"/>
        </w:rPr>
        <w:t xml:space="preserve"> of </w:t>
      </w:r>
      <w:r w:rsidRPr="00487CF8">
        <w:rPr>
          <w:rFonts w:asciiTheme="majorBidi" w:eastAsia="Times New Roman" w:hAnsiTheme="majorBidi" w:cstheme="majorBidi"/>
          <w:b/>
          <w:bCs/>
          <w:color w:val="000000"/>
        </w:rPr>
        <w:t>Slaughterhouse</w:t>
      </w:r>
    </w:p>
    <w:p w:rsidR="00D32971" w:rsidRDefault="002F2A4D" w:rsidP="009A286D">
      <w:pPr>
        <w:jc w:val="both"/>
        <w:rPr>
          <w:rFonts w:asciiTheme="majorBidi" w:hAnsiTheme="majorBidi" w:cstheme="majorBidi"/>
          <w:color w:val="000000"/>
          <w:sz w:val="28"/>
          <w:szCs w:val="28"/>
          <w:rtl/>
        </w:rPr>
      </w:pPr>
      <w:r w:rsidRPr="00487CF8">
        <w:rPr>
          <w:rFonts w:asciiTheme="majorBidi" w:hAnsiTheme="majorBidi" w:cstheme="majorBidi"/>
          <w:color w:val="000000"/>
          <w:sz w:val="28"/>
          <w:szCs w:val="28"/>
        </w:rPr>
        <w:t xml:space="preserve">On 21 June 2009, SIGIR performed an on-site assessment of the abattoir project. The overall objective of this $1.1 million </w:t>
      </w:r>
      <w:proofErr w:type="spellStart"/>
      <w:r w:rsidRPr="00487CF8">
        <w:rPr>
          <w:rFonts w:asciiTheme="majorBidi" w:hAnsiTheme="majorBidi" w:cstheme="majorBidi"/>
          <w:color w:val="000000"/>
          <w:sz w:val="28"/>
          <w:szCs w:val="28"/>
        </w:rPr>
        <w:t>projecwas</w:t>
      </w:r>
      <w:proofErr w:type="spellEnd"/>
      <w:r w:rsidRPr="00487CF8">
        <w:rPr>
          <w:rFonts w:asciiTheme="majorBidi" w:hAnsiTheme="majorBidi" w:cstheme="majorBidi"/>
          <w:color w:val="000000"/>
          <w:sz w:val="28"/>
          <w:szCs w:val="28"/>
        </w:rPr>
        <w:t xml:space="preserve"> to design and construct an abattoir (slaughterhouse) in the </w:t>
      </w:r>
      <w:proofErr w:type="spellStart"/>
      <w:r w:rsidRPr="00487CF8">
        <w:rPr>
          <w:rFonts w:asciiTheme="majorBidi" w:hAnsiTheme="majorBidi" w:cstheme="majorBidi"/>
          <w:color w:val="000000"/>
          <w:sz w:val="28"/>
          <w:szCs w:val="28"/>
        </w:rPr>
        <w:t>Qaladze</w:t>
      </w:r>
      <w:proofErr w:type="spellEnd"/>
      <w:r w:rsidRPr="00487CF8">
        <w:rPr>
          <w:rFonts w:asciiTheme="majorBidi" w:hAnsiTheme="majorBidi" w:cstheme="majorBidi"/>
          <w:color w:val="000000"/>
          <w:sz w:val="28"/>
          <w:szCs w:val="28"/>
        </w:rPr>
        <w:t xml:space="preserve"> area in the province of </w:t>
      </w:r>
      <w:proofErr w:type="spellStart"/>
      <w:r w:rsidRPr="00487CF8">
        <w:rPr>
          <w:rFonts w:asciiTheme="majorBidi" w:hAnsiTheme="majorBidi" w:cstheme="majorBidi"/>
          <w:color w:val="000000"/>
          <w:sz w:val="28"/>
          <w:szCs w:val="28"/>
        </w:rPr>
        <w:t>Sulaymaniyah</w:t>
      </w:r>
      <w:proofErr w:type="spellEnd"/>
      <w:r w:rsidRPr="00487CF8">
        <w:rPr>
          <w:rFonts w:asciiTheme="majorBidi" w:hAnsiTheme="majorBidi" w:cstheme="majorBidi"/>
          <w:color w:val="000000"/>
          <w:sz w:val="28"/>
          <w:szCs w:val="28"/>
        </w:rPr>
        <w:t xml:space="preserve">. The project included the construction of a slaughter hall, winter and summer halls, two guard houses, leather store, disembowelment hall, meat store, administration building, laboratory, general store, refrigeration room, and </w:t>
      </w:r>
      <w:proofErr w:type="spellStart"/>
      <w:r w:rsidRPr="00487CF8">
        <w:rPr>
          <w:rFonts w:asciiTheme="majorBidi" w:hAnsiTheme="majorBidi" w:cstheme="majorBidi"/>
          <w:color w:val="000000"/>
          <w:sz w:val="28"/>
          <w:szCs w:val="28"/>
        </w:rPr>
        <w:t>crematory.At</w:t>
      </w:r>
      <w:proofErr w:type="spellEnd"/>
      <w:r w:rsidRPr="00487CF8">
        <w:rPr>
          <w:rFonts w:asciiTheme="majorBidi" w:hAnsiTheme="majorBidi" w:cstheme="majorBidi"/>
          <w:color w:val="000000"/>
          <w:sz w:val="28"/>
          <w:szCs w:val="28"/>
        </w:rPr>
        <w:t xml:space="preserve"> the time of the site visit, </w:t>
      </w:r>
      <w:proofErr w:type="spellStart"/>
      <w:r w:rsidRPr="00487CF8">
        <w:rPr>
          <w:rFonts w:asciiTheme="majorBidi" w:hAnsiTheme="majorBidi" w:cstheme="majorBidi"/>
          <w:color w:val="000000"/>
          <w:sz w:val="28"/>
          <w:szCs w:val="28"/>
        </w:rPr>
        <w:t>theproject</w:t>
      </w:r>
      <w:proofErr w:type="spellEnd"/>
      <w:r w:rsidRPr="00487CF8">
        <w:rPr>
          <w:rFonts w:asciiTheme="majorBidi" w:hAnsiTheme="majorBidi" w:cstheme="majorBidi"/>
          <w:color w:val="000000"/>
          <w:sz w:val="28"/>
          <w:szCs w:val="28"/>
        </w:rPr>
        <w:t xml:space="preserve"> was approximately 35-40% complete. In general, the observed construction work appeared to meet the standards of the Statement of Work. SIGIR identified </w:t>
      </w:r>
      <w:proofErr w:type="spellStart"/>
      <w:r w:rsidRPr="00487CF8">
        <w:rPr>
          <w:rFonts w:asciiTheme="majorBidi" w:hAnsiTheme="majorBidi" w:cstheme="majorBidi"/>
          <w:color w:val="000000"/>
          <w:sz w:val="28"/>
          <w:szCs w:val="28"/>
        </w:rPr>
        <w:t>twoconstructiondeficiencies</w:t>
      </w:r>
      <w:proofErr w:type="spellEnd"/>
      <w:r w:rsidRPr="00487CF8">
        <w:rPr>
          <w:rFonts w:asciiTheme="majorBidi" w:hAnsiTheme="majorBidi" w:cstheme="majorBidi"/>
          <w:color w:val="000000"/>
          <w:sz w:val="28"/>
          <w:szCs w:val="28"/>
        </w:rPr>
        <w:t xml:space="preserve">—an incomplete expansion joint system for the facility’s exterior and interior floor and the roof barrier, and a tripping hazard from an improperly constructed riser for a concrete stair unit. The contractor has already taken corrective actions to remedy these </w:t>
      </w:r>
      <w:proofErr w:type="spellStart"/>
      <w:r w:rsidRPr="00487CF8">
        <w:rPr>
          <w:rFonts w:asciiTheme="majorBidi" w:hAnsiTheme="majorBidi" w:cstheme="majorBidi"/>
          <w:color w:val="000000"/>
          <w:sz w:val="28"/>
          <w:szCs w:val="28"/>
        </w:rPr>
        <w:t>deficiencies.Aside</w:t>
      </w:r>
      <w:proofErr w:type="spellEnd"/>
      <w:r w:rsidRPr="00487CF8">
        <w:rPr>
          <w:rFonts w:asciiTheme="majorBidi" w:hAnsiTheme="majorBidi" w:cstheme="majorBidi"/>
          <w:color w:val="000000"/>
          <w:sz w:val="28"/>
          <w:szCs w:val="28"/>
        </w:rPr>
        <w:t xml:space="preserve"> from these two construction issues, SIGIR concluded that the construction work exhibited good-quality material and above-average workmanship and attention to detail. The contractor’s quality control management program </w:t>
      </w:r>
      <w:proofErr w:type="spellStart"/>
      <w:r w:rsidRPr="00487CF8">
        <w:rPr>
          <w:rFonts w:asciiTheme="majorBidi" w:hAnsiTheme="majorBidi" w:cstheme="majorBidi"/>
          <w:color w:val="000000"/>
          <w:sz w:val="28"/>
          <w:szCs w:val="28"/>
        </w:rPr>
        <w:t>waseffective</w:t>
      </w:r>
      <w:proofErr w:type="spellEnd"/>
      <w:r w:rsidRPr="00487CF8">
        <w:rPr>
          <w:rFonts w:asciiTheme="majorBidi" w:hAnsiTheme="majorBidi" w:cstheme="majorBidi"/>
          <w:color w:val="000000"/>
          <w:sz w:val="28"/>
          <w:szCs w:val="28"/>
        </w:rPr>
        <w:t xml:space="preserve">. The contractor instituted a three-phase control system to ensure that construction complies with contract requirements. The government quality assurance (QA) </w:t>
      </w:r>
      <w:r w:rsidRPr="00487CF8">
        <w:rPr>
          <w:rFonts w:asciiTheme="majorBidi" w:hAnsiTheme="majorBidi" w:cstheme="majorBidi"/>
          <w:color w:val="000000"/>
          <w:sz w:val="28"/>
          <w:szCs w:val="28"/>
        </w:rPr>
        <w:lastRenderedPageBreak/>
        <w:t xml:space="preserve">program was effective. The QA reports were sufficiently complete, accurate, and timely. In addition to containing project specific information to document construction and highlight deficiencies, the </w:t>
      </w:r>
      <w:proofErr w:type="spellStart"/>
      <w:r w:rsidRPr="00487CF8">
        <w:rPr>
          <w:rFonts w:asciiTheme="majorBidi" w:hAnsiTheme="majorBidi" w:cstheme="majorBidi"/>
          <w:color w:val="000000"/>
          <w:sz w:val="28"/>
          <w:szCs w:val="28"/>
        </w:rPr>
        <w:t>reportsalso</w:t>
      </w:r>
      <w:proofErr w:type="spellEnd"/>
      <w:r w:rsidRPr="00487CF8">
        <w:rPr>
          <w:rFonts w:asciiTheme="majorBidi" w:hAnsiTheme="majorBidi" w:cstheme="majorBidi"/>
          <w:color w:val="000000"/>
          <w:sz w:val="28"/>
          <w:szCs w:val="28"/>
        </w:rPr>
        <w:t xml:space="preserve"> contained detailed photographs reinforcing the </w:t>
      </w:r>
      <w:proofErr w:type="spellStart"/>
      <w:r w:rsidRPr="00487CF8">
        <w:rPr>
          <w:rFonts w:asciiTheme="majorBidi" w:hAnsiTheme="majorBidi" w:cstheme="majorBidi"/>
          <w:color w:val="000000"/>
          <w:sz w:val="28"/>
          <w:szCs w:val="28"/>
        </w:rPr>
        <w:t>narrativeinformation</w:t>
      </w:r>
      <w:proofErr w:type="spellEnd"/>
      <w:r w:rsidRPr="00487CF8">
        <w:rPr>
          <w:rFonts w:asciiTheme="majorBidi" w:hAnsiTheme="majorBidi" w:cstheme="majorBidi"/>
          <w:color w:val="000000"/>
          <w:sz w:val="28"/>
          <w:szCs w:val="28"/>
        </w:rPr>
        <w:t xml:space="preserve">. Once construction deficiencies were identified, GRN quickly contacted the contractor to determine the corrective actions needed to remedy the issues. The QA program is ensuring the successful completion of the project. To date, project results are consistent with the original </w:t>
      </w:r>
      <w:proofErr w:type="spellStart"/>
      <w:r w:rsidRPr="00487CF8">
        <w:rPr>
          <w:rFonts w:asciiTheme="majorBidi" w:hAnsiTheme="majorBidi" w:cstheme="majorBidi"/>
          <w:color w:val="000000"/>
          <w:sz w:val="28"/>
          <w:szCs w:val="28"/>
        </w:rPr>
        <w:t>contractobjectives</w:t>
      </w:r>
      <w:proofErr w:type="spellEnd"/>
      <w:r w:rsidRPr="00487CF8">
        <w:rPr>
          <w:rFonts w:asciiTheme="majorBidi" w:hAnsiTheme="majorBidi" w:cstheme="majorBidi"/>
          <w:color w:val="000000"/>
          <w:sz w:val="28"/>
          <w:szCs w:val="28"/>
        </w:rPr>
        <w:t>. Once construction is completed, this facility will benefit the 120,000 city residents by providing them with access to fresh and processed meat produced in the most hygienic manner possible.</w:t>
      </w:r>
      <w:r w:rsidR="009A286D" w:rsidRPr="009A286D">
        <w:rPr>
          <w:rFonts w:asciiTheme="majorBidi" w:hAnsiTheme="majorBidi" w:cstheme="majorBidi"/>
        </w:rPr>
        <w:t xml:space="preserve"> </w:t>
      </w:r>
      <w:r w:rsidR="009A286D" w:rsidRPr="009A286D">
        <w:rPr>
          <w:rFonts w:asciiTheme="majorBidi" w:hAnsiTheme="majorBidi" w:cstheme="majorBidi"/>
          <w:color w:val="000000"/>
          <w:sz w:val="28"/>
          <w:szCs w:val="28"/>
        </w:rPr>
        <w:t>[11, 12].</w:t>
      </w:r>
    </w:p>
    <w:p w:rsidR="009A286D" w:rsidRPr="009A286D" w:rsidRDefault="001358B5" w:rsidP="009A286D">
      <w:pPr>
        <w:jc w:val="both"/>
        <w:rPr>
          <w:rFonts w:asciiTheme="majorBidi" w:hAnsiTheme="majorBidi" w:cstheme="majorBidi"/>
          <w:b/>
          <w:bCs/>
          <w:color w:val="000000"/>
          <w:sz w:val="28"/>
          <w:szCs w:val="28"/>
        </w:rPr>
      </w:pPr>
      <w:r w:rsidRPr="00487CF8">
        <w:rPr>
          <w:rFonts w:asciiTheme="majorBidi" w:hAnsiTheme="majorBidi" w:cstheme="majorBidi"/>
          <w:b/>
          <w:bCs/>
          <w:color w:val="000000"/>
          <w:sz w:val="28"/>
          <w:szCs w:val="28"/>
        </w:rPr>
        <w:t>2.2</w:t>
      </w:r>
      <w:r>
        <w:rPr>
          <w:rFonts w:asciiTheme="majorBidi" w:hAnsiTheme="majorBidi" w:cstheme="majorBidi"/>
          <w:b/>
          <w:bCs/>
          <w:color w:val="000000"/>
          <w:sz w:val="28"/>
          <w:szCs w:val="28"/>
        </w:rPr>
        <w:t xml:space="preserve">. </w:t>
      </w:r>
      <w:r w:rsidR="009A286D" w:rsidRPr="009A286D">
        <w:rPr>
          <w:rFonts w:asciiTheme="majorBidi" w:hAnsiTheme="majorBidi" w:cstheme="majorBidi"/>
          <w:b/>
          <w:bCs/>
          <w:color w:val="000000"/>
          <w:sz w:val="28"/>
          <w:szCs w:val="28"/>
        </w:rPr>
        <w:t>Overview of the Slaughterhouse Processing Industry</w:t>
      </w:r>
    </w:p>
    <w:p w:rsidR="009A286D" w:rsidRPr="009A286D" w:rsidRDefault="009A286D" w:rsidP="002A3472">
      <w:pPr>
        <w:spacing w:after="0" w:line="360" w:lineRule="auto"/>
        <w:jc w:val="both"/>
        <w:rPr>
          <w:rFonts w:asciiTheme="majorBidi" w:hAnsiTheme="majorBidi" w:cstheme="majorBidi"/>
          <w:color w:val="000000"/>
          <w:sz w:val="28"/>
          <w:szCs w:val="28"/>
        </w:rPr>
      </w:pPr>
      <w:r w:rsidRPr="009A286D">
        <w:rPr>
          <w:rFonts w:asciiTheme="majorBidi" w:hAnsiTheme="majorBidi" w:cstheme="majorBidi"/>
          <w:color w:val="000000"/>
          <w:sz w:val="28"/>
          <w:szCs w:val="28"/>
        </w:rPr>
        <w:t>The livestock sector and meat processing industries are the highest contributors to</w:t>
      </w:r>
      <w:r>
        <w:rPr>
          <w:rFonts w:asciiTheme="majorBidi" w:hAnsiTheme="majorBidi" w:cstheme="majorBidi"/>
          <w:color w:val="000000"/>
          <w:sz w:val="28"/>
          <w:szCs w:val="28"/>
        </w:rPr>
        <w:t xml:space="preserve"> </w:t>
      </w:r>
      <w:r w:rsidRPr="009A286D">
        <w:rPr>
          <w:rFonts w:asciiTheme="majorBidi" w:hAnsiTheme="majorBidi" w:cstheme="majorBidi"/>
          <w:color w:val="000000"/>
          <w:sz w:val="28"/>
          <w:szCs w:val="28"/>
        </w:rPr>
        <w:t xml:space="preserve">environmental degradation and their by-products amount to nearly 150 million </w:t>
      </w:r>
      <w:proofErr w:type="spellStart"/>
      <w:r w:rsidRPr="009A286D">
        <w:rPr>
          <w:rFonts w:asciiTheme="majorBidi" w:hAnsiTheme="majorBidi" w:cstheme="majorBidi"/>
          <w:color w:val="000000"/>
          <w:sz w:val="28"/>
          <w:szCs w:val="28"/>
        </w:rPr>
        <w:t>tonnes</w:t>
      </w:r>
      <w:proofErr w:type="spellEnd"/>
      <w:r>
        <w:rPr>
          <w:rFonts w:asciiTheme="majorBidi" w:hAnsiTheme="majorBidi" w:cstheme="majorBidi"/>
          <w:color w:val="000000"/>
          <w:sz w:val="28"/>
          <w:szCs w:val="28"/>
        </w:rPr>
        <w:t xml:space="preserve"> </w:t>
      </w:r>
      <w:r w:rsidRPr="009A286D">
        <w:rPr>
          <w:rFonts w:asciiTheme="majorBidi" w:hAnsiTheme="majorBidi" w:cstheme="majorBidi"/>
          <w:color w:val="000000"/>
          <w:sz w:val="28"/>
          <w:szCs w:val="28"/>
        </w:rPr>
        <w:t>per year</w:t>
      </w:r>
      <w:r>
        <w:rPr>
          <w:rFonts w:asciiTheme="majorBidi" w:hAnsiTheme="majorBidi" w:cstheme="majorBidi"/>
          <w:color w:val="000000"/>
          <w:sz w:val="28"/>
          <w:szCs w:val="28"/>
        </w:rPr>
        <w:t>.</w:t>
      </w:r>
      <w:r w:rsidRPr="009A286D">
        <w:rPr>
          <w:rFonts w:asciiTheme="majorBidi" w:hAnsiTheme="majorBidi" w:cstheme="majorBidi"/>
          <w:color w:val="000000"/>
          <w:sz w:val="28"/>
          <w:szCs w:val="28"/>
        </w:rPr>
        <w:t xml:space="preserve"> The increasing demand for animal protein has led to the global livestock</w:t>
      </w:r>
      <w:r>
        <w:rPr>
          <w:rFonts w:asciiTheme="majorBidi" w:hAnsiTheme="majorBidi" w:cstheme="majorBidi"/>
          <w:color w:val="000000"/>
          <w:sz w:val="28"/>
          <w:szCs w:val="28"/>
        </w:rPr>
        <w:t xml:space="preserve"> </w:t>
      </w:r>
      <w:r w:rsidRPr="009A286D">
        <w:rPr>
          <w:rFonts w:asciiTheme="majorBidi" w:hAnsiTheme="majorBidi" w:cstheme="majorBidi"/>
          <w:color w:val="000000"/>
          <w:sz w:val="28"/>
          <w:szCs w:val="28"/>
        </w:rPr>
        <w:t xml:space="preserve">revolution, with significant implications for the environment and our health [14]. The annual slaughter capacity in Ethiopia reaches 4.6 million </w:t>
      </w:r>
      <w:proofErr w:type="spellStart"/>
      <w:r w:rsidRPr="009A286D">
        <w:rPr>
          <w:rFonts w:asciiTheme="majorBidi" w:hAnsiTheme="majorBidi" w:cstheme="majorBidi"/>
          <w:color w:val="000000"/>
          <w:sz w:val="28"/>
          <w:szCs w:val="28"/>
        </w:rPr>
        <w:t>tonnes</w:t>
      </w:r>
      <w:proofErr w:type="spellEnd"/>
      <w:r w:rsidRPr="009A286D">
        <w:rPr>
          <w:rFonts w:asciiTheme="majorBidi" w:hAnsiTheme="majorBidi" w:cstheme="majorBidi"/>
          <w:color w:val="000000"/>
          <w:sz w:val="28"/>
          <w:szCs w:val="28"/>
        </w:rPr>
        <w:t xml:space="preserve"> of beef, 1.5 million</w:t>
      </w:r>
      <w:r>
        <w:rPr>
          <w:rFonts w:asciiTheme="majorBidi" w:hAnsiTheme="majorBidi" w:cstheme="majorBidi"/>
          <w:color w:val="000000"/>
          <w:sz w:val="28"/>
          <w:szCs w:val="28"/>
        </w:rPr>
        <w:t xml:space="preserve"> </w:t>
      </w:r>
      <w:proofErr w:type="spellStart"/>
      <w:r w:rsidRPr="009A286D">
        <w:rPr>
          <w:rFonts w:asciiTheme="majorBidi" w:hAnsiTheme="majorBidi" w:cstheme="majorBidi"/>
          <w:color w:val="000000"/>
          <w:sz w:val="28"/>
          <w:szCs w:val="28"/>
        </w:rPr>
        <w:t>tonnes</w:t>
      </w:r>
      <w:proofErr w:type="spellEnd"/>
      <w:r w:rsidRPr="009A286D">
        <w:rPr>
          <w:rFonts w:asciiTheme="majorBidi" w:hAnsiTheme="majorBidi" w:cstheme="majorBidi"/>
          <w:color w:val="000000"/>
          <w:sz w:val="28"/>
          <w:szCs w:val="28"/>
        </w:rPr>
        <w:t xml:space="preserve"> of poultry and 0.105 </w:t>
      </w:r>
      <w:proofErr w:type="spellStart"/>
      <w:r w:rsidRPr="009A286D">
        <w:rPr>
          <w:rFonts w:asciiTheme="majorBidi" w:hAnsiTheme="majorBidi" w:cstheme="majorBidi"/>
          <w:color w:val="000000"/>
          <w:sz w:val="28"/>
          <w:szCs w:val="28"/>
        </w:rPr>
        <w:t>tonnes</w:t>
      </w:r>
      <w:proofErr w:type="spellEnd"/>
      <w:r w:rsidRPr="009A286D">
        <w:rPr>
          <w:rFonts w:asciiTheme="majorBidi" w:hAnsiTheme="majorBidi" w:cstheme="majorBidi"/>
          <w:color w:val="000000"/>
          <w:sz w:val="28"/>
          <w:szCs w:val="28"/>
        </w:rPr>
        <w:t xml:space="preserve"> of fish and its by-product percentages vary from 40–60%,</w:t>
      </w:r>
      <w:r>
        <w:rPr>
          <w:rFonts w:asciiTheme="majorBidi" w:hAnsiTheme="majorBidi" w:cstheme="majorBidi"/>
          <w:color w:val="000000"/>
          <w:sz w:val="28"/>
          <w:szCs w:val="28"/>
        </w:rPr>
        <w:t xml:space="preserve"> </w:t>
      </w:r>
      <w:r w:rsidRPr="009A286D">
        <w:rPr>
          <w:rFonts w:asciiTheme="majorBidi" w:hAnsiTheme="majorBidi" w:cstheme="majorBidi"/>
          <w:color w:val="000000"/>
          <w:sz w:val="28"/>
          <w:szCs w:val="28"/>
        </w:rPr>
        <w:t>10–45% and 25–70%, respectively [</w:t>
      </w:r>
      <w:r>
        <w:rPr>
          <w:rFonts w:asciiTheme="majorBidi" w:hAnsiTheme="majorBidi" w:cstheme="majorBidi"/>
          <w:color w:val="000000"/>
          <w:sz w:val="28"/>
          <w:szCs w:val="28"/>
        </w:rPr>
        <w:t>15</w:t>
      </w:r>
      <w:r w:rsidRPr="009A286D">
        <w:rPr>
          <w:rFonts w:asciiTheme="majorBidi" w:hAnsiTheme="majorBidi" w:cstheme="majorBidi"/>
          <w:color w:val="000000"/>
          <w:sz w:val="28"/>
          <w:szCs w:val="28"/>
        </w:rPr>
        <w:t>]. In the meat processing industry, the majority of</w:t>
      </w:r>
      <w:r w:rsidR="002A3472">
        <w:rPr>
          <w:rFonts w:asciiTheme="majorBidi" w:hAnsiTheme="majorBidi" w:cstheme="majorBidi" w:hint="cs"/>
          <w:color w:val="000000"/>
          <w:sz w:val="28"/>
          <w:szCs w:val="28"/>
          <w:rtl/>
        </w:rPr>
        <w:t xml:space="preserve"> </w:t>
      </w:r>
      <w:r w:rsidRPr="009A286D">
        <w:rPr>
          <w:rFonts w:asciiTheme="majorBidi" w:hAnsiTheme="majorBidi" w:cstheme="majorBidi"/>
          <w:color w:val="000000"/>
          <w:sz w:val="28"/>
          <w:szCs w:val="28"/>
        </w:rPr>
        <w:t>products consist of edible products and in-edible by-products [16]. Some of the by-products</w:t>
      </w:r>
      <w:r w:rsidR="002A3472">
        <w:rPr>
          <w:rFonts w:asciiTheme="majorBidi" w:hAnsiTheme="majorBidi" w:cstheme="majorBidi" w:hint="cs"/>
          <w:color w:val="000000"/>
          <w:sz w:val="28"/>
          <w:szCs w:val="28"/>
          <w:rtl/>
        </w:rPr>
        <w:t xml:space="preserve"> </w:t>
      </w:r>
      <w:r w:rsidRPr="009A286D">
        <w:rPr>
          <w:rFonts w:asciiTheme="majorBidi" w:hAnsiTheme="majorBidi" w:cstheme="majorBidi"/>
          <w:color w:val="000000"/>
          <w:sz w:val="28"/>
          <w:szCs w:val="28"/>
        </w:rPr>
        <w:t>found in the slaughterhouse include tendons, skin, bones, gastrointestinal tract, blood and</w:t>
      </w:r>
      <w:r w:rsidR="002A3472">
        <w:rPr>
          <w:rFonts w:asciiTheme="majorBidi" w:hAnsiTheme="majorBidi" w:cstheme="majorBidi" w:hint="cs"/>
          <w:color w:val="000000"/>
          <w:sz w:val="28"/>
          <w:szCs w:val="28"/>
          <w:rtl/>
        </w:rPr>
        <w:t xml:space="preserve"> </w:t>
      </w:r>
      <w:r w:rsidRPr="009A286D">
        <w:rPr>
          <w:rFonts w:asciiTheme="majorBidi" w:hAnsiTheme="majorBidi" w:cstheme="majorBidi"/>
          <w:color w:val="000000"/>
          <w:sz w:val="28"/>
          <w:szCs w:val="28"/>
        </w:rPr>
        <w:t>internal organs [11].</w:t>
      </w:r>
    </w:p>
    <w:p w:rsidR="009A286D" w:rsidRPr="009A286D" w:rsidRDefault="009A286D" w:rsidP="009A286D">
      <w:pPr>
        <w:spacing w:after="0" w:line="360" w:lineRule="auto"/>
        <w:jc w:val="both"/>
        <w:rPr>
          <w:rFonts w:asciiTheme="majorBidi" w:hAnsiTheme="majorBidi" w:cstheme="majorBidi"/>
          <w:color w:val="000000"/>
          <w:sz w:val="28"/>
          <w:szCs w:val="28"/>
        </w:rPr>
      </w:pPr>
      <w:r w:rsidRPr="009A286D">
        <w:rPr>
          <w:rFonts w:asciiTheme="majorBidi" w:hAnsiTheme="majorBidi" w:cstheme="majorBidi"/>
          <w:color w:val="000000"/>
          <w:sz w:val="28"/>
          <w:szCs w:val="28"/>
        </w:rPr>
        <w:t>Proper utilization of slaughterhouse by-products has a positive significance for the</w:t>
      </w:r>
    </w:p>
    <w:p w:rsidR="009A286D" w:rsidRPr="009A286D" w:rsidRDefault="009A286D" w:rsidP="002A3472">
      <w:pPr>
        <w:spacing w:after="0" w:line="360" w:lineRule="auto"/>
        <w:jc w:val="both"/>
        <w:rPr>
          <w:rFonts w:asciiTheme="majorBidi" w:hAnsiTheme="majorBidi" w:cstheme="majorBidi"/>
          <w:color w:val="000000"/>
          <w:sz w:val="28"/>
          <w:szCs w:val="28"/>
        </w:rPr>
      </w:pPr>
      <w:proofErr w:type="gramStart"/>
      <w:r w:rsidRPr="009A286D">
        <w:rPr>
          <w:rFonts w:asciiTheme="majorBidi" w:hAnsiTheme="majorBidi" w:cstheme="majorBidi"/>
          <w:color w:val="000000"/>
          <w:sz w:val="28"/>
          <w:szCs w:val="28"/>
        </w:rPr>
        <w:t>meat</w:t>
      </w:r>
      <w:proofErr w:type="gramEnd"/>
      <w:r w:rsidRPr="009A286D">
        <w:rPr>
          <w:rFonts w:asciiTheme="majorBidi" w:hAnsiTheme="majorBidi" w:cstheme="majorBidi"/>
          <w:color w:val="000000"/>
          <w:sz w:val="28"/>
          <w:szCs w:val="28"/>
        </w:rPr>
        <w:t xml:space="preserve"> industry. Its increment should be 11.4% from beef and 7.5% from pigs from abattoir byproducts</w:t>
      </w:r>
      <w:r w:rsidR="002A3472">
        <w:rPr>
          <w:rFonts w:asciiTheme="majorBidi" w:hAnsiTheme="majorBidi" w:cstheme="majorBidi" w:hint="cs"/>
          <w:color w:val="000000"/>
          <w:sz w:val="28"/>
          <w:szCs w:val="28"/>
          <w:rtl/>
        </w:rPr>
        <w:t xml:space="preserve"> </w:t>
      </w:r>
      <w:r w:rsidRPr="009A286D">
        <w:rPr>
          <w:rFonts w:asciiTheme="majorBidi" w:hAnsiTheme="majorBidi" w:cstheme="majorBidi"/>
          <w:color w:val="000000"/>
          <w:sz w:val="28"/>
          <w:szCs w:val="28"/>
        </w:rPr>
        <w:t>[11]. Most papers show the by-product content of cattle, lambs, and pork as 66%,</w:t>
      </w:r>
      <w:r w:rsidR="002A3472">
        <w:rPr>
          <w:rFonts w:asciiTheme="majorBidi" w:hAnsiTheme="majorBidi" w:cstheme="majorBidi"/>
          <w:color w:val="000000"/>
          <w:sz w:val="28"/>
          <w:szCs w:val="28"/>
        </w:rPr>
        <w:t xml:space="preserve"> </w:t>
      </w:r>
      <w:r w:rsidRPr="009A286D">
        <w:rPr>
          <w:rFonts w:asciiTheme="majorBidi" w:hAnsiTheme="majorBidi" w:cstheme="majorBidi"/>
          <w:color w:val="000000"/>
          <w:sz w:val="28"/>
          <w:szCs w:val="28"/>
        </w:rPr>
        <w:t>58% and 52%, respectively (organs, blood, bone, intestinal and abdominal contents, skin</w:t>
      </w:r>
      <w:r w:rsidR="002A3472">
        <w:rPr>
          <w:rFonts w:asciiTheme="majorBidi" w:hAnsiTheme="majorBidi" w:cstheme="majorBidi"/>
          <w:color w:val="000000"/>
          <w:sz w:val="28"/>
          <w:szCs w:val="28"/>
        </w:rPr>
        <w:t xml:space="preserve"> </w:t>
      </w:r>
      <w:r w:rsidRPr="009A286D">
        <w:rPr>
          <w:rFonts w:asciiTheme="majorBidi" w:hAnsiTheme="majorBidi" w:cstheme="majorBidi"/>
          <w:color w:val="000000"/>
          <w:sz w:val="28"/>
          <w:szCs w:val="28"/>
        </w:rPr>
        <w:t>and fat). Almost 50% of meat processing animal by-products are not directly consumable;</w:t>
      </w:r>
      <w:r w:rsidR="002A3472">
        <w:rPr>
          <w:rFonts w:asciiTheme="majorBidi" w:hAnsiTheme="majorBidi" w:cstheme="majorBidi"/>
          <w:color w:val="000000"/>
          <w:sz w:val="28"/>
          <w:szCs w:val="28"/>
        </w:rPr>
        <w:t xml:space="preserve"> </w:t>
      </w:r>
      <w:r w:rsidRPr="009A286D">
        <w:rPr>
          <w:rFonts w:asciiTheme="majorBidi" w:hAnsiTheme="majorBidi" w:cstheme="majorBidi"/>
          <w:color w:val="000000"/>
          <w:sz w:val="28"/>
          <w:szCs w:val="28"/>
        </w:rPr>
        <w:t xml:space="preserve">as a result, favorable sources of income are </w:t>
      </w:r>
      <w:proofErr w:type="gramStart"/>
      <w:r w:rsidRPr="009A286D">
        <w:rPr>
          <w:rFonts w:asciiTheme="majorBidi" w:hAnsiTheme="majorBidi" w:cstheme="majorBidi"/>
          <w:color w:val="000000"/>
          <w:sz w:val="28"/>
          <w:szCs w:val="28"/>
        </w:rPr>
        <w:t xml:space="preserve">lost </w:t>
      </w:r>
      <w:r w:rsidR="002A3472">
        <w:rPr>
          <w:rFonts w:asciiTheme="majorBidi" w:hAnsiTheme="majorBidi" w:cstheme="majorBidi"/>
          <w:color w:val="000000"/>
          <w:sz w:val="28"/>
          <w:szCs w:val="28"/>
        </w:rPr>
        <w:t>.</w:t>
      </w:r>
      <w:proofErr w:type="gramEnd"/>
    </w:p>
    <w:p w:rsidR="009A286D" w:rsidRPr="009A286D" w:rsidRDefault="009A286D" w:rsidP="009A286D">
      <w:pPr>
        <w:spacing w:after="0" w:line="360" w:lineRule="auto"/>
        <w:jc w:val="both"/>
        <w:rPr>
          <w:rFonts w:asciiTheme="majorBidi" w:hAnsiTheme="majorBidi" w:cstheme="majorBidi"/>
          <w:color w:val="000000"/>
          <w:sz w:val="28"/>
          <w:szCs w:val="28"/>
        </w:rPr>
      </w:pPr>
      <w:r w:rsidRPr="009A286D">
        <w:rPr>
          <w:rFonts w:asciiTheme="majorBidi" w:hAnsiTheme="majorBidi" w:cstheme="majorBidi"/>
          <w:color w:val="000000"/>
          <w:sz w:val="28"/>
          <w:szCs w:val="28"/>
        </w:rPr>
        <w:t>Most of the literature is focused on waste disposal systems; however, this review</w:t>
      </w:r>
    </w:p>
    <w:p w:rsidR="00D32971" w:rsidRDefault="009A286D" w:rsidP="009A286D">
      <w:pPr>
        <w:spacing w:after="0" w:line="360" w:lineRule="auto"/>
        <w:jc w:val="both"/>
        <w:rPr>
          <w:rFonts w:asciiTheme="majorBidi" w:hAnsiTheme="majorBidi" w:cstheme="majorBidi"/>
          <w:color w:val="000000"/>
          <w:sz w:val="28"/>
          <w:szCs w:val="28"/>
        </w:rPr>
      </w:pPr>
      <w:r w:rsidRPr="009A286D">
        <w:rPr>
          <w:rFonts w:asciiTheme="majorBidi" w:hAnsiTheme="majorBidi" w:cstheme="majorBidi"/>
          <w:color w:val="000000"/>
          <w:sz w:val="28"/>
          <w:szCs w:val="28"/>
        </w:rPr>
        <w:lastRenderedPageBreak/>
        <w:t>focuses on how by-products can be converted into valuable materials.</w:t>
      </w:r>
    </w:p>
    <w:p w:rsidR="001358B5" w:rsidRDefault="001358B5" w:rsidP="001358B5">
      <w:pPr>
        <w:spacing w:after="0" w:line="360" w:lineRule="auto"/>
        <w:jc w:val="both"/>
        <w:rPr>
          <w:rFonts w:asciiTheme="majorBidi" w:hAnsiTheme="majorBidi" w:cstheme="majorBidi"/>
          <w:color w:val="000000"/>
          <w:sz w:val="28"/>
          <w:szCs w:val="28"/>
        </w:rPr>
      </w:pPr>
      <w:r w:rsidRPr="001358B5">
        <w:rPr>
          <w:rFonts w:asciiTheme="majorBidi" w:hAnsiTheme="majorBidi" w:cstheme="majorBidi"/>
          <w:color w:val="000000"/>
          <w:sz w:val="28"/>
          <w:szCs w:val="28"/>
        </w:rPr>
        <w:t>The yield percentage of the animal by-product can tremendously vary in terms of</w:t>
      </w:r>
      <w:r>
        <w:rPr>
          <w:rFonts w:asciiTheme="majorBidi" w:hAnsiTheme="majorBidi" w:cstheme="majorBidi"/>
          <w:color w:val="000000"/>
          <w:sz w:val="28"/>
          <w:szCs w:val="28"/>
        </w:rPr>
        <w:t xml:space="preserve"> </w:t>
      </w:r>
      <w:proofErr w:type="spellStart"/>
      <w:r w:rsidRPr="001358B5">
        <w:rPr>
          <w:rFonts w:asciiTheme="majorBidi" w:hAnsiTheme="majorBidi" w:cstheme="majorBidi"/>
          <w:color w:val="000000"/>
          <w:sz w:val="28"/>
          <w:szCs w:val="28"/>
        </w:rPr>
        <w:t>iving</w:t>
      </w:r>
      <w:proofErr w:type="spellEnd"/>
      <w:r w:rsidRPr="001358B5">
        <w:rPr>
          <w:rFonts w:asciiTheme="majorBidi" w:hAnsiTheme="majorBidi" w:cstheme="majorBidi"/>
          <w:color w:val="000000"/>
          <w:sz w:val="28"/>
          <w:szCs w:val="28"/>
        </w:rPr>
        <w:t xml:space="preserve"> topographic area of the animal, sex, load weight, method of collection, and fat percent</w:t>
      </w:r>
      <w:r>
        <w:rPr>
          <w:rFonts w:asciiTheme="majorBidi" w:hAnsiTheme="majorBidi" w:cstheme="majorBidi"/>
          <w:color w:val="000000"/>
          <w:sz w:val="28"/>
          <w:szCs w:val="28"/>
        </w:rPr>
        <w:t xml:space="preserve"> </w:t>
      </w:r>
      <w:r w:rsidRPr="001358B5">
        <w:rPr>
          <w:rFonts w:asciiTheme="majorBidi" w:hAnsiTheme="majorBidi" w:cstheme="majorBidi"/>
          <w:color w:val="000000"/>
          <w:sz w:val="28"/>
          <w:szCs w:val="28"/>
        </w:rPr>
        <w:t>of the animals [21] Detailed classifications of animal by-products are found in Table 1. The</w:t>
      </w:r>
      <w:r>
        <w:rPr>
          <w:rFonts w:asciiTheme="majorBidi" w:hAnsiTheme="majorBidi" w:cstheme="majorBidi"/>
          <w:color w:val="000000"/>
          <w:sz w:val="28"/>
          <w:szCs w:val="28"/>
        </w:rPr>
        <w:t xml:space="preserve"> </w:t>
      </w:r>
      <w:r w:rsidRPr="001358B5">
        <w:rPr>
          <w:rFonts w:asciiTheme="majorBidi" w:hAnsiTheme="majorBidi" w:cstheme="majorBidi"/>
          <w:color w:val="000000"/>
          <w:sz w:val="28"/>
          <w:szCs w:val="28"/>
        </w:rPr>
        <w:t>common disposal techniques used still are controlled landfilling (by-product dump to the</w:t>
      </w:r>
      <w:r>
        <w:rPr>
          <w:rFonts w:asciiTheme="majorBidi" w:hAnsiTheme="majorBidi" w:cstheme="majorBidi"/>
          <w:color w:val="000000"/>
          <w:sz w:val="28"/>
          <w:szCs w:val="28"/>
        </w:rPr>
        <w:t xml:space="preserve"> </w:t>
      </w:r>
      <w:r w:rsidRPr="001358B5">
        <w:rPr>
          <w:rFonts w:asciiTheme="majorBidi" w:hAnsiTheme="majorBidi" w:cstheme="majorBidi"/>
          <w:color w:val="000000"/>
          <w:sz w:val="28"/>
          <w:szCs w:val="28"/>
        </w:rPr>
        <w:t>landfill site), incineration (thermal dest</w:t>
      </w:r>
      <w:r>
        <w:rPr>
          <w:rFonts w:asciiTheme="majorBidi" w:hAnsiTheme="majorBidi" w:cstheme="majorBidi"/>
          <w:color w:val="000000"/>
          <w:sz w:val="28"/>
          <w:szCs w:val="28"/>
        </w:rPr>
        <w:t>ruction technology), and burial.</w:t>
      </w:r>
    </w:p>
    <w:p w:rsidR="001358B5" w:rsidRDefault="000E34E4" w:rsidP="001358B5">
      <w:pPr>
        <w:spacing w:after="0" w:line="360" w:lineRule="auto"/>
        <w:jc w:val="both"/>
        <w:rPr>
          <w:rFonts w:asciiTheme="majorBidi" w:hAnsiTheme="majorBidi" w:cstheme="majorBidi"/>
          <w:color w:val="000000"/>
          <w:sz w:val="28"/>
          <w:szCs w:val="28"/>
        </w:rPr>
      </w:pPr>
      <w:r>
        <w:rPr>
          <w:rFonts w:asciiTheme="majorBidi" w:hAnsiTheme="majorBidi" w:cstheme="majorBidi"/>
          <w:noProof/>
          <w:color w:val="000000"/>
          <w:sz w:val="28"/>
          <w:szCs w:val="28"/>
        </w:rPr>
        <w:drawing>
          <wp:anchor distT="0" distB="0" distL="114300" distR="114300" simplePos="0" relativeHeight="251658240" behindDoc="0" locked="0" layoutInCell="1" allowOverlap="1" wp14:anchorId="08A24D28" wp14:editId="5576A84F">
            <wp:simplePos x="0" y="0"/>
            <wp:positionH relativeFrom="column">
              <wp:posOffset>-182880</wp:posOffset>
            </wp:positionH>
            <wp:positionV relativeFrom="paragraph">
              <wp:posOffset>321310</wp:posOffset>
            </wp:positionV>
            <wp:extent cx="5943600" cy="24307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0E15E.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2430780"/>
                    </a:xfrm>
                    <a:prstGeom prst="rect">
                      <a:avLst/>
                    </a:prstGeom>
                  </pic:spPr>
                </pic:pic>
              </a:graphicData>
            </a:graphic>
            <wp14:sizeRelH relativeFrom="page">
              <wp14:pctWidth>0</wp14:pctWidth>
            </wp14:sizeRelH>
            <wp14:sizeRelV relativeFrom="page">
              <wp14:pctHeight>0</wp14:pctHeight>
            </wp14:sizeRelV>
          </wp:anchor>
        </w:drawing>
      </w:r>
      <w:r w:rsidR="001358B5" w:rsidRPr="001358B5">
        <w:rPr>
          <w:rFonts w:asciiTheme="majorBidi" w:hAnsiTheme="majorBidi" w:cstheme="majorBidi"/>
          <w:b/>
          <w:bCs/>
          <w:color w:val="000000"/>
          <w:sz w:val="28"/>
          <w:szCs w:val="28"/>
        </w:rPr>
        <w:t xml:space="preserve">Table 1. </w:t>
      </w:r>
      <w:r w:rsidR="001358B5" w:rsidRPr="001358B5">
        <w:rPr>
          <w:rFonts w:asciiTheme="majorBidi" w:hAnsiTheme="majorBidi" w:cstheme="majorBidi"/>
          <w:color w:val="000000"/>
          <w:sz w:val="28"/>
          <w:szCs w:val="28"/>
        </w:rPr>
        <w:t>Classification of slaughterhouse by-product and its utilization ar</w:t>
      </w:r>
      <w:r w:rsidR="001358B5">
        <w:rPr>
          <w:rFonts w:asciiTheme="majorBidi" w:hAnsiTheme="majorBidi" w:cstheme="majorBidi"/>
          <w:color w:val="000000"/>
          <w:sz w:val="28"/>
          <w:szCs w:val="28"/>
        </w:rPr>
        <w:t>ea</w:t>
      </w:r>
    </w:p>
    <w:p w:rsidR="001358B5" w:rsidRDefault="000E34E4" w:rsidP="000E34E4">
      <w:pPr>
        <w:spacing w:after="0" w:line="360" w:lineRule="auto"/>
        <w:jc w:val="both"/>
        <w:rPr>
          <w:rFonts w:asciiTheme="majorBidi" w:hAnsiTheme="majorBidi" w:cstheme="majorBidi"/>
          <w:color w:val="000000"/>
          <w:sz w:val="28"/>
          <w:szCs w:val="28"/>
        </w:rPr>
      </w:pPr>
      <w:r w:rsidRPr="000E34E4">
        <w:rPr>
          <w:rFonts w:asciiTheme="majorBidi" w:hAnsiTheme="majorBidi" w:cstheme="majorBidi"/>
          <w:color w:val="000000"/>
          <w:sz w:val="28"/>
          <w:szCs w:val="28"/>
        </w:rPr>
        <w:t>With an increase in the world population, the demand for meat products is raising</w:t>
      </w:r>
      <w:r>
        <w:rPr>
          <w:rFonts w:asciiTheme="majorBidi" w:hAnsiTheme="majorBidi" w:cstheme="majorBidi"/>
          <w:color w:val="000000"/>
          <w:sz w:val="28"/>
          <w:szCs w:val="28"/>
        </w:rPr>
        <w:t xml:space="preserve"> </w:t>
      </w:r>
      <w:r w:rsidRPr="000E34E4">
        <w:rPr>
          <w:rFonts w:asciiTheme="majorBidi" w:hAnsiTheme="majorBidi" w:cstheme="majorBidi"/>
          <w:color w:val="000000"/>
          <w:sz w:val="28"/>
          <w:szCs w:val="28"/>
        </w:rPr>
        <w:t>which rapidly deteriorates the environment and resources. The by-product percentage</w:t>
      </w:r>
      <w:r>
        <w:rPr>
          <w:rFonts w:asciiTheme="majorBidi" w:hAnsiTheme="majorBidi" w:cstheme="majorBidi"/>
          <w:color w:val="000000"/>
          <w:sz w:val="28"/>
          <w:szCs w:val="28"/>
        </w:rPr>
        <w:t xml:space="preserve"> </w:t>
      </w:r>
      <w:r w:rsidRPr="000E34E4">
        <w:rPr>
          <w:rFonts w:asciiTheme="majorBidi" w:hAnsiTheme="majorBidi" w:cstheme="majorBidi"/>
          <w:color w:val="000000"/>
          <w:sz w:val="28"/>
          <w:szCs w:val="28"/>
        </w:rPr>
        <w:t>found in the meat processing industry is shown in Table 2.</w:t>
      </w:r>
    </w:p>
    <w:p w:rsidR="001358B5" w:rsidRDefault="000E34E4" w:rsidP="000E34E4">
      <w:pPr>
        <w:spacing w:after="0" w:line="360" w:lineRule="auto"/>
        <w:jc w:val="center"/>
        <w:rPr>
          <w:rFonts w:asciiTheme="majorBidi" w:hAnsiTheme="majorBidi" w:cstheme="majorBidi"/>
          <w:color w:val="000000"/>
          <w:sz w:val="28"/>
          <w:szCs w:val="28"/>
        </w:rPr>
      </w:pPr>
      <w:r w:rsidRPr="000E34E4">
        <w:rPr>
          <w:rFonts w:asciiTheme="majorBidi" w:hAnsiTheme="majorBidi" w:cstheme="majorBidi"/>
          <w:b/>
          <w:bCs/>
          <w:color w:val="000000"/>
          <w:sz w:val="28"/>
          <w:szCs w:val="28"/>
        </w:rPr>
        <w:t xml:space="preserve">Table 2. </w:t>
      </w:r>
      <w:r w:rsidRPr="000E34E4">
        <w:rPr>
          <w:rFonts w:asciiTheme="majorBidi" w:hAnsiTheme="majorBidi" w:cstheme="majorBidi"/>
          <w:color w:val="000000"/>
          <w:sz w:val="28"/>
          <w:szCs w:val="28"/>
        </w:rPr>
        <w:t>By product percentage of the meat processing industry.</w:t>
      </w:r>
    </w:p>
    <w:p w:rsidR="001358B5" w:rsidRDefault="000E34E4" w:rsidP="009A286D">
      <w:pPr>
        <w:spacing w:after="0" w:line="360" w:lineRule="auto"/>
        <w:jc w:val="both"/>
        <w:rPr>
          <w:rFonts w:asciiTheme="majorBidi" w:hAnsiTheme="majorBidi" w:cstheme="majorBidi"/>
          <w:color w:val="000000"/>
          <w:sz w:val="28"/>
          <w:szCs w:val="28"/>
        </w:rPr>
      </w:pPr>
      <w:r>
        <w:rPr>
          <w:rFonts w:asciiTheme="majorBidi" w:hAnsiTheme="majorBidi" w:cstheme="majorBidi"/>
          <w:noProof/>
          <w:color w:val="000000"/>
          <w:sz w:val="28"/>
          <w:szCs w:val="28"/>
        </w:rPr>
        <w:drawing>
          <wp:anchor distT="0" distB="0" distL="114300" distR="114300" simplePos="0" relativeHeight="251659264" behindDoc="0" locked="0" layoutInCell="1" allowOverlap="1" wp14:anchorId="53A9A0CF" wp14:editId="2D8B027D">
            <wp:simplePos x="0" y="0"/>
            <wp:positionH relativeFrom="column">
              <wp:posOffset>874805</wp:posOffset>
            </wp:positionH>
            <wp:positionV relativeFrom="paragraph">
              <wp:posOffset>-486</wp:posOffset>
            </wp:positionV>
            <wp:extent cx="4114800" cy="18103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E059F1.tmp"/>
                    <pic:cNvPicPr/>
                  </pic:nvPicPr>
                  <pic:blipFill rotWithShape="1">
                    <a:blip r:embed="rId11">
                      <a:extLst>
                        <a:ext uri="{28A0092B-C50C-407E-A947-70E740481C1C}">
                          <a14:useLocalDpi xmlns:a14="http://schemas.microsoft.com/office/drawing/2010/main" val="0"/>
                        </a:ext>
                      </a:extLst>
                    </a:blip>
                    <a:srcRect r="19733"/>
                    <a:stretch/>
                  </pic:blipFill>
                  <pic:spPr bwMode="auto">
                    <a:xfrm>
                      <a:off x="0" y="0"/>
                      <a:ext cx="4114800" cy="1810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34E4" w:rsidRDefault="000E34E4" w:rsidP="009A286D">
      <w:pPr>
        <w:spacing w:after="0" w:line="360" w:lineRule="auto"/>
        <w:jc w:val="both"/>
        <w:rPr>
          <w:rFonts w:asciiTheme="majorBidi" w:hAnsiTheme="majorBidi" w:cstheme="majorBidi"/>
          <w:color w:val="000000"/>
          <w:sz w:val="28"/>
          <w:szCs w:val="28"/>
        </w:rPr>
      </w:pPr>
    </w:p>
    <w:p w:rsidR="000E34E4" w:rsidRDefault="000E34E4" w:rsidP="009A286D">
      <w:pPr>
        <w:spacing w:after="0" w:line="360" w:lineRule="auto"/>
        <w:jc w:val="both"/>
        <w:rPr>
          <w:rFonts w:asciiTheme="majorBidi" w:hAnsiTheme="majorBidi" w:cstheme="majorBidi"/>
          <w:color w:val="000000"/>
          <w:sz w:val="28"/>
          <w:szCs w:val="28"/>
        </w:rPr>
      </w:pPr>
    </w:p>
    <w:p w:rsidR="000E34E4" w:rsidRDefault="000E34E4" w:rsidP="009A286D">
      <w:pPr>
        <w:spacing w:after="0" w:line="360" w:lineRule="auto"/>
        <w:jc w:val="both"/>
        <w:rPr>
          <w:rFonts w:asciiTheme="majorBidi" w:hAnsiTheme="majorBidi" w:cstheme="majorBidi"/>
          <w:color w:val="000000"/>
          <w:sz w:val="28"/>
          <w:szCs w:val="28"/>
        </w:rPr>
      </w:pPr>
    </w:p>
    <w:p w:rsidR="000E34E4" w:rsidRDefault="000E34E4" w:rsidP="009A286D">
      <w:pPr>
        <w:spacing w:after="0" w:line="360" w:lineRule="auto"/>
        <w:jc w:val="both"/>
        <w:rPr>
          <w:rFonts w:asciiTheme="majorBidi" w:hAnsiTheme="majorBidi" w:cstheme="majorBidi"/>
          <w:color w:val="000000"/>
          <w:sz w:val="28"/>
          <w:szCs w:val="28"/>
        </w:rPr>
      </w:pPr>
    </w:p>
    <w:p w:rsidR="000E34E4" w:rsidRPr="009A286D" w:rsidRDefault="000E34E4" w:rsidP="009A286D">
      <w:pPr>
        <w:spacing w:after="0" w:line="360" w:lineRule="auto"/>
        <w:jc w:val="both"/>
        <w:rPr>
          <w:rFonts w:asciiTheme="majorBidi" w:hAnsiTheme="majorBidi" w:cstheme="majorBidi"/>
          <w:color w:val="000000"/>
          <w:sz w:val="28"/>
          <w:szCs w:val="28"/>
        </w:rPr>
      </w:pPr>
    </w:p>
    <w:p w:rsidR="00CA0CF0" w:rsidRDefault="00CA0CF0" w:rsidP="000E34E4">
      <w:pPr>
        <w:jc w:val="both"/>
        <w:rPr>
          <w:rFonts w:asciiTheme="majorBidi" w:hAnsiTheme="majorBidi" w:cstheme="majorBidi"/>
          <w:b/>
          <w:bCs/>
          <w:color w:val="000000"/>
          <w:sz w:val="28"/>
          <w:szCs w:val="28"/>
        </w:rPr>
      </w:pPr>
    </w:p>
    <w:p w:rsidR="000E34E4" w:rsidRPr="000E34E4" w:rsidRDefault="002F2A4D" w:rsidP="000E34E4">
      <w:pPr>
        <w:jc w:val="both"/>
        <w:rPr>
          <w:rFonts w:asciiTheme="majorBidi" w:hAnsiTheme="majorBidi" w:cstheme="majorBidi"/>
          <w:b/>
          <w:bCs/>
          <w:color w:val="000000"/>
          <w:sz w:val="28"/>
          <w:szCs w:val="28"/>
        </w:rPr>
      </w:pPr>
      <w:r w:rsidRPr="00487CF8">
        <w:rPr>
          <w:rFonts w:asciiTheme="majorBidi" w:hAnsiTheme="majorBidi" w:cstheme="majorBidi"/>
          <w:b/>
          <w:bCs/>
          <w:color w:val="000000"/>
          <w:sz w:val="28"/>
          <w:szCs w:val="28"/>
        </w:rPr>
        <w:lastRenderedPageBreak/>
        <w:t xml:space="preserve">2.3 </w:t>
      </w:r>
      <w:r w:rsidR="000E34E4" w:rsidRPr="000E34E4">
        <w:rPr>
          <w:rFonts w:asciiTheme="majorBidi" w:hAnsiTheme="majorBidi" w:cstheme="majorBidi"/>
          <w:b/>
          <w:bCs/>
          <w:color w:val="000000"/>
          <w:sz w:val="28"/>
          <w:szCs w:val="28"/>
        </w:rPr>
        <w:t>Current Disposal Techniques of Slaughterhouse By-Products</w:t>
      </w:r>
    </w:p>
    <w:p w:rsidR="000E34E4" w:rsidRPr="000E34E4" w:rsidRDefault="000E34E4" w:rsidP="000E34E4">
      <w:pPr>
        <w:jc w:val="both"/>
        <w:rPr>
          <w:rFonts w:asciiTheme="majorBidi" w:hAnsiTheme="majorBidi" w:cstheme="majorBidi"/>
          <w:color w:val="000000"/>
          <w:sz w:val="28"/>
          <w:szCs w:val="28"/>
        </w:rPr>
      </w:pPr>
      <w:r w:rsidRPr="000E34E4">
        <w:rPr>
          <w:rFonts w:asciiTheme="majorBidi" w:hAnsiTheme="majorBidi" w:cstheme="majorBidi"/>
          <w:color w:val="000000"/>
          <w:sz w:val="28"/>
          <w:szCs w:val="28"/>
        </w:rPr>
        <w:t>The disposals of animal by-products are of critical concern not only for developing</w:t>
      </w:r>
    </w:p>
    <w:p w:rsidR="000E34E4" w:rsidRPr="000E34E4" w:rsidRDefault="000E34E4" w:rsidP="000E34E4">
      <w:pPr>
        <w:jc w:val="both"/>
        <w:rPr>
          <w:rFonts w:asciiTheme="majorBidi" w:hAnsiTheme="majorBidi" w:cstheme="majorBidi"/>
          <w:color w:val="000000"/>
          <w:sz w:val="28"/>
          <w:szCs w:val="28"/>
        </w:rPr>
      </w:pPr>
      <w:proofErr w:type="gramStart"/>
      <w:r w:rsidRPr="000E34E4">
        <w:rPr>
          <w:rFonts w:asciiTheme="majorBidi" w:hAnsiTheme="majorBidi" w:cstheme="majorBidi"/>
          <w:color w:val="000000"/>
          <w:sz w:val="28"/>
          <w:szCs w:val="28"/>
        </w:rPr>
        <w:t>countries</w:t>
      </w:r>
      <w:proofErr w:type="gramEnd"/>
      <w:r w:rsidRPr="000E34E4">
        <w:rPr>
          <w:rFonts w:asciiTheme="majorBidi" w:hAnsiTheme="majorBidi" w:cstheme="majorBidi"/>
          <w:color w:val="000000"/>
          <w:sz w:val="28"/>
          <w:szCs w:val="28"/>
        </w:rPr>
        <w:t xml:space="preserve"> but also globally, as almost more than half of the by-products are discarded</w:t>
      </w:r>
    </w:p>
    <w:p w:rsidR="000E34E4" w:rsidRPr="000E34E4" w:rsidRDefault="000E34E4" w:rsidP="009974A1">
      <w:pPr>
        <w:jc w:val="both"/>
        <w:rPr>
          <w:rFonts w:asciiTheme="majorBidi" w:hAnsiTheme="majorBidi" w:cstheme="majorBidi"/>
          <w:color w:val="000000"/>
          <w:sz w:val="28"/>
          <w:szCs w:val="28"/>
          <w:lang w:bidi="ar-JO"/>
        </w:rPr>
      </w:pPr>
      <w:proofErr w:type="gramStart"/>
      <w:r w:rsidRPr="000E34E4">
        <w:rPr>
          <w:rFonts w:asciiTheme="majorBidi" w:hAnsiTheme="majorBidi" w:cstheme="majorBidi"/>
          <w:color w:val="000000"/>
          <w:sz w:val="28"/>
          <w:szCs w:val="28"/>
        </w:rPr>
        <w:t>and</w:t>
      </w:r>
      <w:proofErr w:type="gramEnd"/>
      <w:r w:rsidRPr="000E34E4">
        <w:rPr>
          <w:rFonts w:asciiTheme="majorBidi" w:hAnsiTheme="majorBidi" w:cstheme="majorBidi"/>
          <w:color w:val="000000"/>
          <w:sz w:val="28"/>
          <w:szCs w:val="28"/>
        </w:rPr>
        <w:t xml:space="preserve"> transported to the landfill site. This incurs not only levy for the government and its</w:t>
      </w:r>
      <w:r>
        <w:rPr>
          <w:rFonts w:asciiTheme="majorBidi" w:hAnsiTheme="majorBidi" w:cstheme="majorBidi" w:hint="cs"/>
          <w:color w:val="000000"/>
          <w:sz w:val="28"/>
          <w:szCs w:val="28"/>
          <w:rtl/>
        </w:rPr>
        <w:t xml:space="preserve"> </w:t>
      </w:r>
      <w:r w:rsidRPr="000E34E4">
        <w:rPr>
          <w:rFonts w:asciiTheme="majorBidi" w:hAnsiTheme="majorBidi" w:cstheme="majorBidi"/>
          <w:color w:val="000000"/>
          <w:sz w:val="28"/>
          <w:szCs w:val="28"/>
        </w:rPr>
        <w:t xml:space="preserve">transportation costs but harms the development of slaughterhouse processing </w:t>
      </w:r>
      <w:proofErr w:type="gramStart"/>
      <w:r w:rsidRPr="000E34E4">
        <w:rPr>
          <w:rFonts w:asciiTheme="majorBidi" w:hAnsiTheme="majorBidi" w:cstheme="majorBidi"/>
          <w:color w:val="000000"/>
          <w:sz w:val="28"/>
          <w:szCs w:val="28"/>
        </w:rPr>
        <w:t>industry</w:t>
      </w:r>
      <w:r>
        <w:rPr>
          <w:rFonts w:asciiTheme="majorBidi" w:hAnsiTheme="majorBidi" w:cstheme="majorBidi" w:hint="cs"/>
          <w:color w:val="000000"/>
          <w:sz w:val="28"/>
          <w:szCs w:val="28"/>
          <w:rtl/>
        </w:rPr>
        <w:t xml:space="preserve"> </w:t>
      </w:r>
      <w:r>
        <w:rPr>
          <w:rFonts w:asciiTheme="majorBidi" w:hAnsiTheme="majorBidi" w:cstheme="majorBidi"/>
          <w:color w:val="000000"/>
          <w:sz w:val="28"/>
          <w:szCs w:val="28"/>
          <w:lang w:bidi="ar-JO"/>
        </w:rPr>
        <w:t xml:space="preserve"> </w:t>
      </w:r>
      <w:r w:rsidRPr="000E34E4">
        <w:rPr>
          <w:rFonts w:asciiTheme="majorBidi" w:hAnsiTheme="majorBidi" w:cstheme="majorBidi"/>
          <w:color w:val="000000"/>
          <w:sz w:val="28"/>
          <w:szCs w:val="28"/>
          <w:lang w:bidi="ar-JO"/>
        </w:rPr>
        <w:t>establishments</w:t>
      </w:r>
      <w:proofErr w:type="gramEnd"/>
      <w:r w:rsidRPr="000E34E4">
        <w:rPr>
          <w:rFonts w:asciiTheme="majorBidi" w:hAnsiTheme="majorBidi" w:cstheme="majorBidi"/>
          <w:color w:val="000000"/>
          <w:sz w:val="28"/>
          <w:szCs w:val="28"/>
          <w:lang w:bidi="ar-JO"/>
        </w:rPr>
        <w:t xml:space="preserve"> [</w:t>
      </w:r>
      <w:r w:rsidR="009974A1">
        <w:rPr>
          <w:rFonts w:asciiTheme="majorBidi" w:hAnsiTheme="majorBidi" w:cstheme="majorBidi"/>
          <w:color w:val="000000"/>
          <w:sz w:val="28"/>
          <w:szCs w:val="28"/>
          <w:lang w:bidi="ar-JO"/>
        </w:rPr>
        <w:t>17</w:t>
      </w:r>
      <w:r w:rsidRPr="000E34E4">
        <w:rPr>
          <w:rFonts w:asciiTheme="majorBidi" w:hAnsiTheme="majorBidi" w:cstheme="majorBidi"/>
          <w:color w:val="000000"/>
          <w:sz w:val="28"/>
          <w:szCs w:val="28"/>
          <w:lang w:bidi="ar-JO"/>
        </w:rPr>
        <w:t>]. Slaughterhouse by-products that are generated from the abattoirs</w:t>
      </w:r>
      <w:r w:rsidR="009974A1">
        <w:rPr>
          <w:rFonts w:asciiTheme="majorBidi" w:hAnsiTheme="majorBidi" w:cstheme="majorBidi"/>
          <w:color w:val="000000"/>
          <w:sz w:val="28"/>
          <w:szCs w:val="28"/>
          <w:lang w:bidi="ar-JO"/>
        </w:rPr>
        <w:t xml:space="preserve"> </w:t>
      </w:r>
      <w:r w:rsidRPr="000E34E4">
        <w:rPr>
          <w:rFonts w:asciiTheme="majorBidi" w:hAnsiTheme="majorBidi" w:cstheme="majorBidi"/>
          <w:color w:val="000000"/>
          <w:sz w:val="28"/>
          <w:szCs w:val="28"/>
          <w:lang w:bidi="ar-JO"/>
        </w:rPr>
        <w:t>processing industry are either disposed to landfill, incinerate, or buried. The solid byproducts</w:t>
      </w:r>
      <w:r w:rsidR="009974A1">
        <w:rPr>
          <w:rFonts w:asciiTheme="majorBidi" w:hAnsiTheme="majorBidi" w:cstheme="majorBidi"/>
          <w:color w:val="000000"/>
          <w:sz w:val="28"/>
          <w:szCs w:val="28"/>
          <w:lang w:bidi="ar-JO"/>
        </w:rPr>
        <w:t xml:space="preserve"> </w:t>
      </w:r>
      <w:r w:rsidRPr="000E34E4">
        <w:rPr>
          <w:rFonts w:asciiTheme="majorBidi" w:hAnsiTheme="majorBidi" w:cstheme="majorBidi"/>
          <w:color w:val="000000"/>
          <w:sz w:val="28"/>
          <w:szCs w:val="28"/>
          <w:lang w:bidi="ar-JO"/>
        </w:rPr>
        <w:t>are classified as solid or liquid wastes [</w:t>
      </w:r>
      <w:r w:rsidR="009974A1">
        <w:rPr>
          <w:rFonts w:asciiTheme="majorBidi" w:hAnsiTheme="majorBidi" w:cstheme="majorBidi"/>
          <w:color w:val="000000"/>
          <w:sz w:val="28"/>
          <w:szCs w:val="28"/>
          <w:lang w:bidi="ar-JO"/>
        </w:rPr>
        <w:t>18</w:t>
      </w:r>
      <w:r w:rsidRPr="000E34E4">
        <w:rPr>
          <w:rFonts w:asciiTheme="majorBidi" w:hAnsiTheme="majorBidi" w:cstheme="majorBidi"/>
          <w:color w:val="000000"/>
          <w:sz w:val="28"/>
          <w:szCs w:val="28"/>
          <w:lang w:bidi="ar-JO"/>
        </w:rPr>
        <w:t>].</w:t>
      </w:r>
    </w:p>
    <w:p w:rsidR="000E34E4" w:rsidRPr="000E34E4" w:rsidRDefault="000E34E4" w:rsidP="000E34E4">
      <w:pPr>
        <w:jc w:val="both"/>
        <w:rPr>
          <w:rFonts w:asciiTheme="majorBidi" w:hAnsiTheme="majorBidi" w:cstheme="majorBidi"/>
          <w:color w:val="000000"/>
          <w:sz w:val="28"/>
          <w:szCs w:val="28"/>
          <w:lang w:bidi="ar-JO"/>
        </w:rPr>
      </w:pPr>
      <w:r w:rsidRPr="000E34E4">
        <w:rPr>
          <w:rFonts w:asciiTheme="majorBidi" w:hAnsiTheme="majorBidi" w:cstheme="majorBidi"/>
          <w:color w:val="000000"/>
          <w:sz w:val="28"/>
          <w:szCs w:val="28"/>
          <w:lang w:bidi="ar-JO"/>
        </w:rPr>
        <w:t>The ranking of the management techniques for any type of by-products is shown in</w:t>
      </w:r>
    </w:p>
    <w:p w:rsidR="000E34E4" w:rsidRPr="000E34E4" w:rsidRDefault="000E34E4" w:rsidP="009974A1">
      <w:pPr>
        <w:jc w:val="both"/>
        <w:rPr>
          <w:rFonts w:asciiTheme="majorBidi" w:hAnsiTheme="majorBidi" w:cstheme="majorBidi"/>
          <w:color w:val="000000"/>
          <w:sz w:val="28"/>
          <w:szCs w:val="28"/>
          <w:lang w:bidi="ar-JO"/>
        </w:rPr>
      </w:pPr>
      <w:r w:rsidRPr="000E34E4">
        <w:rPr>
          <w:rFonts w:asciiTheme="majorBidi" w:hAnsiTheme="majorBidi" w:cstheme="majorBidi"/>
          <w:color w:val="000000"/>
          <w:sz w:val="28"/>
          <w:szCs w:val="28"/>
          <w:lang w:bidi="ar-JO"/>
        </w:rPr>
        <w:t>Figure 1. The by-products are any types of secondary products that are generated from</w:t>
      </w:r>
      <w:r w:rsidR="009974A1">
        <w:rPr>
          <w:rFonts w:asciiTheme="majorBidi" w:hAnsiTheme="majorBidi" w:cstheme="majorBidi"/>
          <w:color w:val="000000"/>
          <w:sz w:val="28"/>
          <w:szCs w:val="28"/>
          <w:lang w:bidi="ar-JO"/>
        </w:rPr>
        <w:t xml:space="preserve"> </w:t>
      </w:r>
      <w:r w:rsidRPr="000E34E4">
        <w:rPr>
          <w:rFonts w:asciiTheme="majorBidi" w:hAnsiTheme="majorBidi" w:cstheme="majorBidi"/>
          <w:color w:val="000000"/>
          <w:sz w:val="28"/>
          <w:szCs w:val="28"/>
          <w:lang w:bidi="ar-JO"/>
        </w:rPr>
        <w:t>the slaughterhouse. Mostly according to its desirability, it is recommended for people to</w:t>
      </w:r>
      <w:r w:rsidR="009974A1">
        <w:rPr>
          <w:rFonts w:asciiTheme="majorBidi" w:hAnsiTheme="majorBidi" w:cstheme="majorBidi"/>
          <w:color w:val="000000"/>
          <w:sz w:val="28"/>
          <w:szCs w:val="28"/>
          <w:lang w:bidi="ar-JO"/>
        </w:rPr>
        <w:t xml:space="preserve"> </w:t>
      </w:r>
      <w:r w:rsidRPr="000E34E4">
        <w:rPr>
          <w:rFonts w:asciiTheme="majorBidi" w:hAnsiTheme="majorBidi" w:cstheme="majorBidi"/>
          <w:color w:val="000000"/>
          <w:sz w:val="28"/>
          <w:szCs w:val="28"/>
          <w:lang w:bidi="ar-JO"/>
        </w:rPr>
        <w:t xml:space="preserve">reuse, recycle, and recover or </w:t>
      </w:r>
      <w:proofErr w:type="gramStart"/>
      <w:r w:rsidRPr="000E34E4">
        <w:rPr>
          <w:rFonts w:asciiTheme="majorBidi" w:hAnsiTheme="majorBidi" w:cstheme="majorBidi"/>
          <w:color w:val="000000"/>
          <w:sz w:val="28"/>
          <w:szCs w:val="28"/>
          <w:lang w:bidi="ar-JO"/>
        </w:rPr>
        <w:t xml:space="preserve">reduce </w:t>
      </w:r>
      <w:r w:rsidR="009974A1">
        <w:rPr>
          <w:rFonts w:asciiTheme="majorBidi" w:hAnsiTheme="majorBidi" w:cstheme="majorBidi"/>
          <w:color w:val="000000"/>
          <w:sz w:val="28"/>
          <w:szCs w:val="28"/>
          <w:lang w:bidi="ar-JO"/>
        </w:rPr>
        <w:t>.</w:t>
      </w:r>
      <w:proofErr w:type="gramEnd"/>
      <w:r w:rsidRPr="000E34E4">
        <w:rPr>
          <w:rFonts w:asciiTheme="majorBidi" w:hAnsiTheme="majorBidi" w:cstheme="majorBidi"/>
          <w:color w:val="000000"/>
          <w:sz w:val="28"/>
          <w:szCs w:val="28"/>
          <w:lang w:bidi="ar-JO"/>
        </w:rPr>
        <w:t xml:space="preserve"> The hierarchy explores the maximum benefits of</w:t>
      </w:r>
      <w:r w:rsidR="009974A1">
        <w:rPr>
          <w:rFonts w:asciiTheme="majorBidi" w:hAnsiTheme="majorBidi" w:cstheme="majorBidi"/>
          <w:color w:val="000000"/>
          <w:sz w:val="28"/>
          <w:szCs w:val="28"/>
          <w:lang w:bidi="ar-JO"/>
        </w:rPr>
        <w:t xml:space="preserve"> </w:t>
      </w:r>
      <w:r w:rsidRPr="000E34E4">
        <w:rPr>
          <w:rFonts w:asciiTheme="majorBidi" w:hAnsiTheme="majorBidi" w:cstheme="majorBidi"/>
          <w:color w:val="000000"/>
          <w:sz w:val="28"/>
          <w:szCs w:val="28"/>
          <w:lang w:bidi="ar-JO"/>
        </w:rPr>
        <w:t>the meat processing industry [</w:t>
      </w:r>
      <w:r w:rsidR="009974A1">
        <w:rPr>
          <w:rFonts w:asciiTheme="majorBidi" w:hAnsiTheme="majorBidi" w:cstheme="majorBidi"/>
          <w:color w:val="000000"/>
          <w:sz w:val="28"/>
          <w:szCs w:val="28"/>
          <w:lang w:bidi="ar-JO"/>
        </w:rPr>
        <w:t>19</w:t>
      </w:r>
      <w:r w:rsidRPr="000E34E4">
        <w:rPr>
          <w:rFonts w:asciiTheme="majorBidi" w:hAnsiTheme="majorBidi" w:cstheme="majorBidi"/>
          <w:color w:val="000000"/>
          <w:sz w:val="28"/>
          <w:szCs w:val="28"/>
          <w:lang w:bidi="ar-JO"/>
        </w:rPr>
        <w:t>]. Among those different waste disposal techniques,</w:t>
      </w:r>
      <w:r w:rsidR="009974A1">
        <w:rPr>
          <w:rFonts w:asciiTheme="majorBidi" w:hAnsiTheme="majorBidi" w:cstheme="majorBidi"/>
          <w:color w:val="000000"/>
          <w:sz w:val="28"/>
          <w:szCs w:val="28"/>
          <w:lang w:bidi="ar-JO"/>
        </w:rPr>
        <w:t xml:space="preserve"> </w:t>
      </w:r>
      <w:r w:rsidRPr="000E34E4">
        <w:rPr>
          <w:rFonts w:asciiTheme="majorBidi" w:hAnsiTheme="majorBidi" w:cstheme="majorBidi"/>
          <w:color w:val="000000"/>
          <w:sz w:val="28"/>
          <w:szCs w:val="28"/>
          <w:lang w:bidi="ar-JO"/>
        </w:rPr>
        <w:t>landfills are not encouraged due to their high environmental pollution, especially in the</w:t>
      </w:r>
      <w:r w:rsidR="009974A1">
        <w:rPr>
          <w:rFonts w:asciiTheme="majorBidi" w:hAnsiTheme="majorBidi" w:cstheme="majorBidi"/>
          <w:color w:val="000000"/>
          <w:sz w:val="28"/>
          <w:szCs w:val="28"/>
          <w:lang w:bidi="ar-JO"/>
        </w:rPr>
        <w:t xml:space="preserve"> </w:t>
      </w:r>
      <w:r w:rsidRPr="000E34E4">
        <w:rPr>
          <w:rFonts w:asciiTheme="majorBidi" w:hAnsiTheme="majorBidi" w:cstheme="majorBidi"/>
          <w:color w:val="000000"/>
          <w:sz w:val="28"/>
          <w:szCs w:val="28"/>
          <w:lang w:bidi="ar-JO"/>
        </w:rPr>
        <w:t>case of slaughterhouse by-products [</w:t>
      </w:r>
      <w:r w:rsidR="009974A1">
        <w:rPr>
          <w:rFonts w:asciiTheme="majorBidi" w:hAnsiTheme="majorBidi" w:cstheme="majorBidi"/>
          <w:color w:val="000000"/>
          <w:sz w:val="28"/>
          <w:szCs w:val="28"/>
          <w:lang w:bidi="ar-JO"/>
        </w:rPr>
        <w:t>20</w:t>
      </w:r>
      <w:r w:rsidRPr="000E34E4">
        <w:rPr>
          <w:rFonts w:asciiTheme="majorBidi" w:hAnsiTheme="majorBidi" w:cstheme="majorBidi"/>
          <w:color w:val="000000"/>
          <w:sz w:val="28"/>
          <w:szCs w:val="28"/>
          <w:lang w:bidi="ar-JO"/>
        </w:rPr>
        <w:t>].</w:t>
      </w:r>
    </w:p>
    <w:p w:rsidR="000E34E4" w:rsidRPr="000E34E4" w:rsidRDefault="000E34E4" w:rsidP="000E34E4">
      <w:pPr>
        <w:jc w:val="both"/>
        <w:rPr>
          <w:rFonts w:asciiTheme="majorBidi" w:hAnsiTheme="majorBidi" w:cstheme="majorBidi"/>
          <w:color w:val="000000"/>
          <w:sz w:val="28"/>
          <w:szCs w:val="28"/>
          <w:lang w:bidi="ar-JO"/>
        </w:rPr>
      </w:pPr>
      <w:r w:rsidRPr="000E34E4">
        <w:rPr>
          <w:rFonts w:asciiTheme="majorBidi" w:hAnsiTheme="majorBidi" w:cstheme="majorBidi"/>
          <w:color w:val="000000"/>
          <w:sz w:val="28"/>
          <w:szCs w:val="28"/>
          <w:lang w:bidi="ar-JO"/>
        </w:rPr>
        <w:t>The yield percentage of the by-products varies depending on the topographic area</w:t>
      </w:r>
    </w:p>
    <w:p w:rsidR="009974A1" w:rsidRDefault="009974A1" w:rsidP="009974A1">
      <w:pPr>
        <w:jc w:val="both"/>
        <w:rPr>
          <w:rFonts w:asciiTheme="majorBidi" w:hAnsiTheme="majorBidi" w:cstheme="majorBidi"/>
          <w:color w:val="000000"/>
          <w:sz w:val="28"/>
          <w:szCs w:val="28"/>
          <w:lang w:bidi="ar-JO"/>
        </w:rPr>
      </w:pPr>
      <w:r>
        <w:rPr>
          <w:rFonts w:asciiTheme="majorBidi" w:hAnsiTheme="majorBidi" w:cstheme="majorBidi"/>
          <w:noProof/>
          <w:color w:val="000000"/>
          <w:sz w:val="28"/>
          <w:szCs w:val="28"/>
        </w:rPr>
        <w:drawing>
          <wp:anchor distT="0" distB="0" distL="114300" distR="114300" simplePos="0" relativeHeight="251660288" behindDoc="0" locked="0" layoutInCell="1" allowOverlap="1" wp14:anchorId="71498EC9" wp14:editId="2DF7A929">
            <wp:simplePos x="0" y="0"/>
            <wp:positionH relativeFrom="column">
              <wp:posOffset>1274064</wp:posOffset>
            </wp:positionH>
            <wp:positionV relativeFrom="paragraph">
              <wp:posOffset>1010539</wp:posOffset>
            </wp:positionV>
            <wp:extent cx="3258759" cy="183413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E0E61D.tmp"/>
                    <pic:cNvPicPr/>
                  </pic:nvPicPr>
                  <pic:blipFill>
                    <a:blip r:embed="rId12">
                      <a:extLst>
                        <a:ext uri="{28A0092B-C50C-407E-A947-70E740481C1C}">
                          <a14:useLocalDpi xmlns:a14="http://schemas.microsoft.com/office/drawing/2010/main" val="0"/>
                        </a:ext>
                      </a:extLst>
                    </a:blip>
                    <a:stretch>
                      <a:fillRect/>
                    </a:stretch>
                  </pic:blipFill>
                  <pic:spPr>
                    <a:xfrm>
                      <a:off x="0" y="0"/>
                      <a:ext cx="3258759" cy="1834134"/>
                    </a:xfrm>
                    <a:prstGeom prst="rect">
                      <a:avLst/>
                    </a:prstGeom>
                  </pic:spPr>
                </pic:pic>
              </a:graphicData>
            </a:graphic>
            <wp14:sizeRelH relativeFrom="page">
              <wp14:pctWidth>0</wp14:pctWidth>
            </wp14:sizeRelH>
            <wp14:sizeRelV relativeFrom="page">
              <wp14:pctHeight>0</wp14:pctHeight>
            </wp14:sizeRelV>
          </wp:anchor>
        </w:drawing>
      </w:r>
      <w:r w:rsidR="000E34E4" w:rsidRPr="000E34E4">
        <w:rPr>
          <w:rFonts w:asciiTheme="majorBidi" w:hAnsiTheme="majorBidi" w:cstheme="majorBidi"/>
          <w:color w:val="000000"/>
          <w:sz w:val="28"/>
          <w:szCs w:val="28"/>
          <w:lang w:bidi="ar-JO"/>
        </w:rPr>
        <w:t>(</w:t>
      </w:r>
      <w:r w:rsidRPr="000E34E4">
        <w:rPr>
          <w:rFonts w:asciiTheme="majorBidi" w:hAnsiTheme="majorBidi" w:cstheme="majorBidi"/>
          <w:color w:val="000000"/>
          <w:sz w:val="28"/>
          <w:szCs w:val="28"/>
          <w:lang w:bidi="ar-JO"/>
        </w:rPr>
        <w:t>Breed</w:t>
      </w:r>
      <w:r w:rsidR="000E34E4" w:rsidRPr="000E34E4">
        <w:rPr>
          <w:rFonts w:asciiTheme="majorBidi" w:hAnsiTheme="majorBidi" w:cstheme="majorBidi"/>
          <w:color w:val="000000"/>
          <w:sz w:val="28"/>
          <w:szCs w:val="28"/>
          <w:lang w:bidi="ar-JO"/>
        </w:rPr>
        <w:t>) and ages of the animals, hence those by-products from cattle and buffaloes vary</w:t>
      </w:r>
      <w:r>
        <w:rPr>
          <w:rFonts w:asciiTheme="majorBidi" w:hAnsiTheme="majorBidi" w:cstheme="majorBidi"/>
          <w:color w:val="000000"/>
          <w:sz w:val="28"/>
          <w:szCs w:val="28"/>
          <w:lang w:bidi="ar-JO"/>
        </w:rPr>
        <w:t xml:space="preserve"> </w:t>
      </w:r>
      <w:r w:rsidR="000E34E4" w:rsidRPr="000E34E4">
        <w:rPr>
          <w:rFonts w:asciiTheme="majorBidi" w:hAnsiTheme="majorBidi" w:cstheme="majorBidi"/>
          <w:color w:val="000000"/>
          <w:sz w:val="28"/>
          <w:szCs w:val="28"/>
          <w:lang w:bidi="ar-JO"/>
        </w:rPr>
        <w:t>from 65–75% of the live load of the animal weight and the other animals account from</w:t>
      </w:r>
      <w:r>
        <w:rPr>
          <w:rFonts w:asciiTheme="majorBidi" w:hAnsiTheme="majorBidi" w:cstheme="majorBidi"/>
          <w:color w:val="000000"/>
          <w:sz w:val="28"/>
          <w:szCs w:val="28"/>
          <w:lang w:bidi="ar-JO"/>
        </w:rPr>
        <w:t xml:space="preserve"> </w:t>
      </w:r>
      <w:r w:rsidR="000E34E4" w:rsidRPr="000E34E4">
        <w:rPr>
          <w:rFonts w:asciiTheme="majorBidi" w:hAnsiTheme="majorBidi" w:cstheme="majorBidi"/>
          <w:color w:val="000000"/>
          <w:sz w:val="28"/>
          <w:szCs w:val="28"/>
          <w:lang w:bidi="ar-JO"/>
        </w:rPr>
        <w:t>50–60% of the live weight and in poultry can reached to 30–40% of its live weight</w:t>
      </w:r>
      <w:r>
        <w:rPr>
          <w:rFonts w:asciiTheme="majorBidi" w:hAnsiTheme="majorBidi" w:cstheme="majorBidi"/>
          <w:color w:val="000000"/>
          <w:sz w:val="28"/>
          <w:szCs w:val="28"/>
          <w:lang w:bidi="ar-JO"/>
        </w:rPr>
        <w:t>.</w:t>
      </w:r>
    </w:p>
    <w:p w:rsidR="009974A1" w:rsidRDefault="009974A1" w:rsidP="009974A1">
      <w:pPr>
        <w:jc w:val="both"/>
        <w:rPr>
          <w:rFonts w:asciiTheme="majorBidi" w:hAnsiTheme="majorBidi" w:cstheme="majorBidi"/>
          <w:color w:val="000000"/>
          <w:sz w:val="28"/>
          <w:szCs w:val="28"/>
          <w:lang w:bidi="ar-JO"/>
        </w:rPr>
      </w:pPr>
    </w:p>
    <w:p w:rsidR="009974A1" w:rsidRDefault="009974A1" w:rsidP="009974A1">
      <w:pPr>
        <w:jc w:val="both"/>
        <w:rPr>
          <w:rFonts w:asciiTheme="majorBidi" w:hAnsiTheme="majorBidi" w:cstheme="majorBidi"/>
          <w:color w:val="000000"/>
          <w:sz w:val="28"/>
          <w:szCs w:val="28"/>
          <w:lang w:bidi="ar-JO"/>
        </w:rPr>
      </w:pPr>
    </w:p>
    <w:p w:rsidR="009974A1" w:rsidRDefault="009974A1" w:rsidP="009974A1">
      <w:pPr>
        <w:jc w:val="both"/>
        <w:rPr>
          <w:rFonts w:asciiTheme="majorBidi" w:hAnsiTheme="majorBidi" w:cstheme="majorBidi"/>
          <w:color w:val="000000"/>
          <w:sz w:val="28"/>
          <w:szCs w:val="28"/>
          <w:lang w:bidi="ar-JO"/>
        </w:rPr>
      </w:pPr>
    </w:p>
    <w:p w:rsidR="009974A1" w:rsidRDefault="009974A1" w:rsidP="009974A1">
      <w:pPr>
        <w:jc w:val="both"/>
        <w:rPr>
          <w:rFonts w:asciiTheme="majorBidi" w:hAnsiTheme="majorBidi" w:cstheme="majorBidi"/>
          <w:color w:val="000000"/>
          <w:sz w:val="28"/>
          <w:szCs w:val="28"/>
          <w:lang w:bidi="ar-JO"/>
        </w:rPr>
      </w:pPr>
    </w:p>
    <w:p w:rsidR="009974A1" w:rsidRDefault="00FC0345" w:rsidP="009974A1">
      <w:pPr>
        <w:jc w:val="both"/>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                              </w:t>
      </w:r>
    </w:p>
    <w:p w:rsidR="009974A1" w:rsidRDefault="009974A1" w:rsidP="009974A1">
      <w:pPr>
        <w:jc w:val="both"/>
        <w:rPr>
          <w:rFonts w:asciiTheme="majorBidi" w:hAnsiTheme="majorBidi" w:cstheme="majorBidi"/>
          <w:color w:val="000000"/>
          <w:sz w:val="28"/>
          <w:szCs w:val="28"/>
          <w:lang w:bidi="ar-JO"/>
        </w:rPr>
      </w:pPr>
    </w:p>
    <w:p w:rsidR="009974A1" w:rsidRDefault="009974A1" w:rsidP="009974A1">
      <w:pPr>
        <w:jc w:val="both"/>
        <w:rPr>
          <w:rFonts w:asciiTheme="majorBidi" w:hAnsiTheme="majorBidi" w:cstheme="majorBidi"/>
          <w:color w:val="000000"/>
          <w:sz w:val="28"/>
          <w:szCs w:val="28"/>
          <w:lang w:bidi="ar-JO"/>
        </w:rPr>
      </w:pPr>
    </w:p>
    <w:p w:rsidR="00D32971" w:rsidRDefault="009974A1" w:rsidP="009974A1">
      <w:pPr>
        <w:jc w:val="center"/>
        <w:rPr>
          <w:rFonts w:ascii="URWPalladioL-Roma" w:hAnsi="URWPalladioL-Roma" w:cs="URWPalladioL-Roma"/>
          <w:kern w:val="0"/>
          <w:sz w:val="18"/>
          <w:szCs w:val="18"/>
        </w:rPr>
      </w:pPr>
      <w:r>
        <w:rPr>
          <w:rFonts w:ascii="URWPalladioL-Bold" w:hAnsi="URWPalladioL-Bold" w:cs="URWPalladioL-Bold"/>
          <w:b/>
          <w:bCs/>
          <w:kern w:val="0"/>
          <w:sz w:val="18"/>
          <w:szCs w:val="18"/>
        </w:rPr>
        <w:t xml:space="preserve">Figure 1. </w:t>
      </w:r>
      <w:r>
        <w:rPr>
          <w:rFonts w:ascii="URWPalladioL-Roma" w:hAnsi="URWPalladioL-Roma" w:cs="URWPalladioL-Roma"/>
          <w:kern w:val="0"/>
          <w:sz w:val="18"/>
          <w:szCs w:val="18"/>
        </w:rPr>
        <w:t>Slaughterhouse waste management hierarchy</w:t>
      </w:r>
    </w:p>
    <w:p w:rsidR="009974A1" w:rsidRPr="000E34E4" w:rsidRDefault="009974A1" w:rsidP="009974A1">
      <w:pPr>
        <w:jc w:val="center"/>
        <w:rPr>
          <w:rFonts w:asciiTheme="majorBidi" w:hAnsiTheme="majorBidi" w:cstheme="majorBidi"/>
          <w:color w:val="000000"/>
          <w:sz w:val="28"/>
          <w:szCs w:val="28"/>
          <w:lang w:bidi="ar-JO"/>
        </w:rPr>
      </w:pPr>
    </w:p>
    <w:p w:rsidR="00FC0345" w:rsidRPr="00FC0345" w:rsidRDefault="00FC0345" w:rsidP="00FC0345">
      <w:pPr>
        <w:spacing w:after="0" w:line="360" w:lineRule="auto"/>
        <w:ind w:right="-1440"/>
        <w:jc w:val="both"/>
        <w:rPr>
          <w:rFonts w:asciiTheme="majorBidi" w:hAnsiTheme="majorBidi" w:cstheme="majorBidi"/>
          <w:sz w:val="28"/>
          <w:szCs w:val="28"/>
        </w:rPr>
      </w:pPr>
      <w:r w:rsidRPr="00FC0345">
        <w:rPr>
          <w:rFonts w:asciiTheme="majorBidi" w:hAnsiTheme="majorBidi" w:cstheme="majorBidi"/>
          <w:sz w:val="28"/>
          <w:szCs w:val="28"/>
        </w:rPr>
        <w:t>In the meat processing industry, the non-edible by-product contents of the slaughterhouse</w:t>
      </w:r>
    </w:p>
    <w:p w:rsidR="00FC0345" w:rsidRPr="00FC0345" w:rsidRDefault="00FC0345" w:rsidP="00FC0345">
      <w:pPr>
        <w:spacing w:after="0" w:line="360" w:lineRule="auto"/>
        <w:ind w:right="-421"/>
        <w:jc w:val="both"/>
        <w:rPr>
          <w:rFonts w:asciiTheme="majorBidi" w:hAnsiTheme="majorBidi" w:cstheme="majorBidi"/>
          <w:sz w:val="28"/>
          <w:szCs w:val="28"/>
        </w:rPr>
      </w:pPr>
      <w:proofErr w:type="gramStart"/>
      <w:r w:rsidRPr="00FC0345">
        <w:rPr>
          <w:rFonts w:asciiTheme="majorBidi" w:hAnsiTheme="majorBidi" w:cstheme="majorBidi"/>
          <w:sz w:val="28"/>
          <w:szCs w:val="28"/>
        </w:rPr>
        <w:t>are</w:t>
      </w:r>
      <w:proofErr w:type="gramEnd"/>
      <w:r w:rsidRPr="00FC0345">
        <w:rPr>
          <w:rFonts w:asciiTheme="majorBidi" w:hAnsiTheme="majorBidi" w:cstheme="majorBidi"/>
          <w:sz w:val="28"/>
          <w:szCs w:val="28"/>
        </w:rPr>
        <w:t xml:space="preserve"> most likely depending on religion, culture, health issues. Some people are</w:t>
      </w:r>
      <w:r>
        <w:rPr>
          <w:rFonts w:asciiTheme="majorBidi" w:hAnsiTheme="majorBidi" w:cstheme="majorBidi"/>
          <w:sz w:val="28"/>
          <w:szCs w:val="28"/>
        </w:rPr>
        <w:t xml:space="preserve"> </w:t>
      </w:r>
      <w:r w:rsidRPr="00FC0345">
        <w:rPr>
          <w:rFonts w:asciiTheme="majorBidi" w:hAnsiTheme="majorBidi" w:cstheme="majorBidi"/>
          <w:sz w:val="28"/>
          <w:szCs w:val="28"/>
        </w:rPr>
        <w:t>not allowed to eat every edible part of the animals due to his/her medical issue [</w:t>
      </w:r>
      <w:r>
        <w:rPr>
          <w:rFonts w:asciiTheme="majorBidi" w:hAnsiTheme="majorBidi" w:cstheme="majorBidi"/>
          <w:sz w:val="28"/>
          <w:szCs w:val="28"/>
        </w:rPr>
        <w:t>21</w:t>
      </w:r>
      <w:r w:rsidRPr="00FC0345">
        <w:rPr>
          <w:rFonts w:asciiTheme="majorBidi" w:hAnsiTheme="majorBidi" w:cstheme="majorBidi"/>
          <w:sz w:val="28"/>
          <w:szCs w:val="28"/>
        </w:rPr>
        <w:t>].</w:t>
      </w:r>
    </w:p>
    <w:p w:rsidR="00FC0345" w:rsidRPr="00FC0345" w:rsidRDefault="00FC0345" w:rsidP="00FC0345">
      <w:pPr>
        <w:spacing w:after="0" w:line="360" w:lineRule="auto"/>
        <w:ind w:right="-1440"/>
        <w:jc w:val="both"/>
        <w:rPr>
          <w:rFonts w:asciiTheme="majorBidi" w:hAnsiTheme="majorBidi" w:cstheme="majorBidi"/>
          <w:sz w:val="28"/>
          <w:szCs w:val="28"/>
        </w:rPr>
      </w:pPr>
      <w:r w:rsidRPr="00FC0345">
        <w:rPr>
          <w:rFonts w:asciiTheme="majorBidi" w:hAnsiTheme="majorBidi" w:cstheme="majorBidi"/>
          <w:sz w:val="28"/>
          <w:szCs w:val="28"/>
        </w:rPr>
        <w:t>All of the by-products (skin, hides, tails, horns, fetus, ears, trimming, hooves, blood, bone,</w:t>
      </w:r>
    </w:p>
    <w:p w:rsidR="00FC0345" w:rsidRPr="00FC0345" w:rsidRDefault="00FC0345" w:rsidP="00FC0345">
      <w:pPr>
        <w:spacing w:after="0" w:line="360" w:lineRule="auto"/>
        <w:ind w:right="-705"/>
        <w:jc w:val="both"/>
        <w:rPr>
          <w:rFonts w:asciiTheme="majorBidi" w:hAnsiTheme="majorBidi" w:cstheme="majorBidi"/>
          <w:sz w:val="28"/>
          <w:szCs w:val="28"/>
        </w:rPr>
      </w:pPr>
      <w:proofErr w:type="gramStart"/>
      <w:r w:rsidRPr="00FC0345">
        <w:rPr>
          <w:rFonts w:asciiTheme="majorBidi" w:hAnsiTheme="majorBidi" w:cstheme="majorBidi"/>
          <w:sz w:val="28"/>
          <w:szCs w:val="28"/>
        </w:rPr>
        <w:t>gland</w:t>
      </w:r>
      <w:proofErr w:type="gramEnd"/>
      <w:r w:rsidRPr="00FC0345">
        <w:rPr>
          <w:rFonts w:asciiTheme="majorBidi" w:hAnsiTheme="majorBidi" w:cstheme="majorBidi"/>
          <w:sz w:val="28"/>
          <w:szCs w:val="28"/>
        </w:rPr>
        <w:t xml:space="preserve"> nails, and bristles) which are not directly consumed by the customer are called</w:t>
      </w:r>
      <w:r>
        <w:rPr>
          <w:rFonts w:asciiTheme="majorBidi" w:hAnsiTheme="majorBidi" w:cstheme="majorBidi"/>
          <w:sz w:val="28"/>
          <w:szCs w:val="28"/>
        </w:rPr>
        <w:t xml:space="preserve"> </w:t>
      </w:r>
      <w:r w:rsidRPr="00FC0345">
        <w:rPr>
          <w:rFonts w:asciiTheme="majorBidi" w:hAnsiTheme="majorBidi" w:cstheme="majorBidi"/>
          <w:sz w:val="28"/>
          <w:szCs w:val="28"/>
        </w:rPr>
        <w:t>non-edible by-products</w:t>
      </w:r>
    </w:p>
    <w:p w:rsidR="00FC0345" w:rsidRDefault="00FC0345">
      <w:pPr>
        <w:ind w:right="-1440"/>
        <w:rPr>
          <w:rFonts w:asciiTheme="majorBidi" w:hAnsiTheme="majorBidi" w:cstheme="majorBidi"/>
          <w:b/>
          <w:bCs/>
          <w:sz w:val="28"/>
          <w:szCs w:val="28"/>
        </w:rPr>
      </w:pPr>
    </w:p>
    <w:p w:rsidR="00D32971" w:rsidRPr="00487CF8" w:rsidRDefault="002F2A4D">
      <w:pPr>
        <w:ind w:right="-1440"/>
        <w:rPr>
          <w:rFonts w:asciiTheme="majorBidi" w:hAnsiTheme="majorBidi" w:cstheme="majorBidi"/>
          <w:b/>
          <w:bCs/>
          <w:sz w:val="28"/>
          <w:szCs w:val="28"/>
        </w:rPr>
      </w:pPr>
      <w:r w:rsidRPr="00487CF8">
        <w:rPr>
          <w:rFonts w:asciiTheme="majorBidi" w:hAnsiTheme="majorBidi" w:cstheme="majorBidi"/>
          <w:b/>
          <w:bCs/>
          <w:sz w:val="28"/>
          <w:szCs w:val="28"/>
        </w:rPr>
        <w:t xml:space="preserve">2.4 </w:t>
      </w:r>
      <w:proofErr w:type="gramStart"/>
      <w:r w:rsidRPr="00487CF8">
        <w:rPr>
          <w:rFonts w:asciiTheme="majorBidi" w:hAnsiTheme="majorBidi" w:cstheme="majorBidi"/>
          <w:b/>
          <w:bCs/>
          <w:sz w:val="28"/>
          <w:szCs w:val="28"/>
        </w:rPr>
        <w:t xml:space="preserve">Method </w:t>
      </w:r>
      <w:r w:rsidR="00FC0345">
        <w:rPr>
          <w:rFonts w:asciiTheme="majorBidi" w:hAnsiTheme="majorBidi" w:cstheme="majorBidi"/>
          <w:b/>
          <w:bCs/>
          <w:sz w:val="28"/>
          <w:szCs w:val="28"/>
        </w:rPr>
        <w:t xml:space="preserve"> Islamic</w:t>
      </w:r>
      <w:proofErr w:type="gramEnd"/>
      <w:r w:rsidR="00FC0345">
        <w:rPr>
          <w:rFonts w:asciiTheme="majorBidi" w:hAnsiTheme="majorBidi" w:cstheme="majorBidi"/>
          <w:b/>
          <w:bCs/>
          <w:sz w:val="28"/>
          <w:szCs w:val="28"/>
        </w:rPr>
        <w:t xml:space="preserve"> </w:t>
      </w:r>
      <w:r w:rsidR="00FC0345" w:rsidRPr="00487CF8">
        <w:rPr>
          <w:rFonts w:asciiTheme="majorBidi" w:hAnsiTheme="majorBidi" w:cstheme="majorBidi"/>
          <w:b/>
          <w:bCs/>
          <w:sz w:val="28"/>
          <w:szCs w:val="28"/>
        </w:rPr>
        <w:t>of slaughterhouse</w:t>
      </w: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1. Basically, the Islamic method of slaughter, which Muslims believe is the ideal one, does not involve stunning. It is carried out with utmost mercy on the part of the slaughterer, and minimum pain and suffering on the part of the animal. Official slaughterhouses should therefore develop their techniques with respect to large animals in order to ensure that these basic requirements are adequately met.</w:t>
      </w: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2. Pre-slaughter stunning of animals', using electric shock, is admissible if the following provisions are met:</w:t>
      </w: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 xml:space="preserve">a) </w:t>
      </w:r>
      <w:r w:rsidR="00FC0345" w:rsidRPr="00FC0345">
        <w:rPr>
          <w:rFonts w:asciiTheme="majorBidi" w:hAnsiTheme="majorBidi" w:cstheme="majorBidi"/>
          <w:color w:val="000000" w:themeColor="text1"/>
          <w:sz w:val="28"/>
          <w:szCs w:val="28"/>
        </w:rPr>
        <w:t>The</w:t>
      </w:r>
      <w:r w:rsidRPr="00FC0345">
        <w:rPr>
          <w:rFonts w:asciiTheme="majorBidi" w:hAnsiTheme="majorBidi" w:cstheme="majorBidi"/>
          <w:color w:val="000000" w:themeColor="text1"/>
          <w:sz w:val="28"/>
          <w:szCs w:val="28"/>
        </w:rPr>
        <w:t xml:space="preserve"> electrodes are applied to either both temples or in a frontal-occipital position</w:t>
      </w: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 xml:space="preserve">b) </w:t>
      </w:r>
      <w:r w:rsidR="00FC0345" w:rsidRPr="00FC0345">
        <w:rPr>
          <w:rFonts w:asciiTheme="majorBidi" w:hAnsiTheme="majorBidi" w:cstheme="majorBidi"/>
          <w:color w:val="000000" w:themeColor="text1"/>
          <w:sz w:val="28"/>
          <w:szCs w:val="28"/>
        </w:rPr>
        <w:t>The</w:t>
      </w:r>
      <w:r w:rsidRPr="00FC0345">
        <w:rPr>
          <w:rFonts w:asciiTheme="majorBidi" w:hAnsiTheme="majorBidi" w:cstheme="majorBidi"/>
          <w:color w:val="000000" w:themeColor="text1"/>
          <w:sz w:val="28"/>
          <w:szCs w:val="28"/>
        </w:rPr>
        <w:t xml:space="preserve"> voltage range is between 100 and 400 volts.</w:t>
      </w: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 xml:space="preserve">c) </w:t>
      </w:r>
      <w:r w:rsidR="00FC0345" w:rsidRPr="00FC0345">
        <w:rPr>
          <w:rFonts w:asciiTheme="majorBidi" w:hAnsiTheme="majorBidi" w:cstheme="majorBidi"/>
          <w:color w:val="000000" w:themeColor="text1"/>
          <w:sz w:val="28"/>
          <w:szCs w:val="28"/>
        </w:rPr>
        <w:t>The</w:t>
      </w:r>
      <w:r w:rsidRPr="00FC0345">
        <w:rPr>
          <w:rFonts w:asciiTheme="majorBidi" w:hAnsiTheme="majorBidi" w:cstheme="majorBidi"/>
          <w:color w:val="000000" w:themeColor="text1"/>
          <w:sz w:val="28"/>
          <w:szCs w:val="28"/>
        </w:rPr>
        <w:t xml:space="preserve"> electric current ranges between 0.75 and 1.0 ampere for sheep, and between 2.0 and 2.5 amperes for cattle.</w:t>
      </w: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 xml:space="preserve">d) </w:t>
      </w:r>
      <w:proofErr w:type="gramStart"/>
      <w:r w:rsidRPr="00FC0345">
        <w:rPr>
          <w:rFonts w:asciiTheme="majorBidi" w:hAnsiTheme="majorBidi" w:cstheme="majorBidi"/>
          <w:color w:val="000000" w:themeColor="text1"/>
          <w:sz w:val="28"/>
          <w:szCs w:val="28"/>
        </w:rPr>
        <w:t>the</w:t>
      </w:r>
      <w:proofErr w:type="gramEnd"/>
      <w:r w:rsidRPr="00FC0345">
        <w:rPr>
          <w:rFonts w:asciiTheme="majorBidi" w:hAnsiTheme="majorBidi" w:cstheme="majorBidi"/>
          <w:color w:val="000000" w:themeColor="text1"/>
          <w:sz w:val="28"/>
          <w:szCs w:val="28"/>
        </w:rPr>
        <w:t xml:space="preserve"> electric current is applied for a period of 3 to 6 seconds.</w:t>
      </w: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 xml:space="preserve">3. Since the effect and outcome of electrical stunning are closely related to the type of machine and electrodes used, standard specifications for </w:t>
      </w:r>
      <w:proofErr w:type="spellStart"/>
      <w:r w:rsidRPr="00FC0345">
        <w:rPr>
          <w:rFonts w:asciiTheme="majorBidi" w:hAnsiTheme="majorBidi" w:cstheme="majorBidi"/>
          <w:color w:val="000000" w:themeColor="text1"/>
          <w:sz w:val="28"/>
          <w:szCs w:val="28"/>
        </w:rPr>
        <w:t>suchThe</w:t>
      </w:r>
      <w:proofErr w:type="spellEnd"/>
      <w:r w:rsidRPr="00FC0345">
        <w:rPr>
          <w:rFonts w:asciiTheme="majorBidi" w:hAnsiTheme="majorBidi" w:cstheme="majorBidi"/>
          <w:color w:val="000000" w:themeColor="text1"/>
          <w:sz w:val="28"/>
          <w:szCs w:val="28"/>
        </w:rPr>
        <w:t xml:space="preserve"> joint Muslim World League/World Health Organization meeting held at Jeddah during </w:t>
      </w:r>
      <w:proofErr w:type="spellStart"/>
      <w:r w:rsidRPr="00FC0345">
        <w:rPr>
          <w:rFonts w:asciiTheme="majorBidi" w:hAnsiTheme="majorBidi" w:cstheme="majorBidi"/>
          <w:color w:val="000000" w:themeColor="text1"/>
          <w:sz w:val="28"/>
          <w:szCs w:val="28"/>
        </w:rPr>
        <w:t>Rabie</w:t>
      </w:r>
      <w:proofErr w:type="spellEnd"/>
      <w:r w:rsidRPr="00FC0345">
        <w:rPr>
          <w:rFonts w:asciiTheme="majorBidi" w:hAnsiTheme="majorBidi" w:cstheme="majorBidi"/>
          <w:color w:val="000000" w:themeColor="text1"/>
          <w:sz w:val="28"/>
          <w:szCs w:val="28"/>
        </w:rPr>
        <w:t xml:space="preserve"> al-</w:t>
      </w:r>
      <w:proofErr w:type="spellStart"/>
      <w:r w:rsidRPr="00FC0345">
        <w:rPr>
          <w:rFonts w:asciiTheme="majorBidi" w:hAnsiTheme="majorBidi" w:cstheme="majorBidi"/>
          <w:color w:val="000000" w:themeColor="text1"/>
          <w:sz w:val="28"/>
          <w:szCs w:val="28"/>
        </w:rPr>
        <w:t>Awwal</w:t>
      </w:r>
      <w:proofErr w:type="spellEnd"/>
      <w:r w:rsidRPr="00FC0345">
        <w:rPr>
          <w:rFonts w:asciiTheme="majorBidi" w:hAnsiTheme="majorBidi" w:cstheme="majorBidi"/>
          <w:color w:val="000000" w:themeColor="text1"/>
          <w:sz w:val="28"/>
          <w:szCs w:val="28"/>
        </w:rPr>
        <w:t xml:space="preserve"> 1106 AH/December 1985, recommended that "if it could be shown that stunning with electric shock enabled the animal to die peacefully, then it would be </w:t>
      </w:r>
      <w:proofErr w:type="spellStart"/>
      <w:r w:rsidRPr="00FC0345">
        <w:rPr>
          <w:rFonts w:asciiTheme="majorBidi" w:hAnsiTheme="majorBidi" w:cstheme="majorBidi"/>
          <w:color w:val="000000" w:themeColor="text1"/>
          <w:sz w:val="28"/>
          <w:szCs w:val="28"/>
        </w:rPr>
        <w:t>Islamically</w:t>
      </w:r>
      <w:proofErr w:type="spellEnd"/>
      <w:r w:rsidRPr="00FC0345">
        <w:rPr>
          <w:rFonts w:asciiTheme="majorBidi" w:hAnsiTheme="majorBidi" w:cstheme="majorBidi"/>
          <w:color w:val="000000" w:themeColor="text1"/>
          <w:sz w:val="28"/>
          <w:szCs w:val="28"/>
        </w:rPr>
        <w:t xml:space="preserve"> lawful*. The meeting also set up a committee comprised of scholars of </w:t>
      </w:r>
      <w:r w:rsidRPr="00FC0345">
        <w:rPr>
          <w:rFonts w:asciiTheme="majorBidi" w:hAnsiTheme="majorBidi" w:cstheme="majorBidi"/>
          <w:color w:val="000000" w:themeColor="text1"/>
          <w:sz w:val="28"/>
          <w:szCs w:val="28"/>
        </w:rPr>
        <w:lastRenderedPageBreak/>
        <w:t>Islamic law (</w:t>
      </w:r>
      <w:proofErr w:type="spellStart"/>
      <w:r w:rsidRPr="00FC0345">
        <w:rPr>
          <w:rFonts w:asciiTheme="majorBidi" w:hAnsiTheme="majorBidi" w:cstheme="majorBidi"/>
          <w:color w:val="000000" w:themeColor="text1"/>
          <w:sz w:val="28"/>
          <w:szCs w:val="28"/>
        </w:rPr>
        <w:t>fugaha</w:t>
      </w:r>
      <w:proofErr w:type="spellEnd"/>
      <w:r w:rsidRPr="00FC0345">
        <w:rPr>
          <w:rFonts w:asciiTheme="majorBidi" w:hAnsiTheme="majorBidi" w:cstheme="majorBidi"/>
          <w:color w:val="000000" w:themeColor="text1"/>
          <w:sz w:val="28"/>
          <w:szCs w:val="28"/>
        </w:rPr>
        <w:t xml:space="preserve">) and experts to study the effects of </w:t>
      </w:r>
      <w:proofErr w:type="spellStart"/>
      <w:r w:rsidRPr="00FC0345">
        <w:rPr>
          <w:rFonts w:asciiTheme="majorBidi" w:hAnsiTheme="majorBidi" w:cstheme="majorBidi"/>
          <w:color w:val="000000" w:themeColor="text1"/>
          <w:sz w:val="28"/>
          <w:szCs w:val="28"/>
        </w:rPr>
        <w:t>clectrical</w:t>
      </w:r>
      <w:proofErr w:type="spellEnd"/>
      <w:r w:rsidRPr="00FC0345">
        <w:rPr>
          <w:rFonts w:asciiTheme="majorBidi" w:hAnsiTheme="majorBidi" w:cstheme="majorBidi"/>
          <w:color w:val="000000" w:themeColor="text1"/>
          <w:sz w:val="28"/>
          <w:szCs w:val="28"/>
        </w:rPr>
        <w:t xml:space="preserve"> stunning and to verify whether it: a) mitigates the slaughter process and does not constitute a form of torture; b) does not in fact lead to death: and c) does not have any adverse effect on the animal nor cause harm to the consumer. The committee found that stunning: a) most probably mitigated the slaughter and eliminated pain: b) did not lead to death, provided that the conditions set out by the committee were met; and had no adverse effects on the (meat of the) animal nor would it cause any harm to the consumer. Section 4 gives the studies carried out by the committee and its </w:t>
      </w:r>
      <w:proofErr w:type="spellStart"/>
      <w:r w:rsidRPr="00FC0345">
        <w:rPr>
          <w:rFonts w:asciiTheme="majorBidi" w:hAnsiTheme="majorBidi" w:cstheme="majorBidi"/>
          <w:color w:val="000000" w:themeColor="text1"/>
          <w:sz w:val="28"/>
          <w:szCs w:val="28"/>
        </w:rPr>
        <w:t>findings.machines</w:t>
      </w:r>
      <w:proofErr w:type="spellEnd"/>
      <w:r w:rsidRPr="00FC0345">
        <w:rPr>
          <w:rFonts w:asciiTheme="majorBidi" w:hAnsiTheme="majorBidi" w:cstheme="majorBidi"/>
          <w:color w:val="000000" w:themeColor="text1"/>
          <w:sz w:val="28"/>
          <w:szCs w:val="28"/>
        </w:rPr>
        <w:t xml:space="preserve"> should be set in order to avoid the death of the animal before it is slaughtered.</w:t>
      </w: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4. It is essential to provide adequate technical training in the use of these machines and instruments, so as to ensure the safety of the operator and prevent misuse that might lead to pre-slaughter death or to undesirable subsequent effects on the meat.</w:t>
      </w: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 xml:space="preserve">5. Stunning by bolt-shot pistol is unacceptable, especially in the case of </w:t>
      </w:r>
      <w:proofErr w:type="spellStart"/>
      <w:r w:rsidRPr="00FC0345">
        <w:rPr>
          <w:rFonts w:asciiTheme="majorBidi" w:hAnsiTheme="majorBidi" w:cstheme="majorBidi"/>
          <w:color w:val="000000" w:themeColor="text1"/>
          <w:sz w:val="28"/>
          <w:szCs w:val="28"/>
        </w:rPr>
        <w:t>sheep.Instead</w:t>
      </w:r>
      <w:proofErr w:type="spellEnd"/>
      <w:r w:rsidRPr="00FC0345">
        <w:rPr>
          <w:rFonts w:asciiTheme="majorBidi" w:hAnsiTheme="majorBidi" w:cstheme="majorBidi"/>
          <w:color w:val="000000" w:themeColor="text1"/>
          <w:sz w:val="28"/>
          <w:szCs w:val="28"/>
        </w:rPr>
        <w:t xml:space="preserve">, the animal may be constrained by putting it in a cage and then slaughtering it in the normal way prescribed in Islam. Nevertheless, should this method be applied, and the animal classified as </w:t>
      </w:r>
      <w:proofErr w:type="spellStart"/>
      <w:r w:rsidRPr="00FC0345">
        <w:rPr>
          <w:rFonts w:asciiTheme="majorBidi" w:hAnsiTheme="majorBidi" w:cstheme="majorBidi"/>
          <w:color w:val="000000" w:themeColor="text1"/>
          <w:sz w:val="28"/>
          <w:szCs w:val="28"/>
        </w:rPr>
        <w:t>mawguza</w:t>
      </w:r>
      <w:proofErr w:type="spellEnd"/>
      <w:r w:rsidRPr="00FC0345">
        <w:rPr>
          <w:rFonts w:asciiTheme="majorBidi" w:hAnsiTheme="majorBidi" w:cstheme="majorBidi"/>
          <w:color w:val="000000" w:themeColor="text1"/>
          <w:sz w:val="28"/>
          <w:szCs w:val="28"/>
        </w:rPr>
        <w:t xml:space="preserve"> ("beaten to death"), yet it is then slaughtered </w:t>
      </w:r>
    </w:p>
    <w:p w:rsidR="00D32971" w:rsidRPr="00FC0345" w:rsidRDefault="00D32971"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 xml:space="preserve">6. Pre-slaughter stunning using carbon dioxide gas is not acceptable since it would be classified as </w:t>
      </w:r>
      <w:proofErr w:type="spellStart"/>
      <w:r w:rsidRPr="00FC0345">
        <w:rPr>
          <w:rFonts w:asciiTheme="majorBidi" w:hAnsiTheme="majorBidi" w:cstheme="majorBidi"/>
          <w:color w:val="000000" w:themeColor="text1"/>
          <w:sz w:val="28"/>
          <w:szCs w:val="28"/>
        </w:rPr>
        <w:t>munkhaniga</w:t>
      </w:r>
      <w:proofErr w:type="spellEnd"/>
      <w:r w:rsidRPr="00FC0345">
        <w:rPr>
          <w:rFonts w:asciiTheme="majorBidi" w:hAnsiTheme="majorBidi" w:cstheme="majorBidi"/>
          <w:color w:val="000000" w:themeColor="text1"/>
          <w:sz w:val="28"/>
          <w:szCs w:val="28"/>
        </w:rPr>
        <w:t>, (death by suffocation) which is forbidden.</w:t>
      </w: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 xml:space="preserve">7. The Islamic requirements in the slaughter of poultry and </w:t>
      </w:r>
      <w:proofErr w:type="spellStart"/>
      <w:r w:rsidRPr="00FC0345">
        <w:rPr>
          <w:rFonts w:asciiTheme="majorBidi" w:hAnsiTheme="majorBidi" w:cstheme="majorBidi"/>
          <w:color w:val="000000" w:themeColor="text1"/>
          <w:sz w:val="28"/>
          <w:szCs w:val="28"/>
        </w:rPr>
        <w:t>hirds</w:t>
      </w:r>
      <w:proofErr w:type="spellEnd"/>
      <w:r w:rsidRPr="00FC0345">
        <w:rPr>
          <w:rFonts w:asciiTheme="majorBidi" w:hAnsiTheme="majorBidi" w:cstheme="majorBidi"/>
          <w:color w:val="000000" w:themeColor="text1"/>
          <w:sz w:val="28"/>
          <w:szCs w:val="28"/>
        </w:rPr>
        <w:t xml:space="preserve"> are only met by cutting the throat, esophagus and jugular veins with a sharp </w:t>
      </w:r>
      <w:proofErr w:type="spellStart"/>
      <w:r w:rsidRPr="00FC0345">
        <w:rPr>
          <w:rFonts w:asciiTheme="majorBidi" w:hAnsiTheme="majorBidi" w:cstheme="majorBidi"/>
          <w:color w:val="000000" w:themeColor="text1"/>
          <w:sz w:val="28"/>
          <w:szCs w:val="28"/>
        </w:rPr>
        <w:t>instrument.All</w:t>
      </w:r>
      <w:proofErr w:type="spellEnd"/>
      <w:r w:rsidRPr="00FC0345">
        <w:rPr>
          <w:rFonts w:asciiTheme="majorBidi" w:hAnsiTheme="majorBidi" w:cstheme="majorBidi"/>
          <w:color w:val="000000" w:themeColor="text1"/>
          <w:sz w:val="28"/>
          <w:szCs w:val="28"/>
        </w:rPr>
        <w:t xml:space="preserve"> necessary precautions should be taken to ensure that death is not brought about by any other means. Electrical stunning in this case would not be permissible, unless ways are found to guarantee the passage of electric current through the head only. Consumption of the meat of birds decapitated by machine is permissible.</w:t>
      </w: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lastRenderedPageBreak/>
        <w:t>8. Meat exporters and importers should be required to ensure that conditions of Islamic slaughter methods have been observed with respect to meat imported into Muslim countries. Slaughterers should be Muslims, as far as possible, and the slaughter should be carried out under the supervision of an Islamic body recognized by the importing country.</w:t>
      </w: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 xml:space="preserve">9. Authorities in non-Muslim </w:t>
      </w:r>
      <w:proofErr w:type="spellStart"/>
      <w:r w:rsidRPr="00FC0345">
        <w:rPr>
          <w:rFonts w:asciiTheme="majorBidi" w:hAnsiTheme="majorBidi" w:cstheme="majorBidi"/>
          <w:color w:val="000000" w:themeColor="text1"/>
          <w:sz w:val="28"/>
          <w:szCs w:val="28"/>
        </w:rPr>
        <w:t>cunuies</w:t>
      </w:r>
      <w:proofErr w:type="spellEnd"/>
      <w:r w:rsidRPr="00FC0345">
        <w:rPr>
          <w:rFonts w:asciiTheme="majorBidi" w:hAnsiTheme="majorBidi" w:cstheme="majorBidi"/>
          <w:color w:val="000000" w:themeColor="text1"/>
          <w:sz w:val="28"/>
          <w:szCs w:val="28"/>
        </w:rPr>
        <w:t xml:space="preserve"> are requested to allow their Muslim population the facilities to slaughter animals and birds in accordance with Islamic methods outlined above.</w:t>
      </w:r>
    </w:p>
    <w:p w:rsidR="00D32971" w:rsidRPr="00FC0345"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10. Muslims living in non-Muslim countries are urged to seek permission, within the laws of their respective countries, to conduct the slaughtering of animals according to their religion. If this is not available, they may eat the meat of animals slaughtered by Jews or Christians, which is permitted in Islam, having ensured that it is free of other forbidden meat and food.</w:t>
      </w:r>
    </w:p>
    <w:p w:rsidR="00D32971" w:rsidRDefault="002F2A4D" w:rsidP="00487CF8">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 xml:space="preserve">11. Muslim visitors to non-Muslim countries. </w:t>
      </w:r>
      <w:r w:rsidR="00FB187B" w:rsidRPr="00FC0345">
        <w:rPr>
          <w:rFonts w:asciiTheme="majorBidi" w:hAnsiTheme="majorBidi" w:cstheme="majorBidi"/>
          <w:color w:val="000000" w:themeColor="text1"/>
          <w:sz w:val="28"/>
          <w:szCs w:val="28"/>
        </w:rPr>
        <w:t>Unable</w:t>
      </w:r>
      <w:r w:rsidRPr="00FC0345">
        <w:rPr>
          <w:rFonts w:asciiTheme="majorBidi" w:hAnsiTheme="majorBidi" w:cstheme="majorBidi"/>
          <w:color w:val="000000" w:themeColor="text1"/>
          <w:sz w:val="28"/>
          <w:szCs w:val="28"/>
        </w:rPr>
        <w:t xml:space="preserve"> to obtain meat of animals slaughtered in accordance with Islamic law, may eat the meat of animals slaughtered by Jews or Christians, having ensured that it is free of other</w:t>
      </w:r>
      <w:r w:rsidR="00FC0345">
        <w:rPr>
          <w:rFonts w:asciiTheme="majorBidi" w:hAnsiTheme="majorBidi" w:cstheme="majorBidi"/>
          <w:color w:val="000000" w:themeColor="text1"/>
          <w:sz w:val="28"/>
          <w:szCs w:val="28"/>
        </w:rPr>
        <w:t>.</w:t>
      </w:r>
    </w:p>
    <w:p w:rsidR="00FC0345" w:rsidRPr="00FC0345" w:rsidRDefault="00FC0345" w:rsidP="00FC0345">
      <w:pPr>
        <w:pStyle w:val="text-justify"/>
        <w:shd w:val="clear" w:color="auto" w:fill="FFFFFF"/>
        <w:spacing w:line="360" w:lineRule="auto"/>
        <w:jc w:val="both"/>
        <w:rPr>
          <w:rFonts w:asciiTheme="majorBidi" w:hAnsiTheme="majorBidi" w:cstheme="majorBidi"/>
          <w:b/>
          <w:bCs/>
          <w:color w:val="000000" w:themeColor="text1"/>
          <w:sz w:val="28"/>
          <w:szCs w:val="28"/>
        </w:rPr>
      </w:pPr>
      <w:r w:rsidRPr="00FC0345">
        <w:rPr>
          <w:rFonts w:asciiTheme="majorBidi" w:hAnsiTheme="majorBidi" w:cstheme="majorBidi"/>
          <w:b/>
          <w:bCs/>
          <w:color w:val="000000" w:themeColor="text1"/>
          <w:sz w:val="28"/>
          <w:szCs w:val="28"/>
        </w:rPr>
        <w:t>2.5.</w:t>
      </w:r>
      <w:r w:rsidRPr="00FC0345">
        <w:rPr>
          <w:rFonts w:ascii="URWPalladioL-Ital" w:hAnsi="URWPalladioL-Ital" w:cs="URWPalladioL-Ital"/>
          <w:b/>
          <w:bCs/>
          <w:color w:val="000000"/>
          <w:sz w:val="20"/>
          <w:szCs w:val="20"/>
        </w:rPr>
        <w:t xml:space="preserve"> </w:t>
      </w:r>
      <w:r w:rsidRPr="00FC0345">
        <w:rPr>
          <w:rFonts w:asciiTheme="majorBidi" w:hAnsiTheme="majorBidi" w:cstheme="majorBidi"/>
          <w:b/>
          <w:bCs/>
          <w:color w:val="000000" w:themeColor="text1"/>
          <w:sz w:val="28"/>
          <w:szCs w:val="28"/>
        </w:rPr>
        <w:t>Burial and Landfilling</w:t>
      </w:r>
    </w:p>
    <w:p w:rsidR="00FC0345" w:rsidRPr="00FC0345" w:rsidRDefault="00FC0345" w:rsidP="00FC0345">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The landfilling technique is the most common type of disposal method and requires</w:t>
      </w:r>
    </w:p>
    <w:p w:rsidR="00FC0345" w:rsidRPr="00FC0345" w:rsidRDefault="00FC0345" w:rsidP="00FC0345">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t>critical control to keep the odor, to minimize the environmental problem, groundwater</w:t>
      </w:r>
      <w:r>
        <w:rPr>
          <w:rFonts w:asciiTheme="majorBidi" w:hAnsiTheme="majorBidi" w:cstheme="majorBidi"/>
          <w:color w:val="000000" w:themeColor="text1"/>
          <w:sz w:val="28"/>
          <w:szCs w:val="28"/>
        </w:rPr>
        <w:t xml:space="preserve"> </w:t>
      </w:r>
      <w:r w:rsidRPr="00FC0345">
        <w:rPr>
          <w:rFonts w:asciiTheme="majorBidi" w:hAnsiTheme="majorBidi" w:cstheme="majorBidi"/>
          <w:color w:val="000000" w:themeColor="text1"/>
          <w:sz w:val="28"/>
          <w:szCs w:val="28"/>
        </w:rPr>
        <w:t>contamination, and health issue [</w:t>
      </w:r>
      <w:r>
        <w:rPr>
          <w:rFonts w:asciiTheme="majorBidi" w:hAnsiTheme="majorBidi" w:cstheme="majorBidi"/>
          <w:color w:val="000000" w:themeColor="text1"/>
          <w:sz w:val="28"/>
          <w:szCs w:val="28"/>
        </w:rPr>
        <w:t>21</w:t>
      </w:r>
      <w:r w:rsidRPr="00FC0345">
        <w:rPr>
          <w:rFonts w:asciiTheme="majorBidi" w:hAnsiTheme="majorBidi" w:cstheme="majorBidi"/>
          <w:color w:val="000000" w:themeColor="text1"/>
          <w:sz w:val="28"/>
          <w:szCs w:val="28"/>
        </w:rPr>
        <w:t>]. Throwing off the by-product to the landfill site is a</w:t>
      </w:r>
      <w:r>
        <w:rPr>
          <w:rFonts w:asciiTheme="majorBidi" w:hAnsiTheme="majorBidi" w:cstheme="majorBidi"/>
          <w:color w:val="000000" w:themeColor="text1"/>
          <w:sz w:val="28"/>
          <w:szCs w:val="28"/>
        </w:rPr>
        <w:t xml:space="preserve"> </w:t>
      </w:r>
      <w:r w:rsidRPr="00FC0345">
        <w:rPr>
          <w:rFonts w:asciiTheme="majorBidi" w:hAnsiTheme="majorBidi" w:cstheme="majorBidi"/>
          <w:color w:val="000000" w:themeColor="text1"/>
          <w:sz w:val="28"/>
          <w:szCs w:val="28"/>
        </w:rPr>
        <w:t>common practice in developing countries. However, nowadays the use of landfills is</w:t>
      </w:r>
      <w:r>
        <w:rPr>
          <w:rFonts w:asciiTheme="majorBidi" w:hAnsiTheme="majorBidi" w:cstheme="majorBidi"/>
          <w:color w:val="000000" w:themeColor="text1"/>
          <w:sz w:val="28"/>
          <w:szCs w:val="28"/>
        </w:rPr>
        <w:t xml:space="preserve"> </w:t>
      </w:r>
      <w:r w:rsidRPr="00FC0345">
        <w:rPr>
          <w:rFonts w:asciiTheme="majorBidi" w:hAnsiTheme="majorBidi" w:cstheme="majorBidi"/>
          <w:color w:val="000000" w:themeColor="text1"/>
          <w:sz w:val="28"/>
          <w:szCs w:val="28"/>
        </w:rPr>
        <w:t>quite less due to the population growth (lack of space availability) and the occurrence of</w:t>
      </w:r>
      <w:r>
        <w:rPr>
          <w:rFonts w:asciiTheme="majorBidi" w:hAnsiTheme="majorBidi" w:cstheme="majorBidi"/>
          <w:color w:val="000000" w:themeColor="text1"/>
          <w:sz w:val="28"/>
          <w:szCs w:val="28"/>
        </w:rPr>
        <w:t xml:space="preserve"> </w:t>
      </w:r>
      <w:r w:rsidRPr="00FC0345">
        <w:rPr>
          <w:rFonts w:asciiTheme="majorBidi" w:hAnsiTheme="majorBidi" w:cstheme="majorBidi"/>
          <w:color w:val="000000" w:themeColor="text1"/>
          <w:sz w:val="28"/>
          <w:szCs w:val="28"/>
        </w:rPr>
        <w:t>landfill gases and methane causes contamination problems, groundwater pollution, soil</w:t>
      </w:r>
      <w:r>
        <w:rPr>
          <w:rFonts w:asciiTheme="majorBidi" w:hAnsiTheme="majorBidi" w:cstheme="majorBidi"/>
          <w:color w:val="000000" w:themeColor="text1"/>
          <w:sz w:val="28"/>
          <w:szCs w:val="28"/>
        </w:rPr>
        <w:t xml:space="preserve"> </w:t>
      </w:r>
      <w:r w:rsidRPr="00FC0345">
        <w:rPr>
          <w:rFonts w:asciiTheme="majorBidi" w:hAnsiTheme="majorBidi" w:cstheme="majorBidi"/>
          <w:color w:val="000000" w:themeColor="text1"/>
          <w:sz w:val="28"/>
          <w:szCs w:val="28"/>
        </w:rPr>
        <w:t>contamination, and air pollution as well. It is strongly believed that the landfill technique</w:t>
      </w:r>
      <w:r>
        <w:rPr>
          <w:rFonts w:asciiTheme="majorBidi" w:hAnsiTheme="majorBidi" w:cstheme="majorBidi"/>
          <w:color w:val="000000" w:themeColor="text1"/>
          <w:sz w:val="28"/>
          <w:szCs w:val="28"/>
        </w:rPr>
        <w:t xml:space="preserve"> </w:t>
      </w:r>
      <w:r w:rsidRPr="00FC0345">
        <w:rPr>
          <w:rFonts w:asciiTheme="majorBidi" w:hAnsiTheme="majorBidi" w:cstheme="majorBidi"/>
          <w:color w:val="000000" w:themeColor="text1"/>
          <w:sz w:val="28"/>
          <w:szCs w:val="28"/>
        </w:rPr>
        <w:t>has to be eliminated and changed to the production of high value-added products.</w:t>
      </w:r>
    </w:p>
    <w:p w:rsidR="00731E31" w:rsidRPr="00731E31" w:rsidRDefault="00FC0345" w:rsidP="00731E31">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FC0345">
        <w:rPr>
          <w:rFonts w:asciiTheme="majorBidi" w:hAnsiTheme="majorBidi" w:cstheme="majorBidi"/>
          <w:color w:val="000000" w:themeColor="text1"/>
          <w:sz w:val="28"/>
          <w:szCs w:val="28"/>
        </w:rPr>
        <w:lastRenderedPageBreak/>
        <w:t>Dead animals and other rich sources of slaughterhouse biomaterials are buried in filled</w:t>
      </w:r>
      <w:r>
        <w:rPr>
          <w:rFonts w:asciiTheme="majorBidi" w:hAnsiTheme="majorBidi" w:cstheme="majorBidi"/>
          <w:color w:val="000000" w:themeColor="text1"/>
          <w:sz w:val="28"/>
          <w:szCs w:val="28"/>
        </w:rPr>
        <w:t xml:space="preserve"> </w:t>
      </w:r>
      <w:r w:rsidRPr="00FC0345">
        <w:rPr>
          <w:rFonts w:asciiTheme="majorBidi" w:hAnsiTheme="majorBidi" w:cstheme="majorBidi"/>
          <w:color w:val="000000" w:themeColor="text1"/>
          <w:sz w:val="28"/>
          <w:szCs w:val="28"/>
        </w:rPr>
        <w:t>pits. Pits burial requires a confined environment (especially a soil environment) for sucking</w:t>
      </w:r>
      <w:r>
        <w:rPr>
          <w:rFonts w:asciiTheme="majorBidi" w:hAnsiTheme="majorBidi" w:cstheme="majorBidi"/>
          <w:color w:val="000000" w:themeColor="text1"/>
          <w:sz w:val="28"/>
          <w:szCs w:val="28"/>
        </w:rPr>
        <w:t xml:space="preserve"> </w:t>
      </w:r>
      <w:r w:rsidRPr="00FC0345">
        <w:rPr>
          <w:rFonts w:asciiTheme="majorBidi" w:hAnsiTheme="majorBidi" w:cstheme="majorBidi"/>
          <w:color w:val="000000" w:themeColor="text1"/>
          <w:sz w:val="28"/>
          <w:szCs w:val="28"/>
        </w:rPr>
        <w:t>the non-carcass liquids as well as for preventing other liquids and fluids to speed up</w:t>
      </w:r>
      <w:r>
        <w:rPr>
          <w:rFonts w:asciiTheme="majorBidi" w:hAnsiTheme="majorBidi" w:cstheme="majorBidi"/>
          <w:color w:val="000000" w:themeColor="text1"/>
          <w:sz w:val="28"/>
          <w:szCs w:val="28"/>
        </w:rPr>
        <w:t xml:space="preserve"> </w:t>
      </w:r>
      <w:r w:rsidRPr="00FC0345">
        <w:rPr>
          <w:rFonts w:asciiTheme="majorBidi" w:hAnsiTheme="majorBidi" w:cstheme="majorBidi"/>
          <w:color w:val="000000" w:themeColor="text1"/>
          <w:sz w:val="28"/>
          <w:szCs w:val="28"/>
        </w:rPr>
        <w:t>the anaerobic contamination at low humidity. Pits provides a confined soil environment</w:t>
      </w:r>
      <w:r>
        <w:rPr>
          <w:rFonts w:asciiTheme="majorBidi" w:hAnsiTheme="majorBidi" w:cstheme="majorBidi"/>
          <w:color w:val="000000" w:themeColor="text1"/>
          <w:sz w:val="28"/>
          <w:szCs w:val="28"/>
        </w:rPr>
        <w:t xml:space="preserve"> </w:t>
      </w:r>
      <w:r w:rsidR="00731E31" w:rsidRPr="00731E31">
        <w:rPr>
          <w:rFonts w:asciiTheme="majorBidi" w:hAnsiTheme="majorBidi" w:cstheme="majorBidi"/>
          <w:color w:val="000000" w:themeColor="text1"/>
          <w:sz w:val="28"/>
          <w:szCs w:val="28"/>
        </w:rPr>
        <w:t>for absorbing carcass fluids and preventing heat loss, thus speeding up the anaerobic</w:t>
      </w:r>
      <w:r w:rsidR="00731E31">
        <w:rPr>
          <w:rFonts w:asciiTheme="majorBidi" w:hAnsiTheme="majorBidi" w:cstheme="majorBidi"/>
          <w:color w:val="000000" w:themeColor="text1"/>
          <w:sz w:val="28"/>
          <w:szCs w:val="28"/>
        </w:rPr>
        <w:t xml:space="preserve"> </w:t>
      </w:r>
      <w:r w:rsidR="00731E31" w:rsidRPr="00731E31">
        <w:rPr>
          <w:rFonts w:asciiTheme="majorBidi" w:hAnsiTheme="majorBidi" w:cstheme="majorBidi"/>
          <w:color w:val="000000" w:themeColor="text1"/>
          <w:sz w:val="28"/>
          <w:szCs w:val="28"/>
        </w:rPr>
        <w:t>degradation process at the low moisture content [</w:t>
      </w:r>
      <w:r w:rsidR="00731E31">
        <w:rPr>
          <w:rFonts w:asciiTheme="majorBidi" w:hAnsiTheme="majorBidi" w:cstheme="majorBidi"/>
          <w:color w:val="000000" w:themeColor="text1"/>
          <w:sz w:val="28"/>
          <w:szCs w:val="28"/>
        </w:rPr>
        <w:t>21</w:t>
      </w:r>
      <w:r w:rsidR="00731E31" w:rsidRPr="00731E31">
        <w:rPr>
          <w:rFonts w:asciiTheme="majorBidi" w:hAnsiTheme="majorBidi" w:cstheme="majorBidi"/>
          <w:color w:val="000000" w:themeColor="text1"/>
          <w:sz w:val="28"/>
          <w:szCs w:val="28"/>
        </w:rPr>
        <w:t>].</w:t>
      </w:r>
    </w:p>
    <w:p w:rsidR="00731E31" w:rsidRPr="00731E31" w:rsidRDefault="00CA0CF0" w:rsidP="00CA0CF0">
      <w:pPr>
        <w:pStyle w:val="text-justify"/>
        <w:shd w:val="clear" w:color="auto" w:fill="FFFFFF"/>
        <w:spacing w:before="0" w:beforeAutospacing="0" w:after="0" w:afterAutospacing="0" w:line="360" w:lineRule="auto"/>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2.6</w:t>
      </w:r>
      <w:r w:rsidR="00731E31" w:rsidRPr="00731E31">
        <w:rPr>
          <w:rFonts w:asciiTheme="majorBidi" w:hAnsiTheme="majorBidi" w:cstheme="majorBidi"/>
          <w:b/>
          <w:bCs/>
          <w:color w:val="000000" w:themeColor="text1"/>
          <w:sz w:val="28"/>
          <w:szCs w:val="28"/>
        </w:rPr>
        <w:t>. Incineration</w:t>
      </w:r>
    </w:p>
    <w:p w:rsidR="00731E31" w:rsidRPr="00731E31" w:rsidRDefault="00731E31" w:rsidP="00731E31">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731E31">
        <w:rPr>
          <w:rFonts w:asciiTheme="majorBidi" w:hAnsiTheme="majorBidi" w:cstheme="majorBidi"/>
          <w:color w:val="000000" w:themeColor="text1"/>
          <w:sz w:val="28"/>
          <w:szCs w:val="28"/>
        </w:rPr>
        <w:t>Incineration is one of the major types of thermal destruction of by-products by using</w:t>
      </w:r>
    </w:p>
    <w:p w:rsidR="00731E31" w:rsidRPr="00731E31" w:rsidRDefault="00731E31" w:rsidP="00731E31">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proofErr w:type="gramStart"/>
      <w:r w:rsidRPr="00731E31">
        <w:rPr>
          <w:rFonts w:asciiTheme="majorBidi" w:hAnsiTheme="majorBidi" w:cstheme="majorBidi"/>
          <w:color w:val="000000" w:themeColor="text1"/>
          <w:sz w:val="28"/>
          <w:szCs w:val="28"/>
        </w:rPr>
        <w:t>heat</w:t>
      </w:r>
      <w:proofErr w:type="gramEnd"/>
      <w:r w:rsidRPr="00731E31">
        <w:rPr>
          <w:rFonts w:asciiTheme="majorBidi" w:hAnsiTheme="majorBidi" w:cstheme="majorBidi"/>
          <w:color w:val="000000" w:themeColor="text1"/>
          <w:sz w:val="28"/>
          <w:szCs w:val="28"/>
        </w:rPr>
        <w:t xml:space="preserve"> to decompose the by-product materials in the existence of oxygen and most of this type</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is employed for the solid waste management system</w:t>
      </w:r>
      <w:r>
        <w:rPr>
          <w:rFonts w:asciiTheme="majorBidi" w:hAnsiTheme="majorBidi" w:cstheme="majorBidi"/>
          <w:color w:val="000000" w:themeColor="text1"/>
          <w:sz w:val="28"/>
          <w:szCs w:val="28"/>
        </w:rPr>
        <w:t>.</w:t>
      </w:r>
      <w:r w:rsidRPr="00731E31">
        <w:rPr>
          <w:rFonts w:asciiTheme="majorBidi" w:hAnsiTheme="majorBidi" w:cstheme="majorBidi"/>
          <w:color w:val="000000" w:themeColor="text1"/>
          <w:sz w:val="28"/>
          <w:szCs w:val="28"/>
        </w:rPr>
        <w:t xml:space="preserve"> The merit of this system minimizes</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the space utilization of land by reducing the volume of solid waste by 90–93%.</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For developed countries, incineration is the best option to minimize the space required to</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landfill [</w:t>
      </w:r>
      <w:r>
        <w:rPr>
          <w:rFonts w:asciiTheme="majorBidi" w:hAnsiTheme="majorBidi" w:cstheme="majorBidi"/>
          <w:color w:val="000000" w:themeColor="text1"/>
          <w:sz w:val="28"/>
          <w:szCs w:val="28"/>
        </w:rPr>
        <w:t>22</w:t>
      </w:r>
      <w:r w:rsidRPr="00731E31">
        <w:rPr>
          <w:rFonts w:asciiTheme="majorBidi" w:hAnsiTheme="majorBidi" w:cstheme="majorBidi"/>
          <w:color w:val="000000" w:themeColor="text1"/>
          <w:sz w:val="28"/>
          <w:szCs w:val="28"/>
        </w:rPr>
        <w:t>]. Hence, incineration is subjected to thermal degradation of solid waste and</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converted to heat, gas, ash and steam. Burning of the solid waste material by temperature</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up to 850 _C and above would be performed for 20 min [5]. In a slaughterhouse, solid</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waste by-products are incinerated in a controlled manner. They may not cause expenses in</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 xml:space="preserve">the transportation of ash. Instead, they are used as a soil </w:t>
      </w:r>
      <w:r w:rsidR="00FB187B" w:rsidRPr="00731E31">
        <w:rPr>
          <w:rFonts w:asciiTheme="majorBidi" w:hAnsiTheme="majorBidi" w:cstheme="majorBidi"/>
          <w:color w:val="000000" w:themeColor="text1"/>
          <w:sz w:val="28"/>
          <w:szCs w:val="28"/>
        </w:rPr>
        <w:t>improvement.</w:t>
      </w:r>
    </w:p>
    <w:p w:rsidR="00731E31" w:rsidRPr="00731E31" w:rsidRDefault="00CA0CF0" w:rsidP="00731E31">
      <w:pPr>
        <w:pStyle w:val="text-justify"/>
        <w:shd w:val="clear" w:color="auto" w:fill="FFFFFF"/>
        <w:spacing w:before="0" w:beforeAutospacing="0" w:after="0" w:afterAutospacing="0" w:line="360" w:lineRule="auto"/>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2.7</w:t>
      </w:r>
      <w:r w:rsidR="00731E31" w:rsidRPr="00731E31">
        <w:rPr>
          <w:rFonts w:asciiTheme="majorBidi" w:hAnsiTheme="majorBidi" w:cstheme="majorBidi"/>
          <w:b/>
          <w:bCs/>
          <w:color w:val="000000" w:themeColor="text1"/>
          <w:sz w:val="28"/>
          <w:szCs w:val="28"/>
        </w:rPr>
        <w:t>. Utilization of Slaughterhouse By-Product: Present Scenario</w:t>
      </w:r>
    </w:p>
    <w:p w:rsidR="00731E31" w:rsidRPr="00731E31" w:rsidRDefault="00731E31" w:rsidP="00731E31">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731E31">
        <w:rPr>
          <w:rFonts w:asciiTheme="majorBidi" w:hAnsiTheme="majorBidi" w:cstheme="majorBidi"/>
          <w:color w:val="000000" w:themeColor="text1"/>
          <w:sz w:val="28"/>
          <w:szCs w:val="28"/>
        </w:rPr>
        <w:t>Abattoirs generate a large amount of solid as well as liquid waste and there is little</w:t>
      </w:r>
    </w:p>
    <w:p w:rsidR="00731E31" w:rsidRPr="00731E31" w:rsidRDefault="00731E31" w:rsidP="00731E31">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proofErr w:type="gramStart"/>
      <w:r w:rsidRPr="00731E31">
        <w:rPr>
          <w:rFonts w:asciiTheme="majorBidi" w:hAnsiTheme="majorBidi" w:cstheme="majorBidi"/>
          <w:color w:val="000000" w:themeColor="text1"/>
          <w:sz w:val="28"/>
          <w:szCs w:val="28"/>
        </w:rPr>
        <w:t>experience</w:t>
      </w:r>
      <w:proofErr w:type="gramEnd"/>
      <w:r w:rsidRPr="00731E31">
        <w:rPr>
          <w:rFonts w:asciiTheme="majorBidi" w:hAnsiTheme="majorBidi" w:cstheme="majorBidi"/>
          <w:color w:val="000000" w:themeColor="text1"/>
          <w:sz w:val="28"/>
          <w:szCs w:val="28"/>
        </w:rPr>
        <w:t xml:space="preserve"> on the utilization of this waste </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Most of the slaughterhouse processing</w:t>
      </w:r>
    </w:p>
    <w:p w:rsidR="00731E31" w:rsidRPr="00731E31" w:rsidRDefault="00731E31" w:rsidP="00731E31">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proofErr w:type="gramStart"/>
      <w:r w:rsidRPr="00731E31">
        <w:rPr>
          <w:rFonts w:asciiTheme="majorBidi" w:hAnsiTheme="majorBidi" w:cstheme="majorBidi"/>
          <w:color w:val="000000" w:themeColor="text1"/>
          <w:sz w:val="28"/>
          <w:szCs w:val="28"/>
        </w:rPr>
        <w:t>industries</w:t>
      </w:r>
      <w:proofErr w:type="gramEnd"/>
      <w:r w:rsidRPr="00731E31">
        <w:rPr>
          <w:rFonts w:asciiTheme="majorBidi" w:hAnsiTheme="majorBidi" w:cstheme="majorBidi"/>
          <w:color w:val="000000" w:themeColor="text1"/>
          <w:sz w:val="28"/>
          <w:szCs w:val="28"/>
        </w:rPr>
        <w:t xml:space="preserve"> have taken landfill of the by-products as a first option [</w:t>
      </w:r>
      <w:r>
        <w:rPr>
          <w:rFonts w:asciiTheme="majorBidi" w:hAnsiTheme="majorBidi" w:cstheme="majorBidi"/>
          <w:color w:val="000000" w:themeColor="text1"/>
          <w:sz w:val="28"/>
          <w:szCs w:val="28"/>
        </w:rPr>
        <w:t>5</w:t>
      </w:r>
      <w:r w:rsidRPr="00731E31">
        <w:rPr>
          <w:rFonts w:asciiTheme="majorBidi" w:hAnsiTheme="majorBidi" w:cstheme="majorBidi"/>
          <w:color w:val="000000" w:themeColor="text1"/>
          <w:sz w:val="28"/>
          <w:szCs w:val="28"/>
        </w:rPr>
        <w:t>]. However, some of</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them are trying to recycle and reuse (for fertilizer) animal feedstock (as a glue agent for</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the wood industry, for pharmaceutical application, and decorative purposes) [10]. Meat</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plays a sustainable role in feeding of humans worldwide and one of the indications of meat</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 xml:space="preserve">consumption globally is the rate at which a given </w:t>
      </w:r>
      <w:r w:rsidRPr="00731E31">
        <w:rPr>
          <w:rFonts w:asciiTheme="majorBidi" w:hAnsiTheme="majorBidi" w:cstheme="majorBidi"/>
          <w:color w:val="000000" w:themeColor="text1"/>
          <w:sz w:val="28"/>
          <w:szCs w:val="28"/>
        </w:rPr>
        <w:lastRenderedPageBreak/>
        <w:t>country is going to become rich. Indeed,</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more the 80 billion animals are slaughtered international for meat annually [</w:t>
      </w:r>
      <w:r>
        <w:rPr>
          <w:rFonts w:asciiTheme="majorBidi" w:hAnsiTheme="majorBidi" w:cstheme="majorBidi"/>
          <w:color w:val="000000" w:themeColor="text1"/>
          <w:sz w:val="28"/>
          <w:szCs w:val="28"/>
        </w:rPr>
        <w:t>11</w:t>
      </w:r>
      <w:r w:rsidRPr="00731E31">
        <w:rPr>
          <w:rFonts w:asciiTheme="majorBidi" w:hAnsiTheme="majorBidi" w:cstheme="majorBidi"/>
          <w:color w:val="000000" w:themeColor="text1"/>
          <w:sz w:val="28"/>
          <w:szCs w:val="28"/>
        </w:rPr>
        <w:t>].</w:t>
      </w:r>
    </w:p>
    <w:p w:rsidR="00731E31" w:rsidRPr="00731E31" w:rsidRDefault="00CA0CF0" w:rsidP="00CA0CF0">
      <w:pPr>
        <w:pStyle w:val="text-justify"/>
        <w:shd w:val="clear" w:color="auto" w:fill="FFFFFF"/>
        <w:spacing w:before="0" w:beforeAutospacing="0" w:after="0" w:afterAutospacing="0" w:line="360" w:lineRule="auto"/>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2.7</w:t>
      </w:r>
      <w:r w:rsidR="00731E31" w:rsidRPr="00731E31">
        <w:rPr>
          <w:rFonts w:asciiTheme="majorBidi" w:hAnsiTheme="majorBidi" w:cstheme="majorBidi"/>
          <w:b/>
          <w:bCs/>
          <w:color w:val="000000" w:themeColor="text1"/>
          <w:sz w:val="28"/>
          <w:szCs w:val="28"/>
        </w:rPr>
        <w:t>.1. Slaughterhouse By-Product for Fertilizer</w:t>
      </w:r>
    </w:p>
    <w:p w:rsidR="00731E31" w:rsidRPr="00731E31" w:rsidRDefault="00731E31" w:rsidP="00731E31">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731E31">
        <w:rPr>
          <w:rFonts w:asciiTheme="majorBidi" w:hAnsiTheme="majorBidi" w:cstheme="majorBidi"/>
          <w:color w:val="000000" w:themeColor="text1"/>
          <w:sz w:val="28"/>
          <w:szCs w:val="28"/>
        </w:rPr>
        <w:t>Slaughterhouse by-products are used as the production of fertilizer for crops such as</w:t>
      </w:r>
    </w:p>
    <w:p w:rsidR="00731E31" w:rsidRPr="00731E31" w:rsidRDefault="00731E31" w:rsidP="00731E31">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proofErr w:type="gramStart"/>
      <w:r w:rsidRPr="00731E31">
        <w:rPr>
          <w:rFonts w:asciiTheme="majorBidi" w:hAnsiTheme="majorBidi" w:cstheme="majorBidi"/>
          <w:color w:val="000000" w:themeColor="text1"/>
          <w:sz w:val="28"/>
          <w:szCs w:val="28"/>
        </w:rPr>
        <w:t>soybean</w:t>
      </w:r>
      <w:proofErr w:type="gramEnd"/>
      <w:r w:rsidRPr="00731E31">
        <w:rPr>
          <w:rFonts w:asciiTheme="majorBidi" w:hAnsiTheme="majorBidi" w:cstheme="majorBidi"/>
          <w:color w:val="000000" w:themeColor="text1"/>
          <w:sz w:val="28"/>
          <w:szCs w:val="28"/>
        </w:rPr>
        <w:t xml:space="preserve"> and could have positive merit on minimization of contamination and pollution</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 xml:space="preserve">problems (since the by-products are rich in nitrogen content that will help as a fertilizer) </w:t>
      </w:r>
      <w:r>
        <w:rPr>
          <w:rFonts w:asciiTheme="majorBidi" w:hAnsiTheme="majorBidi" w:cstheme="majorBidi"/>
          <w:color w:val="000000" w:themeColor="text1"/>
          <w:sz w:val="28"/>
          <w:szCs w:val="28"/>
        </w:rPr>
        <w:t>.</w:t>
      </w:r>
    </w:p>
    <w:p w:rsidR="00731E31" w:rsidRPr="00731E31" w:rsidRDefault="00731E31" w:rsidP="00731E31">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731E31">
        <w:rPr>
          <w:rFonts w:asciiTheme="majorBidi" w:hAnsiTheme="majorBidi" w:cstheme="majorBidi"/>
          <w:color w:val="000000" w:themeColor="text1"/>
          <w:sz w:val="28"/>
          <w:szCs w:val="28"/>
        </w:rPr>
        <w:t>Composting is the best option for organic waste utilization instead of using landfilling and</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incineration techniques. Animal source materials such as manure and residues from the</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abattoirs by-product and most of the time manures are derived from mammalians and</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milk-producing animals when the animal is slaughtered only 40% up to 60% of the live</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 xml:space="preserve">animals are converted to usable product (market product). </w:t>
      </w:r>
      <w:proofErr w:type="gramStart"/>
      <w:r w:rsidRPr="00731E31">
        <w:rPr>
          <w:rFonts w:asciiTheme="majorBidi" w:hAnsiTheme="majorBidi" w:cstheme="majorBidi"/>
          <w:color w:val="000000" w:themeColor="text1"/>
          <w:sz w:val="28"/>
          <w:szCs w:val="28"/>
        </w:rPr>
        <w:t>the</w:t>
      </w:r>
      <w:proofErr w:type="gramEnd"/>
      <w:r w:rsidRPr="00731E31">
        <w:rPr>
          <w:rFonts w:asciiTheme="majorBidi" w:hAnsiTheme="majorBidi" w:cstheme="majorBidi"/>
          <w:color w:val="000000" w:themeColor="text1"/>
          <w:sz w:val="28"/>
          <w:szCs w:val="28"/>
        </w:rPr>
        <w:t xml:space="preserve"> remaining 40% to 60% taken</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as by-products</w:t>
      </w:r>
      <w:r>
        <w:rPr>
          <w:rFonts w:asciiTheme="majorBidi" w:hAnsiTheme="majorBidi" w:cstheme="majorBidi"/>
          <w:color w:val="000000" w:themeColor="text1"/>
          <w:sz w:val="28"/>
          <w:szCs w:val="28"/>
        </w:rPr>
        <w:t>.</w:t>
      </w:r>
      <w:r w:rsidRPr="00731E31">
        <w:rPr>
          <w:rFonts w:asciiTheme="majorBidi" w:hAnsiTheme="majorBidi" w:cstheme="majorBidi"/>
          <w:color w:val="000000" w:themeColor="text1"/>
          <w:sz w:val="28"/>
          <w:szCs w:val="28"/>
        </w:rPr>
        <w:t xml:space="preserve"> Those by-products taken from slaughterhouses are mostly inedible</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such as feathers, bone. Hides/skins, hoofs, horns and blood are the main source fertilizers</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 xml:space="preserve">such as blood meal, fish meal and feather </w:t>
      </w:r>
      <w:proofErr w:type="gramStart"/>
      <w:r w:rsidRPr="00731E31">
        <w:rPr>
          <w:rFonts w:asciiTheme="majorBidi" w:hAnsiTheme="majorBidi" w:cstheme="majorBidi"/>
          <w:color w:val="000000" w:themeColor="text1"/>
          <w:sz w:val="28"/>
          <w:szCs w:val="28"/>
        </w:rPr>
        <w:t xml:space="preserve">meal </w:t>
      </w:r>
      <w:r>
        <w:rPr>
          <w:rFonts w:asciiTheme="majorBidi" w:hAnsiTheme="majorBidi" w:cstheme="majorBidi"/>
          <w:color w:val="000000" w:themeColor="text1"/>
          <w:sz w:val="28"/>
          <w:szCs w:val="28"/>
        </w:rPr>
        <w:t>.</w:t>
      </w:r>
      <w:proofErr w:type="gramEnd"/>
      <w:r w:rsidRPr="00731E31">
        <w:rPr>
          <w:rFonts w:asciiTheme="majorBidi" w:hAnsiTheme="majorBidi" w:cstheme="majorBidi"/>
          <w:color w:val="000000" w:themeColor="text1"/>
          <w:sz w:val="28"/>
          <w:szCs w:val="28"/>
        </w:rPr>
        <w:t xml:space="preserve"> Chicken manure with sawdust is</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the best organic fertilizer that is proposed to use for conditioning of soil than synthetic</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fertilizer. One by-product of the meat processing industry has a high organic fertilizer</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and high protein animal feed, N = 13.25%, p = 1.0% and K = 0.6%, and this is a result of</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producing the only high source nitrogen instead of that of synthetic fertilizer (even if the</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 xml:space="preserve">fertilizers are compatible with the crops and biodegradable as well) </w:t>
      </w:r>
      <w:r>
        <w:rPr>
          <w:rFonts w:asciiTheme="majorBidi" w:hAnsiTheme="majorBidi" w:cstheme="majorBidi"/>
          <w:color w:val="000000" w:themeColor="text1"/>
          <w:sz w:val="28"/>
          <w:szCs w:val="28"/>
        </w:rPr>
        <w:t>.</w:t>
      </w:r>
      <w:r w:rsidRPr="00731E31">
        <w:rPr>
          <w:rFonts w:asciiTheme="majorBidi" w:hAnsiTheme="majorBidi" w:cstheme="majorBidi"/>
          <w:color w:val="000000" w:themeColor="text1"/>
          <w:sz w:val="28"/>
          <w:szCs w:val="28"/>
        </w:rPr>
        <w:t xml:space="preserve"> The way fertilizers</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are produced from slaughterhouse by-products is shown in Figure 2.</w:t>
      </w:r>
    </w:p>
    <w:p w:rsidR="00960A9C" w:rsidRDefault="00731E31" w:rsidP="00731E31">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731E31">
        <w:rPr>
          <w:rFonts w:asciiTheme="majorBidi" w:hAnsiTheme="majorBidi" w:cstheme="majorBidi"/>
          <w:color w:val="000000" w:themeColor="text1"/>
          <w:sz w:val="28"/>
          <w:szCs w:val="28"/>
        </w:rPr>
        <w:t>Fertilizers productions from the meat processing industries are one option of utilizing</w:t>
      </w:r>
      <w:r>
        <w:rPr>
          <w:rFonts w:asciiTheme="majorBidi" w:hAnsiTheme="majorBidi" w:cstheme="majorBidi"/>
          <w:color w:val="000000" w:themeColor="text1"/>
          <w:sz w:val="28"/>
          <w:szCs w:val="28"/>
        </w:rPr>
        <w:t xml:space="preserve"> </w:t>
      </w:r>
      <w:r w:rsidRPr="00731E31">
        <w:rPr>
          <w:rFonts w:asciiTheme="majorBidi" w:hAnsiTheme="majorBidi" w:cstheme="majorBidi"/>
          <w:color w:val="000000" w:themeColor="text1"/>
          <w:sz w:val="28"/>
          <w:szCs w:val="28"/>
        </w:rPr>
        <w:t xml:space="preserve">the by-products to minimize environmental pollution and it is an economical method </w:t>
      </w:r>
      <w:r>
        <w:rPr>
          <w:rFonts w:asciiTheme="majorBidi" w:hAnsiTheme="majorBidi" w:cstheme="majorBidi"/>
          <w:color w:val="000000" w:themeColor="text1"/>
          <w:sz w:val="28"/>
          <w:szCs w:val="28"/>
        </w:rPr>
        <w:t>.</w:t>
      </w:r>
      <w:r w:rsidRPr="00731E31">
        <w:rPr>
          <w:rFonts w:asciiTheme="majorBidi" w:hAnsiTheme="majorBidi" w:cstheme="majorBidi"/>
          <w:color w:val="000000" w:themeColor="text1"/>
          <w:sz w:val="28"/>
          <w:szCs w:val="28"/>
        </w:rPr>
        <w:t>Due to having more nitrogen content, it is preferable to use for composting</w:t>
      </w:r>
      <w:r>
        <w:rPr>
          <w:rFonts w:asciiTheme="majorBidi" w:hAnsiTheme="majorBidi" w:cstheme="majorBidi"/>
          <w:color w:val="000000" w:themeColor="text1"/>
          <w:sz w:val="28"/>
          <w:szCs w:val="28"/>
        </w:rPr>
        <w:t>.</w:t>
      </w:r>
    </w:p>
    <w:p w:rsidR="00FC0345" w:rsidRPr="00FC0345" w:rsidRDefault="00960A9C" w:rsidP="00731E31">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14:ligatures w14:val="standardContextual"/>
        </w:rPr>
        <w:lastRenderedPageBreak/>
        <w:drawing>
          <wp:inline distT="0" distB="0" distL="0" distR="0">
            <wp:extent cx="5943600" cy="25888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E0EDC8.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2588895"/>
                    </a:xfrm>
                    <a:prstGeom prst="rect">
                      <a:avLst/>
                    </a:prstGeom>
                  </pic:spPr>
                </pic:pic>
              </a:graphicData>
            </a:graphic>
          </wp:inline>
        </w:drawing>
      </w:r>
      <w:r w:rsidR="00731E31" w:rsidRPr="00731E31">
        <w:rPr>
          <w:rFonts w:asciiTheme="majorBidi" w:hAnsiTheme="majorBidi" w:cstheme="majorBidi"/>
          <w:color w:val="000000" w:themeColor="text1"/>
          <w:sz w:val="28"/>
          <w:szCs w:val="28"/>
        </w:rPr>
        <w:t xml:space="preserve"> </w:t>
      </w:r>
    </w:p>
    <w:p w:rsidR="00D32971" w:rsidRDefault="00960A9C" w:rsidP="00960A9C">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Pr>
        <w:t>Figure</w:t>
      </w:r>
      <w:r w:rsidRPr="00960A9C">
        <w:rPr>
          <w:rFonts w:asciiTheme="majorBidi" w:hAnsiTheme="majorBidi" w:cstheme="majorBidi"/>
          <w:b/>
          <w:bCs/>
          <w:color w:val="000000" w:themeColor="text1"/>
          <w:sz w:val="28"/>
          <w:szCs w:val="28"/>
        </w:rPr>
        <w:t xml:space="preserve"> 2. </w:t>
      </w:r>
      <w:r w:rsidRPr="00960A9C">
        <w:rPr>
          <w:rFonts w:asciiTheme="majorBidi" w:hAnsiTheme="majorBidi" w:cstheme="majorBidi"/>
          <w:color w:val="000000" w:themeColor="text1"/>
          <w:sz w:val="28"/>
          <w:szCs w:val="28"/>
        </w:rPr>
        <w:t>Process scheme of fertilizer production from the meat processing industry</w:t>
      </w:r>
    </w:p>
    <w:p w:rsidR="00960A9C" w:rsidRDefault="00960A9C" w:rsidP="00960A9C">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p>
    <w:p w:rsidR="00960A9C" w:rsidRPr="00960A9C" w:rsidRDefault="00CA0CF0" w:rsidP="00960A9C">
      <w:pPr>
        <w:pStyle w:val="text-justify"/>
        <w:shd w:val="clear" w:color="auto" w:fill="FFFFFF"/>
        <w:spacing w:line="360" w:lineRule="auto"/>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2.8</w:t>
      </w:r>
      <w:r w:rsidR="009A73C4">
        <w:rPr>
          <w:rFonts w:asciiTheme="majorBidi" w:hAnsiTheme="majorBidi" w:cstheme="majorBidi"/>
          <w:b/>
          <w:bCs/>
          <w:color w:val="000000" w:themeColor="text1"/>
          <w:sz w:val="28"/>
          <w:szCs w:val="28"/>
        </w:rPr>
        <w:t>.</w:t>
      </w:r>
      <w:r w:rsidR="00960A9C" w:rsidRPr="00960A9C">
        <w:rPr>
          <w:rFonts w:asciiTheme="majorBidi" w:hAnsiTheme="majorBidi" w:cstheme="majorBidi"/>
          <w:b/>
          <w:bCs/>
          <w:color w:val="000000" w:themeColor="text1"/>
          <w:sz w:val="28"/>
          <w:szCs w:val="28"/>
        </w:rPr>
        <w:t xml:space="preserve"> Slaughterhouse By-Product for Animal Feed</w:t>
      </w:r>
    </w:p>
    <w:p w:rsidR="00960A9C" w:rsidRPr="00960A9C" w:rsidRDefault="00960A9C" w:rsidP="00960A9C">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960A9C">
        <w:rPr>
          <w:rFonts w:asciiTheme="majorBidi" w:hAnsiTheme="majorBidi" w:cstheme="majorBidi"/>
          <w:color w:val="000000" w:themeColor="text1"/>
          <w:sz w:val="28"/>
          <w:szCs w:val="28"/>
        </w:rPr>
        <w:t>Most of the slaughter by-products are suitable for aforesaid application due to having</w:t>
      </w:r>
    </w:p>
    <w:p w:rsidR="00960A9C" w:rsidRPr="00960A9C" w:rsidRDefault="00960A9C" w:rsidP="00960A9C">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proofErr w:type="gramStart"/>
      <w:r w:rsidRPr="00960A9C">
        <w:rPr>
          <w:rFonts w:asciiTheme="majorBidi" w:hAnsiTheme="majorBidi" w:cstheme="majorBidi"/>
          <w:color w:val="000000" w:themeColor="text1"/>
          <w:sz w:val="28"/>
          <w:szCs w:val="28"/>
        </w:rPr>
        <w:t>mineral</w:t>
      </w:r>
      <w:proofErr w:type="gramEnd"/>
      <w:r w:rsidRPr="00960A9C">
        <w:rPr>
          <w:rFonts w:asciiTheme="majorBidi" w:hAnsiTheme="majorBidi" w:cstheme="majorBidi"/>
          <w:color w:val="000000" w:themeColor="text1"/>
          <w:sz w:val="28"/>
          <w:szCs w:val="28"/>
        </w:rPr>
        <w:t xml:space="preserve"> matter [16]. However, the best option is to administer its conversion into blood</w:t>
      </w:r>
      <w:r>
        <w:rPr>
          <w:rFonts w:asciiTheme="majorBidi" w:hAnsiTheme="majorBidi" w:cstheme="majorBidi"/>
          <w:color w:val="000000" w:themeColor="text1"/>
          <w:sz w:val="28"/>
          <w:szCs w:val="28"/>
        </w:rPr>
        <w:t xml:space="preserve"> </w:t>
      </w:r>
      <w:r w:rsidRPr="00960A9C">
        <w:rPr>
          <w:rFonts w:asciiTheme="majorBidi" w:hAnsiTheme="majorBidi" w:cstheme="majorBidi"/>
          <w:color w:val="000000" w:themeColor="text1"/>
          <w:sz w:val="28"/>
          <w:szCs w:val="28"/>
        </w:rPr>
        <w:t>meal, bone meal, and fish meal. Those meals are utilized as food for chicken and fish. The by-products have to be broken down into small particles for easy digestion by animals.</w:t>
      </w:r>
      <w:r>
        <w:rPr>
          <w:rFonts w:asciiTheme="majorBidi" w:hAnsiTheme="majorBidi" w:cstheme="majorBidi"/>
          <w:color w:val="000000" w:themeColor="text1"/>
          <w:sz w:val="28"/>
          <w:szCs w:val="28"/>
        </w:rPr>
        <w:t xml:space="preserve"> </w:t>
      </w:r>
      <w:r w:rsidRPr="00960A9C">
        <w:rPr>
          <w:rFonts w:asciiTheme="majorBidi" w:hAnsiTheme="majorBidi" w:cstheme="majorBidi"/>
          <w:color w:val="000000" w:themeColor="text1"/>
          <w:sz w:val="28"/>
          <w:szCs w:val="28"/>
        </w:rPr>
        <w:t>Organic residues are preferably used for the production of animal feedstock [11]. Animal</w:t>
      </w:r>
      <w:r>
        <w:rPr>
          <w:rFonts w:asciiTheme="majorBidi" w:hAnsiTheme="majorBidi" w:cstheme="majorBidi"/>
          <w:color w:val="000000" w:themeColor="text1"/>
          <w:sz w:val="28"/>
          <w:szCs w:val="28"/>
        </w:rPr>
        <w:t xml:space="preserve"> </w:t>
      </w:r>
      <w:r w:rsidRPr="00960A9C">
        <w:rPr>
          <w:rFonts w:asciiTheme="majorBidi" w:hAnsiTheme="majorBidi" w:cstheme="majorBidi"/>
          <w:color w:val="000000" w:themeColor="text1"/>
          <w:sz w:val="28"/>
          <w:szCs w:val="28"/>
        </w:rPr>
        <w:t>feedstock produced from the meat processing industry plays a great role in contributing</w:t>
      </w:r>
      <w:r>
        <w:rPr>
          <w:rFonts w:asciiTheme="majorBidi" w:hAnsiTheme="majorBidi" w:cstheme="majorBidi"/>
          <w:color w:val="000000" w:themeColor="text1"/>
          <w:sz w:val="28"/>
          <w:szCs w:val="28"/>
        </w:rPr>
        <w:t xml:space="preserve"> </w:t>
      </w:r>
      <w:r w:rsidRPr="00960A9C">
        <w:rPr>
          <w:rFonts w:asciiTheme="majorBidi" w:hAnsiTheme="majorBidi" w:cstheme="majorBidi"/>
          <w:color w:val="000000" w:themeColor="text1"/>
          <w:sz w:val="28"/>
          <w:szCs w:val="28"/>
        </w:rPr>
        <w:t xml:space="preserve">to ensuring abundant organic sources, and affordable animal </w:t>
      </w:r>
      <w:r w:rsidR="00AD4243" w:rsidRPr="00960A9C">
        <w:rPr>
          <w:rFonts w:asciiTheme="majorBidi" w:hAnsiTheme="majorBidi" w:cstheme="majorBidi"/>
          <w:color w:val="000000" w:themeColor="text1"/>
          <w:sz w:val="28"/>
          <w:szCs w:val="28"/>
        </w:rPr>
        <w:t>protein. Bio refineries</w:t>
      </w:r>
      <w:r>
        <w:rPr>
          <w:rFonts w:asciiTheme="majorBidi" w:hAnsiTheme="majorBidi" w:cstheme="majorBidi"/>
          <w:color w:val="000000" w:themeColor="text1"/>
          <w:sz w:val="28"/>
          <w:szCs w:val="28"/>
        </w:rPr>
        <w:t xml:space="preserve"> </w:t>
      </w:r>
      <w:r w:rsidRPr="00960A9C">
        <w:rPr>
          <w:rFonts w:asciiTheme="majorBidi" w:hAnsiTheme="majorBidi" w:cstheme="majorBidi"/>
          <w:color w:val="000000" w:themeColor="text1"/>
          <w:sz w:val="28"/>
          <w:szCs w:val="28"/>
        </w:rPr>
        <w:t>currently focus on the utilization of by-products (blood, bone) to produce animal feed by</w:t>
      </w:r>
      <w:r>
        <w:rPr>
          <w:rFonts w:asciiTheme="majorBidi" w:hAnsiTheme="majorBidi" w:cstheme="majorBidi"/>
          <w:color w:val="000000" w:themeColor="text1"/>
          <w:sz w:val="28"/>
          <w:szCs w:val="28"/>
        </w:rPr>
        <w:t xml:space="preserve"> </w:t>
      </w:r>
      <w:r w:rsidRPr="00960A9C">
        <w:rPr>
          <w:rFonts w:asciiTheme="majorBidi" w:hAnsiTheme="majorBidi" w:cstheme="majorBidi"/>
          <w:color w:val="000000" w:themeColor="text1"/>
          <w:sz w:val="28"/>
          <w:szCs w:val="28"/>
        </w:rPr>
        <w:t>catering to the poultry and cattle segment as shown in Figure 3.</w:t>
      </w:r>
    </w:p>
    <w:p w:rsidR="00960A9C" w:rsidRDefault="00960A9C" w:rsidP="00960A9C">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960A9C">
        <w:rPr>
          <w:rFonts w:asciiTheme="majorBidi" w:hAnsiTheme="majorBidi" w:cstheme="majorBidi"/>
          <w:color w:val="000000" w:themeColor="text1"/>
          <w:sz w:val="28"/>
          <w:szCs w:val="28"/>
        </w:rPr>
        <w:t>Fertilizers productions from the meat processing industries are one option of utilizing</w:t>
      </w:r>
      <w:r>
        <w:rPr>
          <w:rFonts w:asciiTheme="majorBidi" w:hAnsiTheme="majorBidi" w:cstheme="majorBidi"/>
          <w:color w:val="000000" w:themeColor="text1"/>
          <w:sz w:val="28"/>
          <w:szCs w:val="28"/>
        </w:rPr>
        <w:t xml:space="preserve"> </w:t>
      </w:r>
      <w:r w:rsidRPr="00960A9C">
        <w:rPr>
          <w:rFonts w:asciiTheme="majorBidi" w:hAnsiTheme="majorBidi" w:cstheme="majorBidi"/>
          <w:color w:val="000000" w:themeColor="text1"/>
          <w:sz w:val="28"/>
          <w:szCs w:val="28"/>
        </w:rPr>
        <w:t xml:space="preserve">the by-products to minimize environmental pollution and it is an economical </w:t>
      </w:r>
      <w:r w:rsidR="00AD4243" w:rsidRPr="00960A9C">
        <w:rPr>
          <w:rFonts w:asciiTheme="majorBidi" w:hAnsiTheme="majorBidi" w:cstheme="majorBidi"/>
          <w:color w:val="000000" w:themeColor="text1"/>
          <w:sz w:val="28"/>
          <w:szCs w:val="28"/>
        </w:rPr>
        <w:t>method</w:t>
      </w:r>
      <w:r w:rsidR="00AD4243">
        <w:rPr>
          <w:rFonts w:asciiTheme="majorBidi" w:hAnsiTheme="majorBidi" w:cstheme="majorBidi"/>
          <w:color w:val="000000" w:themeColor="text1"/>
          <w:sz w:val="28"/>
          <w:szCs w:val="28"/>
        </w:rPr>
        <w:t xml:space="preserve">. </w:t>
      </w:r>
      <w:r w:rsidRPr="00960A9C">
        <w:rPr>
          <w:rFonts w:asciiTheme="majorBidi" w:hAnsiTheme="majorBidi" w:cstheme="majorBidi"/>
          <w:color w:val="000000" w:themeColor="text1"/>
          <w:sz w:val="28"/>
          <w:szCs w:val="28"/>
        </w:rPr>
        <w:t xml:space="preserve">Due to having more nitrogen content, it is preferable to use for </w:t>
      </w:r>
      <w:r w:rsidR="00AD4243" w:rsidRPr="00960A9C">
        <w:rPr>
          <w:rFonts w:asciiTheme="majorBidi" w:hAnsiTheme="majorBidi" w:cstheme="majorBidi"/>
          <w:color w:val="000000" w:themeColor="text1"/>
          <w:sz w:val="28"/>
          <w:szCs w:val="28"/>
        </w:rPr>
        <w:t>composting.</w:t>
      </w:r>
    </w:p>
    <w:p w:rsidR="00960A9C" w:rsidRDefault="00960A9C" w:rsidP="00960A9C">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p>
    <w:p w:rsidR="00960A9C" w:rsidRDefault="00960A9C" w:rsidP="00960A9C">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14:ligatures w14:val="standardContextual"/>
        </w:rPr>
        <w:drawing>
          <wp:anchor distT="0" distB="0" distL="114300" distR="114300" simplePos="0" relativeHeight="251661312" behindDoc="0" locked="0" layoutInCell="1" allowOverlap="1" wp14:anchorId="224A1857" wp14:editId="0F94777B">
            <wp:simplePos x="0" y="0"/>
            <wp:positionH relativeFrom="column">
              <wp:posOffset>-109855</wp:posOffset>
            </wp:positionH>
            <wp:positionV relativeFrom="paragraph">
              <wp:posOffset>508</wp:posOffset>
            </wp:positionV>
            <wp:extent cx="5277587" cy="2238687"/>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E0F08B.tmp"/>
                    <pic:cNvPicPr/>
                  </pic:nvPicPr>
                  <pic:blipFill>
                    <a:blip r:embed="rId14">
                      <a:extLst>
                        <a:ext uri="{28A0092B-C50C-407E-A947-70E740481C1C}">
                          <a14:useLocalDpi xmlns:a14="http://schemas.microsoft.com/office/drawing/2010/main" val="0"/>
                        </a:ext>
                      </a:extLst>
                    </a:blip>
                    <a:stretch>
                      <a:fillRect/>
                    </a:stretch>
                  </pic:blipFill>
                  <pic:spPr>
                    <a:xfrm>
                      <a:off x="0" y="0"/>
                      <a:ext cx="5277587" cy="2238687"/>
                    </a:xfrm>
                    <a:prstGeom prst="rect">
                      <a:avLst/>
                    </a:prstGeom>
                  </pic:spPr>
                </pic:pic>
              </a:graphicData>
            </a:graphic>
            <wp14:sizeRelH relativeFrom="page">
              <wp14:pctWidth>0</wp14:pctWidth>
            </wp14:sizeRelH>
            <wp14:sizeRelV relativeFrom="page">
              <wp14:pctHeight>0</wp14:pctHeight>
            </wp14:sizeRelV>
          </wp:anchor>
        </w:drawing>
      </w:r>
    </w:p>
    <w:p w:rsidR="00960A9C" w:rsidRDefault="00960A9C" w:rsidP="00960A9C">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p>
    <w:p w:rsidR="00960A9C" w:rsidRPr="00FC0345" w:rsidRDefault="00960A9C" w:rsidP="00960A9C">
      <w:pPr>
        <w:pStyle w:val="text-justify"/>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p>
    <w:p w:rsidR="00960A9C" w:rsidRDefault="00960A9C">
      <w:pPr>
        <w:pStyle w:val="text-justify"/>
        <w:shd w:val="clear" w:color="auto" w:fill="FFFFFF"/>
        <w:jc w:val="both"/>
        <w:rPr>
          <w:rFonts w:asciiTheme="majorBidi" w:hAnsiTheme="majorBidi" w:cstheme="majorBidi"/>
          <w:b/>
          <w:bCs/>
          <w:color w:val="335062"/>
          <w:sz w:val="28"/>
          <w:szCs w:val="28"/>
        </w:rPr>
      </w:pPr>
    </w:p>
    <w:p w:rsidR="00960A9C" w:rsidRDefault="00960A9C">
      <w:pPr>
        <w:pStyle w:val="text-justify"/>
        <w:shd w:val="clear" w:color="auto" w:fill="FFFFFF"/>
        <w:jc w:val="both"/>
        <w:rPr>
          <w:rFonts w:asciiTheme="majorBidi" w:hAnsiTheme="majorBidi" w:cstheme="majorBidi"/>
          <w:b/>
          <w:bCs/>
          <w:color w:val="335062"/>
          <w:sz w:val="28"/>
          <w:szCs w:val="28"/>
        </w:rPr>
      </w:pPr>
    </w:p>
    <w:p w:rsidR="00960A9C" w:rsidRDefault="00960A9C">
      <w:pPr>
        <w:pStyle w:val="text-justify"/>
        <w:shd w:val="clear" w:color="auto" w:fill="FFFFFF"/>
        <w:jc w:val="both"/>
        <w:rPr>
          <w:rFonts w:asciiTheme="majorBidi" w:hAnsiTheme="majorBidi" w:cstheme="majorBidi"/>
          <w:b/>
          <w:bCs/>
          <w:color w:val="335062"/>
          <w:sz w:val="28"/>
          <w:szCs w:val="28"/>
        </w:rPr>
      </w:pPr>
    </w:p>
    <w:p w:rsidR="00A457AC" w:rsidRDefault="00A457AC" w:rsidP="00960A9C">
      <w:pPr>
        <w:pStyle w:val="text-justify"/>
        <w:shd w:val="clear" w:color="auto" w:fill="FFFFFF"/>
        <w:ind w:left="-426"/>
        <w:jc w:val="center"/>
        <w:rPr>
          <w:rFonts w:asciiTheme="majorBidi" w:hAnsiTheme="majorBidi" w:cstheme="majorBidi"/>
          <w:color w:val="335062"/>
          <w:sz w:val="28"/>
          <w:szCs w:val="28"/>
        </w:rPr>
      </w:pPr>
    </w:p>
    <w:p w:rsidR="00960A9C" w:rsidRPr="00A457AC" w:rsidRDefault="00960A9C" w:rsidP="00960A9C">
      <w:pPr>
        <w:pStyle w:val="text-justify"/>
        <w:shd w:val="clear" w:color="auto" w:fill="FFFFFF"/>
        <w:ind w:left="-426"/>
        <w:jc w:val="center"/>
        <w:rPr>
          <w:rFonts w:asciiTheme="majorBidi" w:hAnsiTheme="majorBidi" w:cstheme="majorBidi"/>
          <w:color w:val="000000" w:themeColor="text1"/>
          <w:sz w:val="28"/>
          <w:szCs w:val="28"/>
        </w:rPr>
      </w:pPr>
      <w:r w:rsidRPr="00A457AC">
        <w:rPr>
          <w:rFonts w:asciiTheme="majorBidi" w:hAnsiTheme="majorBidi" w:cstheme="majorBidi"/>
          <w:color w:val="000000" w:themeColor="text1"/>
          <w:sz w:val="28"/>
          <w:szCs w:val="28"/>
        </w:rPr>
        <w:t>Figure 3. Animal feed production from the meat processing by-product industry [24]</w:t>
      </w:r>
    </w:p>
    <w:p w:rsidR="00AD4243" w:rsidRPr="00AD4243" w:rsidRDefault="00CA0CF0" w:rsidP="00AD4243">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2.9</w:t>
      </w:r>
      <w:r w:rsidR="00AD4243" w:rsidRPr="00AD4243">
        <w:rPr>
          <w:rFonts w:asciiTheme="majorBidi" w:hAnsiTheme="majorBidi" w:cstheme="majorBidi"/>
          <w:b/>
          <w:bCs/>
          <w:sz w:val="28"/>
          <w:szCs w:val="28"/>
        </w:rPr>
        <w:t>. Utilization of Slaughterhouse By-Product: Prospects</w:t>
      </w:r>
    </w:p>
    <w:p w:rsidR="00AD4243" w:rsidRPr="00AD4243" w:rsidRDefault="00AD4243" w:rsidP="00AD4243">
      <w:pPr>
        <w:spacing w:after="0" w:line="360" w:lineRule="auto"/>
        <w:jc w:val="both"/>
        <w:rPr>
          <w:rFonts w:asciiTheme="majorBidi" w:hAnsiTheme="majorBidi" w:cstheme="majorBidi"/>
          <w:sz w:val="28"/>
          <w:szCs w:val="28"/>
        </w:rPr>
      </w:pPr>
      <w:r w:rsidRPr="00AD4243">
        <w:rPr>
          <w:rFonts w:asciiTheme="majorBidi" w:hAnsiTheme="majorBidi" w:cstheme="majorBidi"/>
          <w:sz w:val="28"/>
          <w:szCs w:val="28"/>
        </w:rPr>
        <w:t>In the meat processing industry, every by-product should be utilized into high-value</w:t>
      </w:r>
    </w:p>
    <w:p w:rsidR="00AD4243" w:rsidRPr="00AD4243" w:rsidRDefault="00AD4243" w:rsidP="00AD4243">
      <w:pPr>
        <w:spacing w:after="0" w:line="360" w:lineRule="auto"/>
        <w:jc w:val="both"/>
        <w:rPr>
          <w:rFonts w:asciiTheme="majorBidi" w:hAnsiTheme="majorBidi" w:cstheme="majorBidi"/>
          <w:sz w:val="28"/>
          <w:szCs w:val="28"/>
        </w:rPr>
      </w:pPr>
      <w:r w:rsidRPr="00AD4243">
        <w:rPr>
          <w:rFonts w:asciiTheme="majorBidi" w:hAnsiTheme="majorBidi" w:cstheme="majorBidi"/>
          <w:sz w:val="28"/>
          <w:szCs w:val="28"/>
        </w:rPr>
        <w:t>Biomaterial if there is proper management of by-products characterization. Literature</w:t>
      </w:r>
      <w:r>
        <w:rPr>
          <w:rFonts w:asciiTheme="majorBidi" w:hAnsiTheme="majorBidi" w:cstheme="majorBidi"/>
          <w:sz w:val="28"/>
          <w:szCs w:val="28"/>
        </w:rPr>
        <w:t xml:space="preserve"> </w:t>
      </w:r>
      <w:r w:rsidRPr="00AD4243">
        <w:rPr>
          <w:rFonts w:asciiTheme="majorBidi" w:hAnsiTheme="majorBidi" w:cstheme="majorBidi"/>
          <w:sz w:val="28"/>
          <w:szCs w:val="28"/>
        </w:rPr>
        <w:t>shows that the by-products percentage of buffaloes and castles ranges from 65–75% of a</w:t>
      </w:r>
      <w:r>
        <w:rPr>
          <w:rFonts w:asciiTheme="majorBidi" w:hAnsiTheme="majorBidi" w:cstheme="majorBidi"/>
          <w:sz w:val="28"/>
          <w:szCs w:val="28"/>
        </w:rPr>
        <w:t xml:space="preserve"> </w:t>
      </w:r>
      <w:r w:rsidRPr="00AD4243">
        <w:rPr>
          <w:rFonts w:asciiTheme="majorBidi" w:hAnsiTheme="majorBidi" w:cstheme="majorBidi"/>
          <w:sz w:val="28"/>
          <w:szCs w:val="28"/>
        </w:rPr>
        <w:t>live load as compared with 50 to 60% of the live load of other animals such as sheep, goats,</w:t>
      </w:r>
      <w:r>
        <w:rPr>
          <w:rFonts w:asciiTheme="majorBidi" w:hAnsiTheme="majorBidi" w:cstheme="majorBidi"/>
          <w:sz w:val="28"/>
          <w:szCs w:val="28"/>
        </w:rPr>
        <w:t xml:space="preserve"> </w:t>
      </w:r>
      <w:r w:rsidRPr="00AD4243">
        <w:rPr>
          <w:rFonts w:asciiTheme="majorBidi" w:hAnsiTheme="majorBidi" w:cstheme="majorBidi"/>
          <w:sz w:val="28"/>
          <w:szCs w:val="28"/>
        </w:rPr>
        <w:t>and pigs. However, the by-products yield from the poultry ranges from 30 to 40% of the</w:t>
      </w:r>
      <w:r>
        <w:rPr>
          <w:rFonts w:asciiTheme="majorBidi" w:hAnsiTheme="majorBidi" w:cstheme="majorBidi"/>
          <w:sz w:val="28"/>
          <w:szCs w:val="28"/>
        </w:rPr>
        <w:t xml:space="preserve"> </w:t>
      </w:r>
      <w:r w:rsidRPr="00AD4243">
        <w:rPr>
          <w:rFonts w:asciiTheme="majorBidi" w:hAnsiTheme="majorBidi" w:cstheme="majorBidi"/>
          <w:sz w:val="28"/>
          <w:szCs w:val="28"/>
        </w:rPr>
        <w:t>live weight depends on the breed type and topographic area. In the abattoirs especially</w:t>
      </w:r>
      <w:r>
        <w:rPr>
          <w:rFonts w:asciiTheme="majorBidi" w:hAnsiTheme="majorBidi" w:cstheme="majorBidi"/>
          <w:sz w:val="28"/>
          <w:szCs w:val="28"/>
        </w:rPr>
        <w:t xml:space="preserve"> </w:t>
      </w:r>
      <w:r w:rsidRPr="00AD4243">
        <w:rPr>
          <w:rFonts w:asciiTheme="majorBidi" w:hAnsiTheme="majorBidi" w:cstheme="majorBidi"/>
          <w:sz w:val="28"/>
          <w:szCs w:val="28"/>
        </w:rPr>
        <w:t>in Ethiopia, the majority of the wastes are produced during the slaughtering process. The</w:t>
      </w:r>
      <w:r>
        <w:rPr>
          <w:rFonts w:asciiTheme="majorBidi" w:hAnsiTheme="majorBidi" w:cstheme="majorBidi"/>
          <w:sz w:val="28"/>
          <w:szCs w:val="28"/>
        </w:rPr>
        <w:t xml:space="preserve"> </w:t>
      </w:r>
      <w:r w:rsidRPr="00AD4243">
        <w:rPr>
          <w:rFonts w:asciiTheme="majorBidi" w:hAnsiTheme="majorBidi" w:cstheme="majorBidi"/>
          <w:sz w:val="28"/>
          <w:szCs w:val="28"/>
        </w:rPr>
        <w:t>slaughterhouse by-products are naturally protein-rich by-products which drive us to do on</w:t>
      </w:r>
      <w:r>
        <w:rPr>
          <w:rFonts w:asciiTheme="majorBidi" w:hAnsiTheme="majorBidi" w:cstheme="majorBidi"/>
          <w:sz w:val="28"/>
          <w:szCs w:val="28"/>
        </w:rPr>
        <w:t xml:space="preserve"> </w:t>
      </w:r>
      <w:r w:rsidRPr="00AD4243">
        <w:rPr>
          <w:rFonts w:asciiTheme="majorBidi" w:hAnsiTheme="majorBidi" w:cstheme="majorBidi"/>
          <w:sz w:val="28"/>
          <w:szCs w:val="28"/>
        </w:rPr>
        <w:t>the characterization of it and utilization into high-value products as well.</w:t>
      </w:r>
      <w:r>
        <w:rPr>
          <w:rFonts w:asciiTheme="majorBidi" w:hAnsiTheme="majorBidi" w:cstheme="majorBidi"/>
          <w:sz w:val="28"/>
          <w:szCs w:val="28"/>
        </w:rPr>
        <w:t xml:space="preserve"> </w:t>
      </w:r>
      <w:r w:rsidRPr="00AD4243">
        <w:rPr>
          <w:rFonts w:asciiTheme="majorBidi" w:hAnsiTheme="majorBidi" w:cstheme="majorBidi"/>
          <w:sz w:val="28"/>
          <w:szCs w:val="28"/>
        </w:rPr>
        <w:t>Traditional slaughtering process found in Ethiopia are currently going to disappearing</w:t>
      </w:r>
      <w:r>
        <w:rPr>
          <w:rFonts w:asciiTheme="majorBidi" w:hAnsiTheme="majorBidi" w:cstheme="majorBidi"/>
          <w:sz w:val="28"/>
          <w:szCs w:val="28"/>
        </w:rPr>
        <w:t xml:space="preserve"> </w:t>
      </w:r>
      <w:r w:rsidRPr="00AD4243">
        <w:rPr>
          <w:rFonts w:asciiTheme="majorBidi" w:hAnsiTheme="majorBidi" w:cstheme="majorBidi"/>
          <w:sz w:val="28"/>
          <w:szCs w:val="28"/>
        </w:rPr>
        <w:t>due to their environmental and health concern and the low price of the products themselves.</w:t>
      </w:r>
    </w:p>
    <w:p w:rsidR="00AD4243" w:rsidRDefault="00AD4243" w:rsidP="00AD4243">
      <w:pPr>
        <w:spacing w:after="0" w:line="360" w:lineRule="auto"/>
        <w:jc w:val="both"/>
        <w:rPr>
          <w:rFonts w:asciiTheme="majorBidi" w:hAnsiTheme="majorBidi" w:cstheme="majorBidi"/>
          <w:sz w:val="28"/>
          <w:szCs w:val="28"/>
        </w:rPr>
      </w:pPr>
      <w:r w:rsidRPr="00AD4243">
        <w:rPr>
          <w:rFonts w:asciiTheme="majorBidi" w:hAnsiTheme="majorBidi" w:cstheme="majorBidi"/>
          <w:sz w:val="28"/>
          <w:szCs w:val="28"/>
        </w:rPr>
        <w:t>Food and agricultural organization in the United States says that in 2030 the predicted meat</w:t>
      </w:r>
      <w:r>
        <w:rPr>
          <w:rFonts w:asciiTheme="majorBidi" w:hAnsiTheme="majorBidi" w:cstheme="majorBidi"/>
          <w:sz w:val="28"/>
          <w:szCs w:val="28"/>
        </w:rPr>
        <w:t xml:space="preserve"> </w:t>
      </w:r>
      <w:r w:rsidRPr="00AD4243">
        <w:rPr>
          <w:rFonts w:asciiTheme="majorBidi" w:hAnsiTheme="majorBidi" w:cstheme="majorBidi"/>
          <w:sz w:val="28"/>
          <w:szCs w:val="28"/>
        </w:rPr>
        <w:t xml:space="preserve">production found in developing countries has to be 250 million </w:t>
      </w:r>
      <w:proofErr w:type="spellStart"/>
      <w:r w:rsidRPr="00AD4243">
        <w:rPr>
          <w:rFonts w:asciiTheme="majorBidi" w:hAnsiTheme="majorBidi" w:cstheme="majorBidi"/>
          <w:sz w:val="28"/>
          <w:szCs w:val="28"/>
        </w:rPr>
        <w:t>tonnes</w:t>
      </w:r>
      <w:proofErr w:type="spellEnd"/>
      <w:r w:rsidRPr="00AD4243">
        <w:rPr>
          <w:rFonts w:asciiTheme="majorBidi" w:hAnsiTheme="majorBidi" w:cstheme="majorBidi"/>
          <w:sz w:val="28"/>
          <w:szCs w:val="28"/>
        </w:rPr>
        <w:t xml:space="preserve"> among them almost</w:t>
      </w:r>
      <w:r>
        <w:rPr>
          <w:rFonts w:asciiTheme="majorBidi" w:hAnsiTheme="majorBidi" w:cstheme="majorBidi"/>
          <w:sz w:val="28"/>
          <w:szCs w:val="28"/>
        </w:rPr>
        <w:t xml:space="preserve"> </w:t>
      </w:r>
      <w:r w:rsidRPr="00AD4243">
        <w:rPr>
          <w:rFonts w:asciiTheme="majorBidi" w:hAnsiTheme="majorBidi" w:cstheme="majorBidi"/>
          <w:sz w:val="28"/>
          <w:szCs w:val="28"/>
        </w:rPr>
        <w:t xml:space="preserve">125–165 million </w:t>
      </w:r>
      <w:proofErr w:type="spellStart"/>
      <w:r w:rsidRPr="00AD4243">
        <w:rPr>
          <w:rFonts w:asciiTheme="majorBidi" w:hAnsiTheme="majorBidi" w:cstheme="majorBidi"/>
          <w:sz w:val="28"/>
          <w:szCs w:val="28"/>
        </w:rPr>
        <w:t>tonnes</w:t>
      </w:r>
      <w:proofErr w:type="spellEnd"/>
      <w:r w:rsidRPr="00AD4243">
        <w:rPr>
          <w:rFonts w:asciiTheme="majorBidi" w:hAnsiTheme="majorBidi" w:cstheme="majorBidi"/>
          <w:sz w:val="28"/>
          <w:szCs w:val="28"/>
        </w:rPr>
        <w:t xml:space="preserve"> are taken as by-products for the </w:t>
      </w:r>
      <w:r w:rsidRPr="00AD4243">
        <w:rPr>
          <w:rFonts w:asciiTheme="majorBidi" w:hAnsiTheme="majorBidi" w:cstheme="majorBidi"/>
          <w:sz w:val="28"/>
          <w:szCs w:val="28"/>
        </w:rPr>
        <w:lastRenderedPageBreak/>
        <w:t>reason these by-products give</w:t>
      </w:r>
      <w:r>
        <w:rPr>
          <w:rFonts w:asciiTheme="majorBidi" w:hAnsiTheme="majorBidi" w:cstheme="majorBidi"/>
          <w:sz w:val="28"/>
          <w:szCs w:val="28"/>
        </w:rPr>
        <w:t xml:space="preserve"> </w:t>
      </w:r>
      <w:r w:rsidRPr="00AD4243">
        <w:rPr>
          <w:rFonts w:asciiTheme="majorBidi" w:hAnsiTheme="majorBidi" w:cstheme="majorBidi"/>
          <w:sz w:val="28"/>
          <w:szCs w:val="28"/>
        </w:rPr>
        <w:t xml:space="preserve">us a potential area for the production of high-value by-products by </w:t>
      </w:r>
      <w:proofErr w:type="spellStart"/>
      <w:r w:rsidRPr="00AD4243">
        <w:rPr>
          <w:rFonts w:asciiTheme="majorBidi" w:hAnsiTheme="majorBidi" w:cstheme="majorBidi"/>
          <w:sz w:val="28"/>
          <w:szCs w:val="28"/>
        </w:rPr>
        <w:t>biorefinery</w:t>
      </w:r>
      <w:proofErr w:type="spellEnd"/>
      <w:r w:rsidRPr="00AD4243">
        <w:rPr>
          <w:rFonts w:asciiTheme="majorBidi" w:hAnsiTheme="majorBidi" w:cstheme="majorBidi"/>
          <w:sz w:val="28"/>
          <w:szCs w:val="28"/>
        </w:rPr>
        <w:t xml:space="preserve"> approach</w:t>
      </w:r>
      <w:r>
        <w:rPr>
          <w:rFonts w:asciiTheme="majorBidi" w:hAnsiTheme="majorBidi" w:cstheme="majorBidi"/>
          <w:sz w:val="28"/>
          <w:szCs w:val="28"/>
        </w:rPr>
        <w:t xml:space="preserve"> </w:t>
      </w:r>
      <w:r w:rsidRPr="00AD4243">
        <w:rPr>
          <w:rFonts w:asciiTheme="majorBidi" w:hAnsiTheme="majorBidi" w:cstheme="majorBidi"/>
          <w:sz w:val="28"/>
          <w:szCs w:val="28"/>
        </w:rPr>
        <w:t>and the utilization of the by-products have importance to create better returns to the</w:t>
      </w:r>
      <w:r>
        <w:rPr>
          <w:rFonts w:asciiTheme="majorBidi" w:hAnsiTheme="majorBidi" w:cstheme="majorBidi"/>
          <w:sz w:val="28"/>
          <w:szCs w:val="28"/>
        </w:rPr>
        <w:t xml:space="preserve"> </w:t>
      </w:r>
      <w:r w:rsidRPr="00AD4243">
        <w:rPr>
          <w:rFonts w:asciiTheme="majorBidi" w:hAnsiTheme="majorBidi" w:cstheme="majorBidi"/>
          <w:sz w:val="28"/>
          <w:szCs w:val="28"/>
        </w:rPr>
        <w:t>producer, reduce environmental pollution, employment generation, Increased soil fertility</w:t>
      </w:r>
      <w:r>
        <w:rPr>
          <w:rFonts w:asciiTheme="majorBidi" w:hAnsiTheme="majorBidi" w:cstheme="majorBidi"/>
          <w:sz w:val="28"/>
          <w:szCs w:val="28"/>
        </w:rPr>
        <w:t xml:space="preserve"> </w:t>
      </w:r>
      <w:r w:rsidRPr="00AD4243">
        <w:rPr>
          <w:rFonts w:asciiTheme="majorBidi" w:hAnsiTheme="majorBidi" w:cstheme="majorBidi"/>
          <w:sz w:val="28"/>
          <w:szCs w:val="28"/>
        </w:rPr>
        <w:t>and conservation of resources [8]. The by-products from the meat processing industries</w:t>
      </w:r>
      <w:r>
        <w:rPr>
          <w:rFonts w:asciiTheme="majorBidi" w:hAnsiTheme="majorBidi" w:cstheme="majorBidi"/>
          <w:sz w:val="28"/>
          <w:szCs w:val="28"/>
        </w:rPr>
        <w:t xml:space="preserve"> </w:t>
      </w:r>
      <w:r w:rsidRPr="00AD4243">
        <w:rPr>
          <w:rFonts w:asciiTheme="majorBidi" w:hAnsiTheme="majorBidi" w:cstheme="majorBidi"/>
          <w:sz w:val="28"/>
          <w:szCs w:val="28"/>
        </w:rPr>
        <w:t>are currently utilized as compositing, rendering and glue applications [</w:t>
      </w:r>
      <w:r>
        <w:rPr>
          <w:rFonts w:asciiTheme="majorBidi" w:hAnsiTheme="majorBidi" w:cstheme="majorBidi"/>
          <w:sz w:val="28"/>
          <w:szCs w:val="28"/>
        </w:rPr>
        <w:t>22</w:t>
      </w:r>
      <w:r w:rsidRPr="00AD4243">
        <w:rPr>
          <w:rFonts w:asciiTheme="majorBidi" w:hAnsiTheme="majorBidi" w:cstheme="majorBidi"/>
          <w:sz w:val="28"/>
          <w:szCs w:val="28"/>
        </w:rPr>
        <w:t>]. Some of the</w:t>
      </w:r>
      <w:r>
        <w:rPr>
          <w:rFonts w:asciiTheme="majorBidi" w:hAnsiTheme="majorBidi" w:cstheme="majorBidi"/>
          <w:sz w:val="28"/>
          <w:szCs w:val="28"/>
        </w:rPr>
        <w:t xml:space="preserve"> </w:t>
      </w:r>
      <w:r w:rsidRPr="00AD4243">
        <w:rPr>
          <w:rFonts w:asciiTheme="majorBidi" w:hAnsiTheme="majorBidi" w:cstheme="majorBidi"/>
          <w:sz w:val="28"/>
          <w:szCs w:val="28"/>
        </w:rPr>
        <w:t>examples of how to use by-products in high-value products or biomaterials are discussed.</w:t>
      </w:r>
      <w:r>
        <w:rPr>
          <w:rFonts w:asciiTheme="majorBidi" w:hAnsiTheme="majorBidi" w:cstheme="majorBidi"/>
          <w:sz w:val="28"/>
          <w:szCs w:val="28"/>
        </w:rPr>
        <w:t xml:space="preserve"> </w:t>
      </w:r>
    </w:p>
    <w:p w:rsidR="00AD4243" w:rsidRPr="00AD4243" w:rsidRDefault="00CA0CF0" w:rsidP="00AD4243">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2.9</w:t>
      </w:r>
      <w:r w:rsidR="00AD4243" w:rsidRPr="00AD4243">
        <w:rPr>
          <w:rFonts w:asciiTheme="majorBidi" w:hAnsiTheme="majorBidi" w:cstheme="majorBidi"/>
          <w:b/>
          <w:bCs/>
          <w:sz w:val="28"/>
          <w:szCs w:val="28"/>
        </w:rPr>
        <w:t>.1. Biogas Production</w:t>
      </w:r>
    </w:p>
    <w:p w:rsidR="00AD4243" w:rsidRPr="00AD4243" w:rsidRDefault="00AD4243" w:rsidP="00AD4243">
      <w:pPr>
        <w:spacing w:after="0" w:line="360" w:lineRule="auto"/>
        <w:jc w:val="both"/>
        <w:rPr>
          <w:rFonts w:asciiTheme="majorBidi" w:hAnsiTheme="majorBidi" w:cstheme="majorBidi"/>
          <w:sz w:val="28"/>
          <w:szCs w:val="28"/>
        </w:rPr>
      </w:pPr>
      <w:r w:rsidRPr="00AD4243">
        <w:rPr>
          <w:rFonts w:asciiTheme="majorBidi" w:hAnsiTheme="majorBidi" w:cstheme="majorBidi"/>
          <w:sz w:val="28"/>
          <w:szCs w:val="28"/>
        </w:rPr>
        <w:t>Biogas is a renewable energy option produced through anaerobic digestion of wastes</w:t>
      </w:r>
    </w:p>
    <w:p w:rsidR="00AD4243" w:rsidRPr="00AD4243" w:rsidRDefault="00AD4243" w:rsidP="00EA015C">
      <w:pPr>
        <w:spacing w:after="0" w:line="360" w:lineRule="auto"/>
        <w:jc w:val="both"/>
        <w:rPr>
          <w:rFonts w:asciiTheme="majorBidi" w:hAnsiTheme="majorBidi" w:cstheme="majorBidi"/>
          <w:sz w:val="28"/>
          <w:szCs w:val="28"/>
        </w:rPr>
      </w:pPr>
      <w:r w:rsidRPr="00AD4243">
        <w:rPr>
          <w:rFonts w:asciiTheme="majorBidi" w:hAnsiTheme="majorBidi" w:cstheme="majorBidi"/>
          <w:sz w:val="28"/>
          <w:szCs w:val="28"/>
        </w:rPr>
        <w:t>such as livestock excreta and slaughterhouse wastes. Biogas production is treated as one of</w:t>
      </w:r>
      <w:r>
        <w:rPr>
          <w:rFonts w:asciiTheme="majorBidi" w:hAnsiTheme="majorBidi" w:cstheme="majorBidi"/>
          <w:sz w:val="28"/>
          <w:szCs w:val="28"/>
        </w:rPr>
        <w:t xml:space="preserve"> </w:t>
      </w:r>
      <w:r w:rsidRPr="00AD4243">
        <w:rPr>
          <w:rFonts w:asciiTheme="majorBidi" w:hAnsiTheme="majorBidi" w:cstheme="majorBidi"/>
          <w:sz w:val="28"/>
          <w:szCs w:val="28"/>
        </w:rPr>
        <w:t>the leading processes to combat climate change as well as a waste management strategy,</w:t>
      </w:r>
      <w:r>
        <w:rPr>
          <w:rFonts w:asciiTheme="majorBidi" w:hAnsiTheme="majorBidi" w:cstheme="majorBidi"/>
          <w:sz w:val="28"/>
          <w:szCs w:val="28"/>
        </w:rPr>
        <w:t xml:space="preserve"> </w:t>
      </w:r>
      <w:r w:rsidRPr="00AD4243">
        <w:rPr>
          <w:rFonts w:asciiTheme="majorBidi" w:hAnsiTheme="majorBidi" w:cstheme="majorBidi"/>
          <w:sz w:val="28"/>
          <w:szCs w:val="28"/>
        </w:rPr>
        <w:t>especially for a developing country such as Ethiopia. It is also vital in meeting future</w:t>
      </w:r>
      <w:r>
        <w:rPr>
          <w:rFonts w:asciiTheme="majorBidi" w:hAnsiTheme="majorBidi" w:cstheme="majorBidi"/>
          <w:sz w:val="28"/>
          <w:szCs w:val="28"/>
        </w:rPr>
        <w:t xml:space="preserve"> </w:t>
      </w:r>
      <w:r w:rsidRPr="00AD4243">
        <w:rPr>
          <w:rFonts w:asciiTheme="majorBidi" w:hAnsiTheme="majorBidi" w:cstheme="majorBidi"/>
          <w:sz w:val="28"/>
          <w:szCs w:val="28"/>
        </w:rPr>
        <w:t>demand for energy u</w:t>
      </w:r>
      <w:r w:rsidR="00EA015C">
        <w:rPr>
          <w:rFonts w:asciiTheme="majorBidi" w:hAnsiTheme="majorBidi" w:cstheme="majorBidi"/>
          <w:sz w:val="28"/>
          <w:szCs w:val="28"/>
        </w:rPr>
        <w:t xml:space="preserve">tilizing of indigenous </w:t>
      </w:r>
      <w:proofErr w:type="gramStart"/>
      <w:r w:rsidR="00EA015C">
        <w:rPr>
          <w:rFonts w:asciiTheme="majorBidi" w:hAnsiTheme="majorBidi" w:cstheme="majorBidi"/>
          <w:sz w:val="28"/>
          <w:szCs w:val="28"/>
        </w:rPr>
        <w:t xml:space="preserve">sources </w:t>
      </w:r>
      <w:r w:rsidRPr="00AD4243">
        <w:rPr>
          <w:rFonts w:asciiTheme="majorBidi" w:hAnsiTheme="majorBidi" w:cstheme="majorBidi"/>
          <w:sz w:val="28"/>
          <w:szCs w:val="28"/>
        </w:rPr>
        <w:t>.</w:t>
      </w:r>
      <w:proofErr w:type="gramEnd"/>
      <w:r w:rsidRPr="00AD4243">
        <w:rPr>
          <w:rFonts w:asciiTheme="majorBidi" w:hAnsiTheme="majorBidi" w:cstheme="majorBidi"/>
          <w:sz w:val="28"/>
          <w:szCs w:val="28"/>
        </w:rPr>
        <w:t xml:space="preserve"> Biogases are produced from</w:t>
      </w:r>
      <w:r>
        <w:rPr>
          <w:rFonts w:asciiTheme="majorBidi" w:hAnsiTheme="majorBidi" w:cstheme="majorBidi"/>
          <w:sz w:val="28"/>
          <w:szCs w:val="28"/>
        </w:rPr>
        <w:t xml:space="preserve"> </w:t>
      </w:r>
      <w:r w:rsidRPr="00AD4243">
        <w:rPr>
          <w:rFonts w:asciiTheme="majorBidi" w:hAnsiTheme="majorBidi" w:cstheme="majorBidi"/>
          <w:sz w:val="28"/>
          <w:szCs w:val="28"/>
        </w:rPr>
        <w:t>by-products microbiologically through anaerobic fermentation. Livestock and poultry</w:t>
      </w:r>
      <w:r>
        <w:rPr>
          <w:rFonts w:asciiTheme="majorBidi" w:hAnsiTheme="majorBidi" w:cstheme="majorBidi"/>
          <w:sz w:val="28"/>
          <w:szCs w:val="28"/>
        </w:rPr>
        <w:t xml:space="preserve"> </w:t>
      </w:r>
      <w:r w:rsidRPr="00AD4243">
        <w:rPr>
          <w:rFonts w:asciiTheme="majorBidi" w:hAnsiTheme="majorBidi" w:cstheme="majorBidi"/>
          <w:sz w:val="28"/>
          <w:szCs w:val="28"/>
        </w:rPr>
        <w:t>wastes are used for the production of energy in biomass since the wastes are rich in organic</w:t>
      </w:r>
      <w:r>
        <w:rPr>
          <w:rFonts w:asciiTheme="majorBidi" w:hAnsiTheme="majorBidi" w:cstheme="majorBidi"/>
          <w:sz w:val="28"/>
          <w:szCs w:val="28"/>
        </w:rPr>
        <w:t xml:space="preserve"> </w:t>
      </w:r>
      <w:r w:rsidRPr="00AD4243">
        <w:rPr>
          <w:rFonts w:asciiTheme="majorBidi" w:hAnsiTheme="majorBidi" w:cstheme="majorBidi"/>
          <w:sz w:val="28"/>
          <w:szCs w:val="28"/>
        </w:rPr>
        <w:t>matter and most of the time fresh waste is more recommended and most suitable for</w:t>
      </w:r>
      <w:r>
        <w:rPr>
          <w:rFonts w:asciiTheme="majorBidi" w:hAnsiTheme="majorBidi" w:cstheme="majorBidi"/>
          <w:sz w:val="28"/>
          <w:szCs w:val="28"/>
        </w:rPr>
        <w:t xml:space="preserve"> </w:t>
      </w:r>
      <w:r w:rsidRPr="00AD4243">
        <w:rPr>
          <w:rFonts w:asciiTheme="majorBidi" w:hAnsiTheme="majorBidi" w:cstheme="majorBidi"/>
          <w:sz w:val="28"/>
          <w:szCs w:val="28"/>
        </w:rPr>
        <w:t>its production [</w:t>
      </w:r>
      <w:r>
        <w:rPr>
          <w:rFonts w:asciiTheme="majorBidi" w:hAnsiTheme="majorBidi" w:cstheme="majorBidi"/>
          <w:sz w:val="28"/>
          <w:szCs w:val="28"/>
        </w:rPr>
        <w:t>23</w:t>
      </w:r>
      <w:r w:rsidRPr="00AD4243">
        <w:rPr>
          <w:rFonts w:asciiTheme="majorBidi" w:hAnsiTheme="majorBidi" w:cstheme="majorBidi"/>
          <w:sz w:val="28"/>
          <w:szCs w:val="28"/>
        </w:rPr>
        <w:t>]. Some of the by-products used for the production of biogases are</w:t>
      </w:r>
      <w:r>
        <w:rPr>
          <w:rFonts w:asciiTheme="majorBidi" w:hAnsiTheme="majorBidi" w:cstheme="majorBidi"/>
          <w:sz w:val="28"/>
          <w:szCs w:val="28"/>
        </w:rPr>
        <w:t xml:space="preserve"> </w:t>
      </w:r>
      <w:r w:rsidRPr="00AD4243">
        <w:rPr>
          <w:rFonts w:asciiTheme="majorBidi" w:hAnsiTheme="majorBidi" w:cstheme="majorBidi"/>
          <w:sz w:val="28"/>
          <w:szCs w:val="28"/>
        </w:rPr>
        <w:t xml:space="preserve">the intestine; stomach and blood are the favored source of </w:t>
      </w:r>
      <w:r w:rsidR="00761D3E" w:rsidRPr="00AD4243">
        <w:rPr>
          <w:rFonts w:asciiTheme="majorBidi" w:hAnsiTheme="majorBidi" w:cstheme="majorBidi"/>
          <w:sz w:val="28"/>
          <w:szCs w:val="28"/>
        </w:rPr>
        <w:t xml:space="preserve">production. </w:t>
      </w:r>
      <w:r w:rsidRPr="00AD4243">
        <w:rPr>
          <w:rFonts w:asciiTheme="majorBidi" w:hAnsiTheme="majorBidi" w:cstheme="majorBidi"/>
          <w:sz w:val="28"/>
          <w:szCs w:val="28"/>
        </w:rPr>
        <w:t>Biogas</w:t>
      </w:r>
      <w:r w:rsidRPr="00AD4243">
        <w:rPr>
          <w:rFonts w:ascii="URWPalladioL-Roma" w:hAnsi="URWPalladioL-Roma" w:cs="URWPalladioL-Roma"/>
          <w:color w:val="000000"/>
          <w:kern w:val="0"/>
          <w:sz w:val="20"/>
          <w:szCs w:val="20"/>
        </w:rPr>
        <w:t xml:space="preserve"> </w:t>
      </w:r>
      <w:r w:rsidRPr="00AD4243">
        <w:rPr>
          <w:rFonts w:asciiTheme="majorBidi" w:hAnsiTheme="majorBidi" w:cstheme="majorBidi"/>
          <w:sz w:val="28"/>
          <w:szCs w:val="28"/>
        </w:rPr>
        <w:t>CH4)</w:t>
      </w:r>
      <w:r w:rsidR="00761D3E">
        <w:rPr>
          <w:rFonts w:asciiTheme="majorBidi" w:hAnsiTheme="majorBidi" w:cstheme="majorBidi"/>
          <w:sz w:val="28"/>
          <w:szCs w:val="28"/>
        </w:rPr>
        <w:t xml:space="preserve"> </w:t>
      </w:r>
      <w:r w:rsidRPr="00AD4243">
        <w:rPr>
          <w:rFonts w:asciiTheme="majorBidi" w:hAnsiTheme="majorBidi" w:cstheme="majorBidi"/>
          <w:sz w:val="28"/>
          <w:szCs w:val="28"/>
        </w:rPr>
        <w:t xml:space="preserve">and 25–50 </w:t>
      </w:r>
      <w:proofErr w:type="spellStart"/>
      <w:r w:rsidRPr="00AD4243">
        <w:rPr>
          <w:rFonts w:asciiTheme="majorBidi" w:hAnsiTheme="majorBidi" w:cstheme="majorBidi"/>
          <w:sz w:val="28"/>
          <w:szCs w:val="28"/>
        </w:rPr>
        <w:t>vol</w:t>
      </w:r>
      <w:proofErr w:type="spellEnd"/>
      <w:r w:rsidRPr="00AD4243">
        <w:rPr>
          <w:rFonts w:asciiTheme="majorBidi" w:hAnsiTheme="majorBidi" w:cstheme="majorBidi"/>
          <w:sz w:val="28"/>
          <w:szCs w:val="28"/>
        </w:rPr>
        <w:t>% carbon dioxide (CO2)</w:t>
      </w:r>
      <w:r w:rsidR="00761D3E">
        <w:rPr>
          <w:rFonts w:asciiTheme="majorBidi" w:hAnsiTheme="majorBidi" w:cstheme="majorBidi"/>
          <w:sz w:val="28"/>
          <w:szCs w:val="28"/>
        </w:rPr>
        <w:t>.</w:t>
      </w:r>
      <w:r w:rsidRPr="00AD4243">
        <w:rPr>
          <w:rFonts w:asciiTheme="majorBidi" w:hAnsiTheme="majorBidi" w:cstheme="majorBidi"/>
          <w:sz w:val="28"/>
          <w:szCs w:val="28"/>
        </w:rPr>
        <w:t xml:space="preserve"> The biogas which is produced from the meat</w:t>
      </w:r>
      <w:r w:rsidR="00761D3E">
        <w:rPr>
          <w:rFonts w:asciiTheme="majorBidi" w:hAnsiTheme="majorBidi" w:cstheme="majorBidi"/>
          <w:sz w:val="28"/>
          <w:szCs w:val="28"/>
        </w:rPr>
        <w:t xml:space="preserve"> </w:t>
      </w:r>
      <w:r w:rsidRPr="00AD4243">
        <w:rPr>
          <w:rFonts w:asciiTheme="majorBidi" w:hAnsiTheme="majorBidi" w:cstheme="majorBidi"/>
          <w:sz w:val="28"/>
          <w:szCs w:val="28"/>
        </w:rPr>
        <w:t>processing industry is a well-known method not only for the production of energy but also</w:t>
      </w:r>
      <w:r w:rsidR="00761D3E">
        <w:rPr>
          <w:rFonts w:asciiTheme="majorBidi" w:hAnsiTheme="majorBidi" w:cstheme="majorBidi"/>
          <w:sz w:val="28"/>
          <w:szCs w:val="28"/>
        </w:rPr>
        <w:t xml:space="preserve"> </w:t>
      </w:r>
      <w:r w:rsidRPr="00AD4243">
        <w:rPr>
          <w:rFonts w:asciiTheme="majorBidi" w:hAnsiTheme="majorBidi" w:cstheme="majorBidi"/>
          <w:sz w:val="28"/>
          <w:szCs w:val="28"/>
        </w:rPr>
        <w:t xml:space="preserve">minimizes the waste amount which is transported to </w:t>
      </w:r>
      <w:r w:rsidR="00761D3E" w:rsidRPr="00AD4243">
        <w:rPr>
          <w:rFonts w:asciiTheme="majorBidi" w:hAnsiTheme="majorBidi" w:cstheme="majorBidi"/>
          <w:sz w:val="28"/>
          <w:szCs w:val="28"/>
        </w:rPr>
        <w:t>landfills.</w:t>
      </w:r>
    </w:p>
    <w:p w:rsidR="00D32971" w:rsidRDefault="00BB691B" w:rsidP="00AD4243">
      <w:pPr>
        <w:spacing w:after="0" w:line="360" w:lineRule="auto"/>
        <w:jc w:val="both"/>
        <w:rPr>
          <w:rFonts w:asciiTheme="majorBidi" w:hAnsiTheme="majorBidi" w:cstheme="majorBidi"/>
          <w:sz w:val="28"/>
          <w:szCs w:val="28"/>
        </w:rPr>
      </w:pPr>
      <w:r w:rsidRPr="00BB691B">
        <w:rPr>
          <w:rFonts w:asciiTheme="majorBidi" w:hAnsiTheme="majorBidi" w:cstheme="majorBidi"/>
          <w:noProof/>
          <w:sz w:val="28"/>
          <w:szCs w:val="28"/>
        </w:rPr>
        <w:lastRenderedPageBreak/>
        <w:drawing>
          <wp:anchor distT="0" distB="0" distL="114300" distR="114300" simplePos="0" relativeHeight="251662336" behindDoc="0" locked="0" layoutInCell="1" allowOverlap="1" wp14:anchorId="4E891E5E" wp14:editId="7D5ED16A">
            <wp:simplePos x="0" y="0"/>
            <wp:positionH relativeFrom="column">
              <wp:posOffset>749808</wp:posOffset>
            </wp:positionH>
            <wp:positionV relativeFrom="paragraph">
              <wp:posOffset>29845</wp:posOffset>
            </wp:positionV>
            <wp:extent cx="4944110" cy="1932305"/>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4110" cy="1932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243" w:rsidRDefault="00AD4243" w:rsidP="007D7861">
      <w:pPr>
        <w:spacing w:after="0" w:line="360" w:lineRule="auto"/>
        <w:jc w:val="both"/>
        <w:rPr>
          <w:rFonts w:asciiTheme="majorBidi" w:hAnsiTheme="majorBidi" w:cstheme="majorBidi"/>
          <w:sz w:val="28"/>
          <w:szCs w:val="28"/>
        </w:rPr>
      </w:pPr>
    </w:p>
    <w:p w:rsidR="00AD4243" w:rsidRPr="007D7861" w:rsidRDefault="00AD4243" w:rsidP="007D7861">
      <w:pPr>
        <w:spacing w:after="0" w:line="360" w:lineRule="auto"/>
        <w:jc w:val="both"/>
        <w:rPr>
          <w:rFonts w:asciiTheme="majorBidi" w:hAnsiTheme="majorBidi" w:cstheme="majorBidi"/>
          <w:sz w:val="28"/>
          <w:szCs w:val="28"/>
        </w:rPr>
      </w:pPr>
    </w:p>
    <w:p w:rsidR="00BB691B" w:rsidRDefault="00BB691B" w:rsidP="007D7861">
      <w:pPr>
        <w:spacing w:after="0" w:line="360" w:lineRule="auto"/>
        <w:jc w:val="both"/>
        <w:rPr>
          <w:rFonts w:asciiTheme="majorBidi" w:hAnsiTheme="majorBidi" w:cstheme="majorBidi"/>
          <w:sz w:val="28"/>
          <w:szCs w:val="28"/>
        </w:rPr>
      </w:pPr>
    </w:p>
    <w:p w:rsidR="00BB691B" w:rsidRDefault="00BB691B" w:rsidP="007D7861">
      <w:pPr>
        <w:spacing w:after="0" w:line="360" w:lineRule="auto"/>
        <w:jc w:val="both"/>
        <w:rPr>
          <w:rFonts w:asciiTheme="majorBidi" w:hAnsiTheme="majorBidi" w:cstheme="majorBidi"/>
          <w:sz w:val="28"/>
          <w:szCs w:val="28"/>
        </w:rPr>
      </w:pPr>
    </w:p>
    <w:p w:rsidR="00BB691B" w:rsidRDefault="00BB691B" w:rsidP="007D7861">
      <w:pPr>
        <w:spacing w:after="0" w:line="360" w:lineRule="auto"/>
        <w:jc w:val="both"/>
        <w:rPr>
          <w:rFonts w:asciiTheme="majorBidi" w:hAnsiTheme="majorBidi" w:cstheme="majorBidi"/>
          <w:sz w:val="28"/>
          <w:szCs w:val="28"/>
        </w:rPr>
      </w:pPr>
    </w:p>
    <w:p w:rsidR="00BB691B" w:rsidRDefault="00BB691B" w:rsidP="00BB691B">
      <w:pPr>
        <w:spacing w:after="0" w:line="360" w:lineRule="auto"/>
        <w:jc w:val="both"/>
        <w:rPr>
          <w:rFonts w:asciiTheme="majorBidi" w:hAnsiTheme="majorBidi" w:cstheme="majorBidi"/>
          <w:b/>
          <w:bCs/>
          <w:sz w:val="28"/>
          <w:szCs w:val="28"/>
        </w:rPr>
      </w:pPr>
    </w:p>
    <w:p w:rsidR="00BB691B" w:rsidRDefault="00BB691B" w:rsidP="00BB691B">
      <w:pPr>
        <w:spacing w:after="0" w:line="360" w:lineRule="auto"/>
        <w:jc w:val="both"/>
        <w:rPr>
          <w:rFonts w:asciiTheme="majorBidi" w:hAnsiTheme="majorBidi" w:cstheme="majorBidi"/>
          <w:sz w:val="28"/>
          <w:szCs w:val="28"/>
        </w:rPr>
      </w:pPr>
      <w:r w:rsidRPr="00BB691B">
        <w:rPr>
          <w:rFonts w:asciiTheme="majorBidi" w:hAnsiTheme="majorBidi" w:cstheme="majorBidi"/>
          <w:b/>
          <w:bCs/>
          <w:sz w:val="28"/>
          <w:szCs w:val="28"/>
        </w:rPr>
        <w:t xml:space="preserve">Figure </w:t>
      </w:r>
      <w:r>
        <w:rPr>
          <w:rFonts w:asciiTheme="majorBidi" w:hAnsiTheme="majorBidi" w:cstheme="majorBidi"/>
          <w:b/>
          <w:bCs/>
          <w:sz w:val="28"/>
          <w:szCs w:val="28"/>
        </w:rPr>
        <w:t xml:space="preserve">4. </w:t>
      </w:r>
      <w:r w:rsidRPr="00BB691B">
        <w:rPr>
          <w:rFonts w:asciiTheme="majorBidi" w:hAnsiTheme="majorBidi" w:cstheme="majorBidi"/>
          <w:sz w:val="28"/>
          <w:szCs w:val="28"/>
        </w:rPr>
        <w:t>Potential for biogas production from slaughterhouse residues</w:t>
      </w:r>
    </w:p>
    <w:p w:rsidR="00720903" w:rsidRPr="00720903" w:rsidRDefault="00CA0CF0" w:rsidP="00720903">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2.9</w:t>
      </w:r>
      <w:r w:rsidR="00720903" w:rsidRPr="00720903">
        <w:rPr>
          <w:rFonts w:asciiTheme="majorBidi" w:hAnsiTheme="majorBidi" w:cstheme="majorBidi"/>
          <w:b/>
          <w:bCs/>
          <w:sz w:val="28"/>
          <w:szCs w:val="28"/>
        </w:rPr>
        <w:t>.2. Edible Packaging</w:t>
      </w:r>
    </w:p>
    <w:p w:rsidR="00720903" w:rsidRPr="00720903" w:rsidRDefault="00720903" w:rsidP="00720903">
      <w:pPr>
        <w:spacing w:after="0" w:line="360" w:lineRule="auto"/>
        <w:jc w:val="both"/>
        <w:rPr>
          <w:rFonts w:asciiTheme="majorBidi" w:hAnsiTheme="majorBidi" w:cstheme="majorBidi"/>
          <w:sz w:val="28"/>
          <w:szCs w:val="28"/>
        </w:rPr>
      </w:pPr>
      <w:r w:rsidRPr="00720903">
        <w:rPr>
          <w:rFonts w:asciiTheme="majorBidi" w:hAnsiTheme="majorBidi" w:cstheme="majorBidi"/>
          <w:sz w:val="28"/>
          <w:szCs w:val="28"/>
        </w:rPr>
        <w:t>Among the biomaterials found in the meat processing industry keratin is the most</w:t>
      </w:r>
    </w:p>
    <w:p w:rsidR="00720903" w:rsidRPr="00720903" w:rsidRDefault="00720903" w:rsidP="00720903">
      <w:pPr>
        <w:spacing w:after="0" w:line="360" w:lineRule="auto"/>
        <w:jc w:val="both"/>
        <w:rPr>
          <w:rFonts w:asciiTheme="majorBidi" w:hAnsiTheme="majorBidi" w:cstheme="majorBidi"/>
          <w:sz w:val="28"/>
          <w:szCs w:val="28"/>
        </w:rPr>
      </w:pPr>
      <w:r w:rsidRPr="00720903">
        <w:rPr>
          <w:rFonts w:asciiTheme="majorBidi" w:hAnsiTheme="majorBidi" w:cstheme="majorBidi"/>
          <w:sz w:val="28"/>
          <w:szCs w:val="28"/>
        </w:rPr>
        <w:t>abundant one although many reviewers deal on the utilization of keratin for medical,</w:t>
      </w:r>
    </w:p>
    <w:p w:rsidR="00720903" w:rsidRPr="00720903" w:rsidRDefault="00720903" w:rsidP="00720903">
      <w:pPr>
        <w:spacing w:after="0" w:line="360" w:lineRule="auto"/>
        <w:jc w:val="both"/>
        <w:rPr>
          <w:rFonts w:asciiTheme="majorBidi" w:hAnsiTheme="majorBidi" w:cstheme="majorBidi"/>
          <w:sz w:val="28"/>
          <w:szCs w:val="28"/>
        </w:rPr>
      </w:pPr>
      <w:r w:rsidRPr="00720903">
        <w:rPr>
          <w:rFonts w:asciiTheme="majorBidi" w:hAnsiTheme="majorBidi" w:cstheme="majorBidi"/>
          <w:sz w:val="28"/>
          <w:szCs w:val="28"/>
        </w:rPr>
        <w:t>fertilizer and cosmetic application it has been seen in the utilization of keratin for the</w:t>
      </w:r>
      <w:r>
        <w:rPr>
          <w:rFonts w:asciiTheme="majorBidi" w:hAnsiTheme="majorBidi" w:cstheme="majorBidi"/>
          <w:sz w:val="28"/>
          <w:szCs w:val="28"/>
        </w:rPr>
        <w:t xml:space="preserve"> </w:t>
      </w:r>
      <w:r w:rsidRPr="00720903">
        <w:rPr>
          <w:rFonts w:asciiTheme="majorBidi" w:hAnsiTheme="majorBidi" w:cstheme="majorBidi"/>
          <w:sz w:val="28"/>
          <w:szCs w:val="28"/>
        </w:rPr>
        <w:t>production of edible packaging which is the most favored food Edible packages</w:t>
      </w:r>
      <w:r>
        <w:rPr>
          <w:rFonts w:asciiTheme="majorBidi" w:hAnsiTheme="majorBidi" w:cstheme="majorBidi"/>
          <w:sz w:val="28"/>
          <w:szCs w:val="28"/>
        </w:rPr>
        <w:t xml:space="preserve"> </w:t>
      </w:r>
      <w:r w:rsidRPr="00720903">
        <w:rPr>
          <w:rFonts w:asciiTheme="majorBidi" w:hAnsiTheme="majorBidi" w:cstheme="majorBidi"/>
          <w:sz w:val="28"/>
          <w:szCs w:val="28"/>
        </w:rPr>
        <w:t>are produced from composites, lipids, resins, and hydrocolloids</w:t>
      </w:r>
      <w:r>
        <w:rPr>
          <w:rFonts w:asciiTheme="majorBidi" w:hAnsiTheme="majorBidi" w:cstheme="majorBidi"/>
          <w:sz w:val="28"/>
          <w:szCs w:val="28"/>
        </w:rPr>
        <w:t>.</w:t>
      </w:r>
      <w:r w:rsidRPr="00720903">
        <w:rPr>
          <w:rFonts w:asciiTheme="majorBidi" w:hAnsiTheme="majorBidi" w:cstheme="majorBidi"/>
          <w:sz w:val="28"/>
          <w:szCs w:val="28"/>
        </w:rPr>
        <w:t xml:space="preserve"> The reason for</w:t>
      </w:r>
      <w:r>
        <w:rPr>
          <w:rFonts w:asciiTheme="majorBidi" w:hAnsiTheme="majorBidi" w:cstheme="majorBidi"/>
          <w:sz w:val="28"/>
          <w:szCs w:val="28"/>
        </w:rPr>
        <w:t xml:space="preserve"> </w:t>
      </w:r>
      <w:r w:rsidRPr="00720903">
        <w:rPr>
          <w:rFonts w:asciiTheme="majorBidi" w:hAnsiTheme="majorBidi" w:cstheme="majorBidi"/>
          <w:sz w:val="28"/>
          <w:szCs w:val="28"/>
        </w:rPr>
        <w:t>increasing interest and research work on edible packaging is due to stable food and the</w:t>
      </w:r>
      <w:r>
        <w:rPr>
          <w:rFonts w:asciiTheme="majorBidi" w:hAnsiTheme="majorBidi" w:cstheme="majorBidi"/>
          <w:sz w:val="28"/>
          <w:szCs w:val="28"/>
        </w:rPr>
        <w:t xml:space="preserve"> </w:t>
      </w:r>
      <w:r w:rsidRPr="00720903">
        <w:rPr>
          <w:rFonts w:asciiTheme="majorBidi" w:hAnsiTheme="majorBidi" w:cstheme="majorBidi"/>
          <w:sz w:val="28"/>
          <w:szCs w:val="28"/>
        </w:rPr>
        <w:t xml:space="preserve">convenient impact of biodegradable waste of packaging on the environment </w:t>
      </w:r>
      <w:r>
        <w:rPr>
          <w:rFonts w:asciiTheme="majorBidi" w:hAnsiTheme="majorBidi" w:cstheme="majorBidi"/>
          <w:sz w:val="28"/>
          <w:szCs w:val="28"/>
        </w:rPr>
        <w:t>,</w:t>
      </w:r>
      <w:r w:rsidRPr="00720903">
        <w:rPr>
          <w:rFonts w:asciiTheme="majorBidi" w:hAnsiTheme="majorBidi" w:cstheme="majorBidi"/>
          <w:sz w:val="28"/>
          <w:szCs w:val="28"/>
        </w:rPr>
        <w:t xml:space="preserve"> and</w:t>
      </w:r>
    </w:p>
    <w:p w:rsidR="00720903" w:rsidRDefault="00720903" w:rsidP="009A73C4">
      <w:pPr>
        <w:spacing w:after="0" w:line="360" w:lineRule="auto"/>
        <w:jc w:val="both"/>
        <w:rPr>
          <w:rFonts w:asciiTheme="majorBidi" w:hAnsiTheme="majorBidi" w:cstheme="majorBidi"/>
          <w:sz w:val="28"/>
          <w:szCs w:val="28"/>
        </w:rPr>
      </w:pPr>
      <w:proofErr w:type="gramStart"/>
      <w:r w:rsidRPr="00720903">
        <w:rPr>
          <w:rFonts w:asciiTheme="majorBidi" w:hAnsiTheme="majorBidi" w:cstheme="majorBidi"/>
          <w:sz w:val="28"/>
          <w:szCs w:val="28"/>
        </w:rPr>
        <w:t>keratin</w:t>
      </w:r>
      <w:proofErr w:type="gramEnd"/>
      <w:r w:rsidRPr="00720903">
        <w:rPr>
          <w:rFonts w:asciiTheme="majorBidi" w:hAnsiTheme="majorBidi" w:cstheme="majorBidi"/>
          <w:sz w:val="28"/>
          <w:szCs w:val="28"/>
        </w:rPr>
        <w:t xml:space="preserve"> application is found at Figure </w:t>
      </w:r>
      <w:r w:rsidR="009A73C4">
        <w:rPr>
          <w:rFonts w:asciiTheme="majorBidi" w:hAnsiTheme="majorBidi" w:cstheme="majorBidi"/>
          <w:sz w:val="28"/>
          <w:szCs w:val="28"/>
        </w:rPr>
        <w:t>5</w:t>
      </w:r>
      <w:r w:rsidRPr="00720903">
        <w:rPr>
          <w:rFonts w:asciiTheme="majorBidi" w:hAnsiTheme="majorBidi" w:cstheme="majorBidi"/>
          <w:sz w:val="28"/>
          <w:szCs w:val="28"/>
        </w:rPr>
        <w:t>.</w:t>
      </w:r>
    </w:p>
    <w:p w:rsidR="00720903" w:rsidRDefault="00720903" w:rsidP="00720903">
      <w:pPr>
        <w:spacing w:after="0" w:line="360" w:lineRule="auto"/>
        <w:jc w:val="both"/>
        <w:rPr>
          <w:rFonts w:asciiTheme="majorBidi" w:hAnsiTheme="majorBidi" w:cstheme="majorBidi"/>
          <w:sz w:val="28"/>
          <w:szCs w:val="28"/>
        </w:rPr>
      </w:pPr>
      <w:r w:rsidRPr="00720903">
        <w:rPr>
          <w:rFonts w:asciiTheme="majorBidi" w:hAnsiTheme="majorBidi" w:cstheme="majorBidi"/>
          <w:noProof/>
          <w:sz w:val="28"/>
          <w:szCs w:val="28"/>
        </w:rPr>
        <w:drawing>
          <wp:inline distT="0" distB="0" distL="0" distR="0">
            <wp:extent cx="5943489" cy="1505712"/>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6121" cy="1506379"/>
                    </a:xfrm>
                    <a:prstGeom prst="rect">
                      <a:avLst/>
                    </a:prstGeom>
                    <a:noFill/>
                    <a:ln>
                      <a:noFill/>
                    </a:ln>
                  </pic:spPr>
                </pic:pic>
              </a:graphicData>
            </a:graphic>
          </wp:inline>
        </w:drawing>
      </w:r>
    </w:p>
    <w:p w:rsidR="00720903" w:rsidRDefault="00720903" w:rsidP="009A73C4">
      <w:pPr>
        <w:spacing w:after="0" w:line="360" w:lineRule="auto"/>
        <w:jc w:val="both"/>
        <w:rPr>
          <w:rFonts w:asciiTheme="majorBidi" w:hAnsiTheme="majorBidi" w:cstheme="majorBidi"/>
          <w:sz w:val="28"/>
          <w:szCs w:val="28"/>
        </w:rPr>
      </w:pPr>
      <w:r>
        <w:rPr>
          <w:rFonts w:asciiTheme="majorBidi" w:hAnsiTheme="majorBidi" w:cstheme="majorBidi"/>
          <w:b/>
          <w:bCs/>
          <w:sz w:val="28"/>
          <w:szCs w:val="28"/>
        </w:rPr>
        <w:t xml:space="preserve"> Figure. </w:t>
      </w:r>
      <w:r w:rsidR="009A73C4">
        <w:rPr>
          <w:rFonts w:asciiTheme="majorBidi" w:hAnsiTheme="majorBidi" w:cstheme="majorBidi"/>
          <w:b/>
          <w:bCs/>
          <w:sz w:val="28"/>
          <w:szCs w:val="28"/>
        </w:rPr>
        <w:t>5</w:t>
      </w:r>
      <w:r w:rsidRPr="00720903">
        <w:rPr>
          <w:rFonts w:asciiTheme="majorBidi" w:hAnsiTheme="majorBidi" w:cstheme="majorBidi"/>
          <w:b/>
          <w:bCs/>
          <w:sz w:val="28"/>
          <w:szCs w:val="28"/>
        </w:rPr>
        <w:t xml:space="preserve">. </w:t>
      </w:r>
      <w:r w:rsidRPr="00720903">
        <w:rPr>
          <w:rFonts w:asciiTheme="majorBidi" w:hAnsiTheme="majorBidi" w:cstheme="majorBidi"/>
          <w:sz w:val="28"/>
          <w:szCs w:val="28"/>
        </w:rPr>
        <w:t xml:space="preserve">Utilization of keratin for production of edible packaging </w:t>
      </w:r>
    </w:p>
    <w:p w:rsidR="00720903" w:rsidRPr="00720903" w:rsidRDefault="00CA0CF0" w:rsidP="009A73C4">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2.9</w:t>
      </w:r>
      <w:r w:rsidR="00720903" w:rsidRPr="00720903">
        <w:rPr>
          <w:rFonts w:asciiTheme="majorBidi" w:hAnsiTheme="majorBidi" w:cstheme="majorBidi"/>
          <w:b/>
          <w:bCs/>
          <w:sz w:val="28"/>
          <w:szCs w:val="28"/>
        </w:rPr>
        <w:t>.</w:t>
      </w:r>
      <w:r w:rsidR="009A73C4">
        <w:rPr>
          <w:rFonts w:asciiTheme="majorBidi" w:hAnsiTheme="majorBidi" w:cstheme="majorBidi"/>
          <w:b/>
          <w:bCs/>
          <w:sz w:val="28"/>
          <w:szCs w:val="28"/>
        </w:rPr>
        <w:t>3</w:t>
      </w:r>
      <w:r w:rsidR="00720903" w:rsidRPr="00720903">
        <w:rPr>
          <w:rFonts w:asciiTheme="majorBidi" w:hAnsiTheme="majorBidi" w:cstheme="majorBidi"/>
          <w:b/>
          <w:bCs/>
          <w:sz w:val="28"/>
          <w:szCs w:val="28"/>
        </w:rPr>
        <w:t>. Tissue Engineering</w:t>
      </w:r>
    </w:p>
    <w:p w:rsidR="00720903" w:rsidRPr="00720903" w:rsidRDefault="00720903" w:rsidP="00720903">
      <w:pPr>
        <w:spacing w:after="0" w:line="360" w:lineRule="auto"/>
        <w:jc w:val="both"/>
        <w:rPr>
          <w:rFonts w:asciiTheme="majorBidi" w:hAnsiTheme="majorBidi" w:cstheme="majorBidi"/>
          <w:sz w:val="28"/>
          <w:szCs w:val="28"/>
        </w:rPr>
      </w:pPr>
      <w:r w:rsidRPr="00720903">
        <w:rPr>
          <w:rFonts w:asciiTheme="majorBidi" w:hAnsiTheme="majorBidi" w:cstheme="majorBidi"/>
          <w:sz w:val="28"/>
          <w:szCs w:val="28"/>
        </w:rPr>
        <w:t>Many reviews have been carried out on utilization and characterization of keratin</w:t>
      </w:r>
    </w:p>
    <w:p w:rsidR="00720903" w:rsidRDefault="00FB187B" w:rsidP="009A73C4">
      <w:pPr>
        <w:spacing w:after="0" w:line="360" w:lineRule="auto"/>
        <w:jc w:val="both"/>
        <w:rPr>
          <w:rFonts w:asciiTheme="majorBidi" w:hAnsiTheme="majorBidi" w:cstheme="majorBidi"/>
          <w:sz w:val="28"/>
          <w:szCs w:val="28"/>
        </w:rPr>
      </w:pPr>
      <w:r w:rsidRPr="00720903">
        <w:rPr>
          <w:rFonts w:asciiTheme="majorBidi" w:hAnsiTheme="majorBidi" w:cstheme="majorBidi"/>
          <w:sz w:val="28"/>
          <w:szCs w:val="28"/>
        </w:rPr>
        <w:t>Biomaterials</w:t>
      </w:r>
      <w:r w:rsidR="00720903" w:rsidRPr="00720903">
        <w:rPr>
          <w:rFonts w:asciiTheme="majorBidi" w:hAnsiTheme="majorBidi" w:cstheme="majorBidi"/>
          <w:sz w:val="28"/>
          <w:szCs w:val="28"/>
        </w:rPr>
        <w:t xml:space="preserve"> due to their biocompatibility and biodegradability and positive impact on the</w:t>
      </w:r>
      <w:r w:rsidR="00720903">
        <w:rPr>
          <w:rFonts w:asciiTheme="majorBidi" w:hAnsiTheme="majorBidi" w:cstheme="majorBidi"/>
          <w:sz w:val="28"/>
          <w:szCs w:val="28"/>
        </w:rPr>
        <w:t xml:space="preserve"> </w:t>
      </w:r>
      <w:r w:rsidR="00720903" w:rsidRPr="00720903">
        <w:rPr>
          <w:rFonts w:asciiTheme="majorBidi" w:hAnsiTheme="majorBidi" w:cstheme="majorBidi"/>
          <w:sz w:val="28"/>
          <w:szCs w:val="28"/>
        </w:rPr>
        <w:t xml:space="preserve">body of humans until now few of those researches’ biomaterial developments </w:t>
      </w:r>
      <w:r w:rsidR="00720903" w:rsidRPr="00720903">
        <w:rPr>
          <w:rFonts w:asciiTheme="majorBidi" w:hAnsiTheme="majorBidi" w:cstheme="majorBidi"/>
          <w:sz w:val="28"/>
          <w:szCs w:val="28"/>
        </w:rPr>
        <w:lastRenderedPageBreak/>
        <w:t>are applied</w:t>
      </w:r>
      <w:r w:rsidR="00720903">
        <w:rPr>
          <w:rFonts w:asciiTheme="majorBidi" w:hAnsiTheme="majorBidi" w:cstheme="majorBidi"/>
          <w:sz w:val="28"/>
          <w:szCs w:val="28"/>
        </w:rPr>
        <w:t xml:space="preserve"> </w:t>
      </w:r>
      <w:r w:rsidR="00720903" w:rsidRPr="00720903">
        <w:rPr>
          <w:rFonts w:asciiTheme="majorBidi" w:hAnsiTheme="majorBidi" w:cstheme="majorBidi"/>
          <w:sz w:val="28"/>
          <w:szCs w:val="28"/>
        </w:rPr>
        <w:t>and used in tissue engineering</w:t>
      </w:r>
      <w:r w:rsidR="00720903">
        <w:rPr>
          <w:rFonts w:asciiTheme="majorBidi" w:hAnsiTheme="majorBidi" w:cstheme="majorBidi"/>
          <w:sz w:val="28"/>
          <w:szCs w:val="28"/>
        </w:rPr>
        <w:t>.</w:t>
      </w:r>
      <w:r w:rsidR="00720903" w:rsidRPr="00720903">
        <w:rPr>
          <w:rFonts w:asciiTheme="majorBidi" w:hAnsiTheme="majorBidi" w:cstheme="majorBidi"/>
          <w:sz w:val="28"/>
          <w:szCs w:val="28"/>
        </w:rPr>
        <w:t xml:space="preserve"> Scaffolds produced from keratin of animal hair shows</w:t>
      </w:r>
      <w:r w:rsidR="00720903">
        <w:rPr>
          <w:rFonts w:asciiTheme="majorBidi" w:hAnsiTheme="majorBidi" w:cstheme="majorBidi"/>
          <w:sz w:val="28"/>
          <w:szCs w:val="28"/>
        </w:rPr>
        <w:t xml:space="preserve"> </w:t>
      </w:r>
      <w:r w:rsidR="00720903" w:rsidRPr="00720903">
        <w:rPr>
          <w:rFonts w:asciiTheme="majorBidi" w:hAnsiTheme="majorBidi" w:cstheme="majorBidi"/>
          <w:sz w:val="28"/>
          <w:szCs w:val="28"/>
        </w:rPr>
        <w:t>that simplifying the peripheral nerve regeneration and encourage neurovascular retrieval</w:t>
      </w:r>
      <w:r w:rsidR="00720903">
        <w:rPr>
          <w:rFonts w:asciiTheme="majorBidi" w:hAnsiTheme="majorBidi" w:cstheme="majorBidi"/>
          <w:sz w:val="28"/>
          <w:szCs w:val="28"/>
        </w:rPr>
        <w:t xml:space="preserve"> </w:t>
      </w:r>
      <w:r w:rsidR="00720903" w:rsidRPr="00720903">
        <w:rPr>
          <w:rFonts w:asciiTheme="majorBidi" w:hAnsiTheme="majorBidi" w:cstheme="majorBidi"/>
          <w:sz w:val="28"/>
          <w:szCs w:val="28"/>
        </w:rPr>
        <w:t>and act efficiently in the hemostatic agent [85]. The capability of keratin-built biomaterials</w:t>
      </w:r>
      <w:r w:rsidR="00720903">
        <w:rPr>
          <w:rFonts w:asciiTheme="majorBidi" w:hAnsiTheme="majorBidi" w:cstheme="majorBidi"/>
          <w:sz w:val="28"/>
          <w:szCs w:val="28"/>
        </w:rPr>
        <w:t xml:space="preserve"> </w:t>
      </w:r>
      <w:r w:rsidR="00720903" w:rsidRPr="00720903">
        <w:rPr>
          <w:rFonts w:asciiTheme="majorBidi" w:hAnsiTheme="majorBidi" w:cstheme="majorBidi"/>
          <w:sz w:val="28"/>
          <w:szCs w:val="28"/>
        </w:rPr>
        <w:t>interpreted into the people medical setting is highly focused on further research work to</w:t>
      </w:r>
      <w:r w:rsidR="00720903">
        <w:rPr>
          <w:rFonts w:asciiTheme="majorBidi" w:hAnsiTheme="majorBidi" w:cstheme="majorBidi"/>
          <w:sz w:val="28"/>
          <w:szCs w:val="28"/>
        </w:rPr>
        <w:t xml:space="preserve"> </w:t>
      </w:r>
      <w:r w:rsidR="00720903" w:rsidRPr="00720903">
        <w:rPr>
          <w:rFonts w:asciiTheme="majorBidi" w:hAnsiTheme="majorBidi" w:cstheme="majorBidi"/>
          <w:sz w:val="28"/>
          <w:szCs w:val="28"/>
        </w:rPr>
        <w:t>elaborate on the mechanisms regarding hemostasis and nerve recovery [16] and utilization</w:t>
      </w:r>
      <w:r w:rsidR="00720903">
        <w:rPr>
          <w:rFonts w:asciiTheme="majorBidi" w:hAnsiTheme="majorBidi" w:cstheme="majorBidi"/>
          <w:sz w:val="28"/>
          <w:szCs w:val="28"/>
        </w:rPr>
        <w:t xml:space="preserve"> </w:t>
      </w:r>
      <w:r w:rsidR="00720903" w:rsidRPr="00720903">
        <w:rPr>
          <w:rFonts w:asciiTheme="majorBidi" w:hAnsiTheme="majorBidi" w:cstheme="majorBidi"/>
          <w:sz w:val="28"/>
          <w:szCs w:val="28"/>
        </w:rPr>
        <w:t xml:space="preserve">of keratin for tissue engineering is found in Figure </w:t>
      </w:r>
      <w:r w:rsidR="009A73C4">
        <w:rPr>
          <w:rFonts w:asciiTheme="majorBidi" w:hAnsiTheme="majorBidi" w:cstheme="majorBidi"/>
          <w:sz w:val="28"/>
          <w:szCs w:val="28"/>
        </w:rPr>
        <w:t>6</w:t>
      </w:r>
      <w:r w:rsidR="00720903" w:rsidRPr="00720903">
        <w:rPr>
          <w:rFonts w:asciiTheme="majorBidi" w:hAnsiTheme="majorBidi" w:cstheme="majorBidi"/>
          <w:sz w:val="28"/>
          <w:szCs w:val="28"/>
        </w:rPr>
        <w:t>.</w:t>
      </w:r>
    </w:p>
    <w:p w:rsidR="00720903" w:rsidRDefault="00720903" w:rsidP="00720903">
      <w:pPr>
        <w:spacing w:after="0" w:line="360" w:lineRule="auto"/>
        <w:jc w:val="both"/>
        <w:rPr>
          <w:rFonts w:asciiTheme="majorBidi" w:hAnsiTheme="majorBidi" w:cstheme="majorBidi"/>
          <w:sz w:val="28"/>
          <w:szCs w:val="28"/>
        </w:rPr>
      </w:pPr>
    </w:p>
    <w:p w:rsidR="00720903" w:rsidRDefault="00720903" w:rsidP="00720903">
      <w:pPr>
        <w:spacing w:after="0" w:line="360" w:lineRule="auto"/>
        <w:jc w:val="both"/>
        <w:rPr>
          <w:rFonts w:asciiTheme="majorBidi" w:hAnsiTheme="majorBidi" w:cstheme="majorBidi"/>
          <w:sz w:val="28"/>
          <w:szCs w:val="28"/>
        </w:rPr>
      </w:pPr>
    </w:p>
    <w:p w:rsidR="00720903" w:rsidRDefault="00720903" w:rsidP="00720903">
      <w:pPr>
        <w:spacing w:after="0" w:line="360" w:lineRule="auto"/>
        <w:jc w:val="both"/>
        <w:rPr>
          <w:rFonts w:asciiTheme="majorBidi" w:hAnsiTheme="majorBidi" w:cstheme="majorBidi"/>
          <w:sz w:val="28"/>
          <w:szCs w:val="28"/>
        </w:rPr>
      </w:pPr>
      <w:r w:rsidRPr="00720903">
        <w:rPr>
          <w:rFonts w:asciiTheme="majorBidi" w:hAnsiTheme="majorBidi" w:cstheme="majorBidi"/>
          <w:noProof/>
          <w:sz w:val="28"/>
          <w:szCs w:val="28"/>
        </w:rPr>
        <w:drawing>
          <wp:inline distT="0" distB="0" distL="0" distR="0">
            <wp:extent cx="5943600" cy="180170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801709"/>
                    </a:xfrm>
                    <a:prstGeom prst="rect">
                      <a:avLst/>
                    </a:prstGeom>
                    <a:noFill/>
                    <a:ln>
                      <a:noFill/>
                    </a:ln>
                  </pic:spPr>
                </pic:pic>
              </a:graphicData>
            </a:graphic>
          </wp:inline>
        </w:drawing>
      </w:r>
    </w:p>
    <w:p w:rsidR="00720903" w:rsidRDefault="00720903" w:rsidP="009A73C4">
      <w:pPr>
        <w:spacing w:after="0" w:line="360" w:lineRule="auto"/>
        <w:jc w:val="both"/>
        <w:rPr>
          <w:rFonts w:asciiTheme="majorBidi" w:hAnsiTheme="majorBidi" w:cstheme="majorBidi"/>
          <w:sz w:val="28"/>
          <w:szCs w:val="28"/>
        </w:rPr>
      </w:pPr>
      <w:r>
        <w:rPr>
          <w:rFonts w:asciiTheme="majorBidi" w:hAnsiTheme="majorBidi" w:cstheme="majorBidi"/>
          <w:b/>
          <w:bCs/>
          <w:sz w:val="28"/>
          <w:szCs w:val="28"/>
        </w:rPr>
        <w:t xml:space="preserve">                           </w:t>
      </w:r>
      <w:r w:rsidRPr="00720903">
        <w:rPr>
          <w:rFonts w:asciiTheme="majorBidi" w:hAnsiTheme="majorBidi" w:cstheme="majorBidi"/>
          <w:b/>
          <w:bCs/>
          <w:sz w:val="28"/>
          <w:szCs w:val="28"/>
        </w:rPr>
        <w:t xml:space="preserve">Figure </w:t>
      </w:r>
      <w:r w:rsidR="009A73C4">
        <w:rPr>
          <w:rFonts w:asciiTheme="majorBidi" w:hAnsiTheme="majorBidi" w:cstheme="majorBidi"/>
          <w:b/>
          <w:bCs/>
          <w:sz w:val="28"/>
          <w:szCs w:val="28"/>
        </w:rPr>
        <w:t>6</w:t>
      </w:r>
      <w:r w:rsidRPr="00720903">
        <w:rPr>
          <w:rFonts w:asciiTheme="majorBidi" w:hAnsiTheme="majorBidi" w:cstheme="majorBidi"/>
          <w:b/>
          <w:bCs/>
          <w:sz w:val="28"/>
          <w:szCs w:val="28"/>
        </w:rPr>
        <w:t xml:space="preserve">. </w:t>
      </w:r>
      <w:r w:rsidRPr="00720903">
        <w:rPr>
          <w:rFonts w:asciiTheme="majorBidi" w:hAnsiTheme="majorBidi" w:cstheme="majorBidi"/>
          <w:sz w:val="28"/>
          <w:szCs w:val="28"/>
        </w:rPr>
        <w:t>Utilization of keratin for tissue engineering</w:t>
      </w:r>
    </w:p>
    <w:p w:rsidR="00720903" w:rsidRDefault="00720903" w:rsidP="00720903">
      <w:pPr>
        <w:spacing w:after="0" w:line="360" w:lineRule="auto"/>
        <w:jc w:val="both"/>
        <w:rPr>
          <w:rFonts w:asciiTheme="majorBidi" w:hAnsiTheme="majorBidi" w:cstheme="majorBidi"/>
          <w:sz w:val="28"/>
          <w:szCs w:val="28"/>
        </w:rPr>
      </w:pPr>
    </w:p>
    <w:p w:rsidR="00720903" w:rsidRDefault="009A73C4" w:rsidP="00CA0CF0">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2.</w:t>
      </w:r>
      <w:r w:rsidR="00CA0CF0">
        <w:rPr>
          <w:rFonts w:asciiTheme="majorBidi" w:hAnsiTheme="majorBidi" w:cstheme="majorBidi"/>
          <w:b/>
          <w:bCs/>
          <w:sz w:val="28"/>
          <w:szCs w:val="28"/>
        </w:rPr>
        <w:t>9</w:t>
      </w:r>
      <w:r w:rsidR="00720903" w:rsidRPr="00720903">
        <w:rPr>
          <w:rFonts w:asciiTheme="majorBidi" w:hAnsiTheme="majorBidi" w:cstheme="majorBidi"/>
          <w:b/>
          <w:bCs/>
          <w:sz w:val="28"/>
          <w:szCs w:val="28"/>
        </w:rPr>
        <w:t>.</w:t>
      </w:r>
      <w:r w:rsidR="00CA0CF0">
        <w:rPr>
          <w:rFonts w:asciiTheme="majorBidi" w:hAnsiTheme="majorBidi" w:cstheme="majorBidi"/>
          <w:b/>
          <w:bCs/>
          <w:sz w:val="28"/>
          <w:szCs w:val="28"/>
        </w:rPr>
        <w:t xml:space="preserve"> 4.</w:t>
      </w:r>
      <w:r w:rsidR="00720903" w:rsidRPr="00720903">
        <w:rPr>
          <w:rFonts w:ascii="URWPalladioL-Roma" w:hAnsi="URWPalladioL-Roma" w:cs="URWPalladioL-Roma"/>
          <w:b/>
          <w:bCs/>
          <w:kern w:val="0"/>
          <w:sz w:val="20"/>
          <w:szCs w:val="20"/>
        </w:rPr>
        <w:t xml:space="preserve"> </w:t>
      </w:r>
      <w:r w:rsidR="00720903" w:rsidRPr="00720903">
        <w:rPr>
          <w:rFonts w:asciiTheme="majorBidi" w:hAnsiTheme="majorBidi" w:cstheme="majorBidi"/>
          <w:b/>
          <w:bCs/>
          <w:sz w:val="28"/>
          <w:szCs w:val="28"/>
        </w:rPr>
        <w:t>Drug Delivery</w:t>
      </w:r>
    </w:p>
    <w:p w:rsidR="00720903" w:rsidRPr="00720903" w:rsidRDefault="00720903" w:rsidP="00720903">
      <w:pPr>
        <w:spacing w:after="0" w:line="360" w:lineRule="auto"/>
        <w:jc w:val="both"/>
        <w:rPr>
          <w:rFonts w:asciiTheme="majorBidi" w:hAnsiTheme="majorBidi" w:cstheme="majorBidi"/>
          <w:sz w:val="28"/>
          <w:szCs w:val="28"/>
        </w:rPr>
      </w:pPr>
      <w:r w:rsidRPr="00720903">
        <w:rPr>
          <w:rFonts w:asciiTheme="majorBidi" w:hAnsiTheme="majorBidi" w:cstheme="majorBidi"/>
          <w:sz w:val="28"/>
          <w:szCs w:val="28"/>
        </w:rPr>
        <w:t>For numerous drugs, tenders-controlled drug delivery has been a prerequisite to</w:t>
      </w:r>
    </w:p>
    <w:p w:rsidR="00720903" w:rsidRPr="00720903" w:rsidRDefault="00720903" w:rsidP="009A73C4">
      <w:pPr>
        <w:spacing w:after="0" w:line="360" w:lineRule="auto"/>
        <w:jc w:val="both"/>
        <w:rPr>
          <w:rFonts w:asciiTheme="majorBidi" w:hAnsiTheme="majorBidi" w:cstheme="majorBidi"/>
          <w:sz w:val="28"/>
          <w:szCs w:val="28"/>
        </w:rPr>
      </w:pPr>
      <w:proofErr w:type="gramStart"/>
      <w:r w:rsidRPr="00720903">
        <w:rPr>
          <w:rFonts w:asciiTheme="majorBidi" w:hAnsiTheme="majorBidi" w:cstheme="majorBidi"/>
          <w:sz w:val="28"/>
          <w:szCs w:val="28"/>
        </w:rPr>
        <w:t>have</w:t>
      </w:r>
      <w:proofErr w:type="gramEnd"/>
      <w:r w:rsidRPr="00720903">
        <w:rPr>
          <w:rFonts w:asciiTheme="majorBidi" w:hAnsiTheme="majorBidi" w:cstheme="majorBidi"/>
          <w:sz w:val="28"/>
          <w:szCs w:val="28"/>
        </w:rPr>
        <w:t xml:space="preserve"> therapeutic efficiency and to avoid its adverse effects [</w:t>
      </w:r>
      <w:r w:rsidR="00FB187B">
        <w:rPr>
          <w:rFonts w:asciiTheme="majorBidi" w:hAnsiTheme="majorBidi" w:cstheme="majorBidi"/>
          <w:sz w:val="28"/>
          <w:szCs w:val="28"/>
        </w:rPr>
        <w:t>15</w:t>
      </w:r>
      <w:r w:rsidRPr="00720903">
        <w:rPr>
          <w:rFonts w:asciiTheme="majorBidi" w:hAnsiTheme="majorBidi" w:cstheme="majorBidi"/>
          <w:sz w:val="28"/>
          <w:szCs w:val="28"/>
        </w:rPr>
        <w:t>]. Keratins are the best</w:t>
      </w:r>
      <w:r w:rsidR="00FB187B">
        <w:rPr>
          <w:rFonts w:asciiTheme="majorBidi" w:hAnsiTheme="majorBidi" w:cstheme="majorBidi"/>
          <w:sz w:val="28"/>
          <w:szCs w:val="28"/>
        </w:rPr>
        <w:t xml:space="preserve"> </w:t>
      </w:r>
      <w:r w:rsidRPr="00720903">
        <w:rPr>
          <w:rFonts w:asciiTheme="majorBidi" w:hAnsiTheme="majorBidi" w:cstheme="majorBidi"/>
          <w:sz w:val="28"/>
          <w:szCs w:val="28"/>
        </w:rPr>
        <w:t>biomaterial for drug delivery of medicals for humans due to their compatibility, safe for</w:t>
      </w:r>
      <w:r w:rsidR="00FB187B">
        <w:rPr>
          <w:rFonts w:asciiTheme="majorBidi" w:hAnsiTheme="majorBidi" w:cstheme="majorBidi"/>
          <w:sz w:val="28"/>
          <w:szCs w:val="28"/>
        </w:rPr>
        <w:t xml:space="preserve"> </w:t>
      </w:r>
      <w:r w:rsidRPr="00720903">
        <w:rPr>
          <w:rFonts w:asciiTheme="majorBidi" w:hAnsiTheme="majorBidi" w:cstheme="majorBidi"/>
          <w:sz w:val="28"/>
          <w:szCs w:val="28"/>
        </w:rPr>
        <w:t>the human body and demanded materials for health [</w:t>
      </w:r>
      <w:r w:rsidR="00FB187B">
        <w:rPr>
          <w:rFonts w:asciiTheme="majorBidi" w:hAnsiTheme="majorBidi" w:cstheme="majorBidi"/>
          <w:sz w:val="28"/>
          <w:szCs w:val="28"/>
        </w:rPr>
        <w:t>17</w:t>
      </w:r>
      <w:r w:rsidRPr="00720903">
        <w:rPr>
          <w:rFonts w:asciiTheme="majorBidi" w:hAnsiTheme="majorBidi" w:cstheme="majorBidi"/>
          <w:sz w:val="28"/>
          <w:szCs w:val="28"/>
        </w:rPr>
        <w:t>]. The utilization of drugs by</w:t>
      </w:r>
      <w:r w:rsidR="00FB187B">
        <w:rPr>
          <w:rFonts w:asciiTheme="majorBidi" w:hAnsiTheme="majorBidi" w:cstheme="majorBidi"/>
          <w:sz w:val="28"/>
          <w:szCs w:val="28"/>
        </w:rPr>
        <w:t xml:space="preserve"> </w:t>
      </w:r>
      <w:r w:rsidRPr="00720903">
        <w:rPr>
          <w:rFonts w:asciiTheme="majorBidi" w:hAnsiTheme="majorBidi" w:cstheme="majorBidi"/>
          <w:sz w:val="28"/>
          <w:szCs w:val="28"/>
        </w:rPr>
        <w:t xml:space="preserve">incorporating </w:t>
      </w:r>
      <w:proofErr w:type="spellStart"/>
      <w:r w:rsidRPr="00720903">
        <w:rPr>
          <w:rFonts w:asciiTheme="majorBidi" w:hAnsiTheme="majorBidi" w:cstheme="majorBidi"/>
          <w:sz w:val="28"/>
          <w:szCs w:val="28"/>
        </w:rPr>
        <w:t>nanomaterials</w:t>
      </w:r>
      <w:proofErr w:type="spellEnd"/>
      <w:r w:rsidRPr="00720903">
        <w:rPr>
          <w:rFonts w:asciiTheme="majorBidi" w:hAnsiTheme="majorBidi" w:cstheme="majorBidi"/>
          <w:sz w:val="28"/>
          <w:szCs w:val="28"/>
        </w:rPr>
        <w:t xml:space="preserve"> is also another option to deliver drug, and due to its biocompatibility,</w:t>
      </w:r>
      <w:r w:rsidR="00FB187B">
        <w:rPr>
          <w:rFonts w:asciiTheme="majorBidi" w:hAnsiTheme="majorBidi" w:cstheme="majorBidi"/>
          <w:sz w:val="28"/>
          <w:szCs w:val="28"/>
        </w:rPr>
        <w:t xml:space="preserve"> </w:t>
      </w:r>
      <w:r w:rsidRPr="00720903">
        <w:rPr>
          <w:rFonts w:asciiTheme="majorBidi" w:hAnsiTheme="majorBidi" w:cstheme="majorBidi"/>
          <w:sz w:val="28"/>
          <w:szCs w:val="28"/>
        </w:rPr>
        <w:t>easy to process, non-toxicity and biodegradability, keratin is very demanded</w:t>
      </w:r>
      <w:r w:rsidR="00FB187B">
        <w:rPr>
          <w:rFonts w:asciiTheme="majorBidi" w:hAnsiTheme="majorBidi" w:cstheme="majorBidi"/>
          <w:sz w:val="28"/>
          <w:szCs w:val="28"/>
        </w:rPr>
        <w:t xml:space="preserve"> </w:t>
      </w:r>
      <w:r w:rsidRPr="00720903">
        <w:rPr>
          <w:rFonts w:asciiTheme="majorBidi" w:hAnsiTheme="majorBidi" w:cstheme="majorBidi"/>
          <w:sz w:val="28"/>
          <w:szCs w:val="28"/>
        </w:rPr>
        <w:t xml:space="preserve">biomaterial since any biomaterial for the drug delivery system must fulfil several </w:t>
      </w:r>
      <w:r w:rsidR="009A73C4" w:rsidRPr="00720903">
        <w:rPr>
          <w:rFonts w:asciiTheme="majorBidi" w:hAnsiTheme="majorBidi" w:cstheme="majorBidi"/>
          <w:sz w:val="28"/>
          <w:szCs w:val="28"/>
        </w:rPr>
        <w:t>requirements</w:t>
      </w:r>
      <w:r w:rsidR="009A73C4">
        <w:rPr>
          <w:rFonts w:asciiTheme="majorBidi" w:hAnsiTheme="majorBidi" w:cstheme="majorBidi"/>
          <w:sz w:val="28"/>
          <w:szCs w:val="28"/>
        </w:rPr>
        <w:t xml:space="preserve"> </w:t>
      </w:r>
      <w:r w:rsidR="009A73C4" w:rsidRPr="00720903">
        <w:rPr>
          <w:rFonts w:asciiTheme="majorBidi" w:hAnsiTheme="majorBidi" w:cstheme="majorBidi"/>
          <w:sz w:val="28"/>
          <w:szCs w:val="28"/>
        </w:rPr>
        <w:t>and</w:t>
      </w:r>
      <w:r w:rsidRPr="00720903">
        <w:rPr>
          <w:rFonts w:asciiTheme="majorBidi" w:hAnsiTheme="majorBidi" w:cstheme="majorBidi"/>
          <w:sz w:val="28"/>
          <w:szCs w:val="28"/>
        </w:rPr>
        <w:t xml:space="preserve"> the details are found at Figure </w:t>
      </w:r>
      <w:r w:rsidR="009A73C4">
        <w:rPr>
          <w:rFonts w:asciiTheme="majorBidi" w:hAnsiTheme="majorBidi" w:cstheme="majorBidi"/>
          <w:sz w:val="28"/>
          <w:szCs w:val="28"/>
        </w:rPr>
        <w:t>7</w:t>
      </w:r>
      <w:r w:rsidRPr="00720903">
        <w:rPr>
          <w:rFonts w:asciiTheme="majorBidi" w:hAnsiTheme="majorBidi" w:cstheme="majorBidi"/>
          <w:sz w:val="28"/>
          <w:szCs w:val="28"/>
        </w:rPr>
        <w:t>.</w:t>
      </w:r>
    </w:p>
    <w:p w:rsidR="002918A5" w:rsidRPr="00720903" w:rsidRDefault="002918A5" w:rsidP="002918A5">
      <w:pPr>
        <w:spacing w:after="0" w:line="360" w:lineRule="auto"/>
        <w:jc w:val="both"/>
        <w:rPr>
          <w:rFonts w:asciiTheme="majorBidi" w:hAnsiTheme="majorBidi" w:cstheme="majorBidi"/>
          <w:sz w:val="28"/>
          <w:szCs w:val="28"/>
        </w:rPr>
      </w:pPr>
      <w:r w:rsidRPr="002918A5">
        <w:rPr>
          <w:rFonts w:asciiTheme="majorBidi" w:hAnsiTheme="majorBidi" w:cstheme="majorBidi"/>
          <w:noProof/>
          <w:sz w:val="28"/>
          <w:szCs w:val="28"/>
        </w:rPr>
        <w:lastRenderedPageBreak/>
        <w:drawing>
          <wp:inline distT="0" distB="0" distL="0" distR="0">
            <wp:extent cx="4687824" cy="24810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17790" cy="2496866"/>
                    </a:xfrm>
                    <a:prstGeom prst="rect">
                      <a:avLst/>
                    </a:prstGeom>
                    <a:noFill/>
                    <a:ln>
                      <a:noFill/>
                    </a:ln>
                  </pic:spPr>
                </pic:pic>
              </a:graphicData>
            </a:graphic>
          </wp:inline>
        </w:drawing>
      </w:r>
    </w:p>
    <w:p w:rsidR="00720903" w:rsidRDefault="002918A5" w:rsidP="009A73C4">
      <w:pPr>
        <w:spacing w:after="0" w:line="360" w:lineRule="auto"/>
        <w:jc w:val="both"/>
        <w:rPr>
          <w:rFonts w:asciiTheme="majorBidi" w:hAnsiTheme="majorBidi" w:cstheme="majorBidi"/>
          <w:sz w:val="28"/>
          <w:szCs w:val="28"/>
        </w:rPr>
      </w:pPr>
      <w:r w:rsidRPr="002918A5">
        <w:rPr>
          <w:rFonts w:asciiTheme="majorBidi" w:hAnsiTheme="majorBidi" w:cstheme="majorBidi"/>
          <w:b/>
          <w:bCs/>
          <w:sz w:val="28"/>
          <w:szCs w:val="28"/>
        </w:rPr>
        <w:t xml:space="preserve">Figure </w:t>
      </w:r>
      <w:r w:rsidR="009A73C4">
        <w:rPr>
          <w:rFonts w:asciiTheme="majorBidi" w:hAnsiTheme="majorBidi" w:cstheme="majorBidi"/>
          <w:b/>
          <w:bCs/>
          <w:sz w:val="28"/>
          <w:szCs w:val="28"/>
        </w:rPr>
        <w:t>7</w:t>
      </w:r>
      <w:r w:rsidRPr="002918A5">
        <w:rPr>
          <w:rFonts w:asciiTheme="majorBidi" w:hAnsiTheme="majorBidi" w:cstheme="majorBidi"/>
          <w:b/>
          <w:bCs/>
          <w:sz w:val="28"/>
          <w:szCs w:val="28"/>
        </w:rPr>
        <w:t xml:space="preserve">. </w:t>
      </w:r>
      <w:r w:rsidRPr="002918A5">
        <w:rPr>
          <w:rFonts w:asciiTheme="majorBidi" w:hAnsiTheme="majorBidi" w:cstheme="majorBidi"/>
          <w:sz w:val="28"/>
          <w:szCs w:val="28"/>
        </w:rPr>
        <w:t>Keratin-</w:t>
      </w:r>
      <w:proofErr w:type="spellStart"/>
      <w:r w:rsidRPr="002918A5">
        <w:rPr>
          <w:rFonts w:asciiTheme="majorBidi" w:hAnsiTheme="majorBidi" w:cstheme="majorBidi"/>
          <w:sz w:val="28"/>
          <w:szCs w:val="28"/>
        </w:rPr>
        <w:t>templated</w:t>
      </w:r>
      <w:proofErr w:type="spellEnd"/>
      <w:r w:rsidRPr="002918A5">
        <w:rPr>
          <w:rFonts w:asciiTheme="majorBidi" w:hAnsiTheme="majorBidi" w:cstheme="majorBidi"/>
          <w:sz w:val="28"/>
          <w:szCs w:val="28"/>
        </w:rPr>
        <w:t xml:space="preserve"> formation of the gold </w:t>
      </w:r>
      <w:proofErr w:type="spellStart"/>
      <w:r w:rsidRPr="002918A5">
        <w:rPr>
          <w:rFonts w:asciiTheme="majorBidi" w:hAnsiTheme="majorBidi" w:cstheme="majorBidi"/>
          <w:sz w:val="28"/>
          <w:szCs w:val="28"/>
        </w:rPr>
        <w:t>nanoclusters</w:t>
      </w:r>
      <w:proofErr w:type="spellEnd"/>
      <w:r w:rsidRPr="002918A5">
        <w:rPr>
          <w:rFonts w:asciiTheme="majorBidi" w:hAnsiTheme="majorBidi" w:cstheme="majorBidi"/>
          <w:sz w:val="28"/>
          <w:szCs w:val="28"/>
        </w:rPr>
        <w:t>, with silver and gadolinium, for drug</w:t>
      </w:r>
      <w:r>
        <w:rPr>
          <w:rFonts w:asciiTheme="majorBidi" w:hAnsiTheme="majorBidi" w:cstheme="majorBidi"/>
          <w:sz w:val="28"/>
          <w:szCs w:val="28"/>
        </w:rPr>
        <w:t xml:space="preserve"> </w:t>
      </w:r>
      <w:r w:rsidRPr="002918A5">
        <w:rPr>
          <w:rFonts w:asciiTheme="majorBidi" w:hAnsiTheme="majorBidi" w:cstheme="majorBidi"/>
          <w:sz w:val="28"/>
          <w:szCs w:val="28"/>
        </w:rPr>
        <w:t>delivery system</w:t>
      </w:r>
      <w:r>
        <w:rPr>
          <w:rFonts w:asciiTheme="majorBidi" w:hAnsiTheme="majorBidi" w:cstheme="majorBidi"/>
          <w:sz w:val="28"/>
          <w:szCs w:val="28"/>
        </w:rPr>
        <w:t>.</w:t>
      </w:r>
    </w:p>
    <w:p w:rsidR="002918A5" w:rsidRPr="002918A5" w:rsidRDefault="009A73C4" w:rsidP="002918A5">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2.</w:t>
      </w:r>
      <w:r w:rsidR="00CA0CF0">
        <w:rPr>
          <w:rFonts w:asciiTheme="majorBidi" w:hAnsiTheme="majorBidi" w:cstheme="majorBidi"/>
          <w:b/>
          <w:bCs/>
          <w:sz w:val="28"/>
          <w:szCs w:val="28"/>
        </w:rPr>
        <w:t>10</w:t>
      </w:r>
      <w:r w:rsidR="002918A5" w:rsidRPr="002918A5">
        <w:rPr>
          <w:rFonts w:asciiTheme="majorBidi" w:hAnsiTheme="majorBidi" w:cstheme="majorBidi"/>
          <w:b/>
          <w:bCs/>
          <w:sz w:val="28"/>
          <w:szCs w:val="28"/>
        </w:rPr>
        <w:t>. Cosmetics Application</w:t>
      </w:r>
    </w:p>
    <w:p w:rsidR="002918A5" w:rsidRPr="002918A5" w:rsidRDefault="002918A5" w:rsidP="00FB187B">
      <w:pPr>
        <w:spacing w:after="0" w:line="360" w:lineRule="auto"/>
        <w:jc w:val="both"/>
        <w:rPr>
          <w:rFonts w:asciiTheme="majorBidi" w:hAnsiTheme="majorBidi" w:cstheme="majorBidi"/>
          <w:sz w:val="28"/>
          <w:szCs w:val="28"/>
        </w:rPr>
      </w:pPr>
      <w:r w:rsidRPr="002918A5">
        <w:rPr>
          <w:rFonts w:asciiTheme="majorBidi" w:hAnsiTheme="majorBidi" w:cstheme="majorBidi"/>
          <w:sz w:val="28"/>
          <w:szCs w:val="28"/>
        </w:rPr>
        <w:t>In a global market currently, the skincare products produced from the fish are preferable</w:t>
      </w:r>
      <w:r>
        <w:rPr>
          <w:rFonts w:asciiTheme="majorBidi" w:hAnsiTheme="majorBidi" w:cstheme="majorBidi"/>
          <w:sz w:val="28"/>
          <w:szCs w:val="28"/>
        </w:rPr>
        <w:t xml:space="preserve"> </w:t>
      </w:r>
      <w:r w:rsidRPr="002918A5">
        <w:rPr>
          <w:rFonts w:asciiTheme="majorBidi" w:hAnsiTheme="majorBidi" w:cstheme="majorBidi"/>
          <w:sz w:val="28"/>
          <w:szCs w:val="28"/>
        </w:rPr>
        <w:t xml:space="preserve">due to moisture-retaining functions [21]. Amino acid surfactants are </w:t>
      </w:r>
      <w:proofErr w:type="spellStart"/>
      <w:r w:rsidRPr="002918A5">
        <w:rPr>
          <w:rFonts w:asciiTheme="majorBidi" w:hAnsiTheme="majorBidi" w:cstheme="majorBidi"/>
          <w:sz w:val="28"/>
          <w:szCs w:val="28"/>
        </w:rPr>
        <w:t>biosurfactants</w:t>
      </w:r>
      <w:proofErr w:type="spellEnd"/>
      <w:r>
        <w:rPr>
          <w:rFonts w:asciiTheme="majorBidi" w:hAnsiTheme="majorBidi" w:cstheme="majorBidi" w:hint="cs"/>
          <w:sz w:val="28"/>
          <w:szCs w:val="28"/>
          <w:rtl/>
        </w:rPr>
        <w:t xml:space="preserve"> </w:t>
      </w:r>
      <w:r w:rsidRPr="002918A5">
        <w:rPr>
          <w:rFonts w:asciiTheme="majorBidi" w:hAnsiTheme="majorBidi" w:cstheme="majorBidi"/>
          <w:sz w:val="28"/>
          <w:szCs w:val="28"/>
        </w:rPr>
        <w:t>used in many personal care product formulations and preferred from surfactants that produce</w:t>
      </w:r>
      <w:r>
        <w:rPr>
          <w:rFonts w:asciiTheme="majorBidi" w:hAnsiTheme="majorBidi" w:cstheme="majorBidi" w:hint="cs"/>
          <w:sz w:val="28"/>
          <w:szCs w:val="28"/>
          <w:rtl/>
        </w:rPr>
        <w:t xml:space="preserve"> </w:t>
      </w:r>
      <w:r>
        <w:rPr>
          <w:rFonts w:asciiTheme="majorBidi" w:hAnsiTheme="majorBidi" w:cstheme="majorBidi" w:hint="cs"/>
          <w:sz w:val="28"/>
          <w:szCs w:val="28"/>
        </w:rPr>
        <w:t>synthetic</w:t>
      </w:r>
      <w:r w:rsidRPr="002918A5">
        <w:rPr>
          <w:rFonts w:asciiTheme="majorBidi" w:hAnsiTheme="majorBidi" w:cstheme="majorBidi"/>
          <w:sz w:val="28"/>
          <w:szCs w:val="28"/>
        </w:rPr>
        <w:t xml:space="preserve"> materials. Hydrolyzed surfactants found from fish are used for many uses</w:t>
      </w:r>
      <w:r>
        <w:rPr>
          <w:rFonts w:asciiTheme="majorBidi" w:hAnsiTheme="majorBidi" w:cstheme="majorBidi"/>
          <w:sz w:val="28"/>
          <w:szCs w:val="28"/>
        </w:rPr>
        <w:t xml:space="preserve"> </w:t>
      </w:r>
      <w:r w:rsidRPr="002918A5">
        <w:rPr>
          <w:rFonts w:asciiTheme="majorBidi" w:hAnsiTheme="majorBidi" w:cstheme="majorBidi"/>
          <w:sz w:val="28"/>
          <w:szCs w:val="28"/>
        </w:rPr>
        <w:t>such as hair softening, rinses; shampoo hair treatment agents at the same time reduce the</w:t>
      </w:r>
      <w:r>
        <w:rPr>
          <w:rFonts w:asciiTheme="majorBidi" w:hAnsiTheme="majorBidi" w:cstheme="majorBidi"/>
          <w:sz w:val="28"/>
          <w:szCs w:val="28"/>
        </w:rPr>
        <w:t xml:space="preserve"> </w:t>
      </w:r>
      <w:r w:rsidRPr="002918A5">
        <w:rPr>
          <w:rFonts w:asciiTheme="majorBidi" w:hAnsiTheme="majorBidi" w:cstheme="majorBidi"/>
          <w:sz w:val="28"/>
          <w:szCs w:val="28"/>
        </w:rPr>
        <w:t xml:space="preserve">harshness and breakage of hairs by penetrating throw-out the cuticle into the hair </w:t>
      </w:r>
      <w:r>
        <w:rPr>
          <w:rFonts w:asciiTheme="majorBidi" w:hAnsiTheme="majorBidi" w:cstheme="majorBidi"/>
          <w:sz w:val="28"/>
          <w:szCs w:val="28"/>
        </w:rPr>
        <w:t>[23</w:t>
      </w:r>
      <w:r w:rsidRPr="002918A5">
        <w:rPr>
          <w:rFonts w:asciiTheme="majorBidi" w:hAnsiTheme="majorBidi" w:cstheme="majorBidi"/>
          <w:sz w:val="28"/>
          <w:szCs w:val="28"/>
        </w:rPr>
        <w:t>].</w:t>
      </w:r>
    </w:p>
    <w:p w:rsidR="002918A5" w:rsidRDefault="002918A5" w:rsidP="008E7421">
      <w:pPr>
        <w:spacing w:after="0" w:line="360" w:lineRule="auto"/>
        <w:jc w:val="both"/>
        <w:rPr>
          <w:rFonts w:asciiTheme="majorBidi" w:hAnsiTheme="majorBidi" w:cstheme="majorBidi"/>
          <w:sz w:val="28"/>
          <w:szCs w:val="28"/>
        </w:rPr>
      </w:pPr>
      <w:r w:rsidRPr="002918A5">
        <w:rPr>
          <w:rFonts w:asciiTheme="majorBidi" w:hAnsiTheme="majorBidi" w:cstheme="majorBidi"/>
          <w:sz w:val="28"/>
          <w:szCs w:val="28"/>
        </w:rPr>
        <w:t xml:space="preserve">The main raw materials used for the production of cosmetics are fats, oils, </w:t>
      </w:r>
      <w:proofErr w:type="gramStart"/>
      <w:r w:rsidRPr="002918A5">
        <w:rPr>
          <w:rFonts w:asciiTheme="majorBidi" w:hAnsiTheme="majorBidi" w:cstheme="majorBidi"/>
          <w:sz w:val="28"/>
          <w:szCs w:val="28"/>
        </w:rPr>
        <w:t>wax</w:t>
      </w:r>
      <w:proofErr w:type="gramEnd"/>
      <w:r w:rsidRPr="002918A5">
        <w:rPr>
          <w:rFonts w:asciiTheme="majorBidi" w:hAnsiTheme="majorBidi" w:cstheme="majorBidi"/>
          <w:sz w:val="28"/>
          <w:szCs w:val="28"/>
        </w:rPr>
        <w:t xml:space="preserve"> and</w:t>
      </w:r>
      <w:r w:rsidR="008E7421">
        <w:rPr>
          <w:rFonts w:asciiTheme="majorBidi" w:hAnsiTheme="majorBidi" w:cstheme="majorBidi"/>
          <w:sz w:val="28"/>
          <w:szCs w:val="28"/>
        </w:rPr>
        <w:t xml:space="preserve"> </w:t>
      </w:r>
      <w:r w:rsidRPr="002918A5">
        <w:rPr>
          <w:rFonts w:asciiTheme="majorBidi" w:hAnsiTheme="majorBidi" w:cstheme="majorBidi"/>
          <w:sz w:val="28"/>
          <w:szCs w:val="28"/>
        </w:rPr>
        <w:t>ester oils. Some surface-active agents and surfactants are used for emulsifier purposes.</w:t>
      </w:r>
      <w:r>
        <w:rPr>
          <w:rFonts w:asciiTheme="majorBidi" w:hAnsiTheme="majorBidi" w:cstheme="majorBidi"/>
          <w:sz w:val="28"/>
          <w:szCs w:val="28"/>
        </w:rPr>
        <w:t xml:space="preserve"> </w:t>
      </w:r>
      <w:r w:rsidRPr="002918A5">
        <w:rPr>
          <w:rFonts w:asciiTheme="majorBidi" w:hAnsiTheme="majorBidi" w:cstheme="majorBidi"/>
          <w:sz w:val="28"/>
          <w:szCs w:val="28"/>
        </w:rPr>
        <w:t>However, the meat processing industry by-products due to high-fat content are valuable</w:t>
      </w:r>
      <w:r>
        <w:rPr>
          <w:rFonts w:asciiTheme="majorBidi" w:hAnsiTheme="majorBidi" w:cstheme="majorBidi"/>
          <w:sz w:val="28"/>
          <w:szCs w:val="28"/>
        </w:rPr>
        <w:t xml:space="preserve"> </w:t>
      </w:r>
      <w:r w:rsidRPr="002918A5">
        <w:rPr>
          <w:rFonts w:asciiTheme="majorBidi" w:hAnsiTheme="majorBidi" w:cstheme="majorBidi"/>
          <w:sz w:val="28"/>
          <w:szCs w:val="28"/>
        </w:rPr>
        <w:t>materials for cosmetics production as well. Cosmetics produced from the meat processing</w:t>
      </w:r>
      <w:r w:rsidR="008E7421">
        <w:rPr>
          <w:rFonts w:asciiTheme="majorBidi" w:hAnsiTheme="majorBidi" w:cstheme="majorBidi"/>
          <w:sz w:val="28"/>
          <w:szCs w:val="28"/>
        </w:rPr>
        <w:t>.</w:t>
      </w:r>
    </w:p>
    <w:p w:rsidR="008E7421" w:rsidRDefault="008E7421" w:rsidP="002918A5">
      <w:pPr>
        <w:spacing w:after="0" w:line="360" w:lineRule="auto"/>
        <w:jc w:val="both"/>
        <w:rPr>
          <w:rFonts w:asciiTheme="majorBidi" w:hAnsiTheme="majorBidi" w:cstheme="majorBidi"/>
          <w:sz w:val="28"/>
          <w:szCs w:val="28"/>
        </w:rPr>
      </w:pPr>
      <w:r w:rsidRPr="008E7421">
        <w:rPr>
          <w:rFonts w:asciiTheme="majorBidi" w:hAnsiTheme="majorBidi" w:cstheme="majorBidi"/>
          <w:noProof/>
          <w:sz w:val="28"/>
          <w:szCs w:val="28"/>
        </w:rPr>
        <w:lastRenderedPageBreak/>
        <w:drawing>
          <wp:inline distT="0" distB="0" distL="0" distR="0">
            <wp:extent cx="5931535" cy="11823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1535" cy="1182370"/>
                    </a:xfrm>
                    <a:prstGeom prst="rect">
                      <a:avLst/>
                    </a:prstGeom>
                    <a:noFill/>
                    <a:ln>
                      <a:noFill/>
                    </a:ln>
                  </pic:spPr>
                </pic:pic>
              </a:graphicData>
            </a:graphic>
          </wp:inline>
        </w:drawing>
      </w:r>
    </w:p>
    <w:p w:rsidR="002918A5" w:rsidRDefault="008E7421" w:rsidP="009A73C4">
      <w:pPr>
        <w:spacing w:after="0" w:line="360" w:lineRule="auto"/>
        <w:jc w:val="both"/>
        <w:rPr>
          <w:rFonts w:asciiTheme="majorBidi" w:hAnsiTheme="majorBidi" w:cstheme="majorBidi"/>
          <w:sz w:val="28"/>
          <w:szCs w:val="28"/>
        </w:rPr>
      </w:pPr>
      <w:r>
        <w:rPr>
          <w:rFonts w:asciiTheme="majorBidi" w:hAnsiTheme="majorBidi" w:cstheme="majorBidi"/>
          <w:b/>
          <w:bCs/>
          <w:sz w:val="28"/>
          <w:szCs w:val="28"/>
        </w:rPr>
        <w:t xml:space="preserve">Figure, </w:t>
      </w:r>
      <w:r w:rsidR="009A73C4">
        <w:rPr>
          <w:rFonts w:asciiTheme="majorBidi" w:hAnsiTheme="majorBidi" w:cstheme="majorBidi"/>
          <w:b/>
          <w:bCs/>
          <w:sz w:val="28"/>
          <w:szCs w:val="28"/>
        </w:rPr>
        <w:t>8</w:t>
      </w:r>
      <w:r w:rsidRPr="008E7421">
        <w:rPr>
          <w:rFonts w:asciiTheme="majorBidi" w:hAnsiTheme="majorBidi" w:cstheme="majorBidi"/>
          <w:b/>
          <w:bCs/>
          <w:sz w:val="28"/>
          <w:szCs w:val="28"/>
        </w:rPr>
        <w:t xml:space="preserve">. </w:t>
      </w:r>
      <w:r w:rsidRPr="008E7421">
        <w:rPr>
          <w:rFonts w:asciiTheme="majorBidi" w:hAnsiTheme="majorBidi" w:cstheme="majorBidi"/>
          <w:sz w:val="28"/>
          <w:szCs w:val="28"/>
        </w:rPr>
        <w:t>Production scheme of cosmetics fro</w:t>
      </w:r>
      <w:r>
        <w:rPr>
          <w:rFonts w:asciiTheme="majorBidi" w:hAnsiTheme="majorBidi" w:cstheme="majorBidi"/>
          <w:sz w:val="28"/>
          <w:szCs w:val="28"/>
        </w:rPr>
        <w:t>m meat processing by-products [</w:t>
      </w:r>
      <w:r w:rsidRPr="008E7421">
        <w:rPr>
          <w:rFonts w:asciiTheme="majorBidi" w:hAnsiTheme="majorBidi" w:cstheme="majorBidi"/>
          <w:sz w:val="28"/>
          <w:szCs w:val="28"/>
        </w:rPr>
        <w:t>22].</w:t>
      </w:r>
    </w:p>
    <w:p w:rsidR="008E7421" w:rsidRPr="00427810" w:rsidRDefault="009A73C4" w:rsidP="00CA0CF0">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2.</w:t>
      </w:r>
      <w:r w:rsidR="00CA0CF0">
        <w:rPr>
          <w:rFonts w:asciiTheme="majorBidi" w:hAnsiTheme="majorBidi" w:cstheme="majorBidi"/>
          <w:b/>
          <w:bCs/>
          <w:sz w:val="28"/>
          <w:szCs w:val="28"/>
        </w:rPr>
        <w:t>11</w:t>
      </w:r>
      <w:r w:rsidR="00427810" w:rsidRPr="00427810">
        <w:rPr>
          <w:rFonts w:asciiTheme="majorBidi" w:hAnsiTheme="majorBidi" w:cstheme="majorBidi"/>
          <w:b/>
          <w:bCs/>
          <w:sz w:val="28"/>
          <w:szCs w:val="28"/>
        </w:rPr>
        <w:t>.</w:t>
      </w:r>
      <w:r w:rsidR="008E7421" w:rsidRPr="00427810">
        <w:rPr>
          <w:rFonts w:asciiTheme="majorBidi" w:hAnsiTheme="majorBidi" w:cstheme="majorBidi"/>
          <w:b/>
          <w:bCs/>
          <w:sz w:val="28"/>
          <w:szCs w:val="28"/>
        </w:rPr>
        <w:t xml:space="preserve"> Food Industry</w:t>
      </w:r>
    </w:p>
    <w:p w:rsidR="008E7421" w:rsidRPr="008E7421" w:rsidRDefault="008E7421" w:rsidP="008E7421">
      <w:pPr>
        <w:spacing w:after="0" w:line="360" w:lineRule="auto"/>
        <w:jc w:val="both"/>
        <w:rPr>
          <w:rFonts w:asciiTheme="majorBidi" w:hAnsiTheme="majorBidi" w:cstheme="majorBidi"/>
          <w:sz w:val="28"/>
          <w:szCs w:val="28"/>
        </w:rPr>
      </w:pPr>
      <w:r w:rsidRPr="008E7421">
        <w:rPr>
          <w:rFonts w:asciiTheme="majorBidi" w:hAnsiTheme="majorBidi" w:cstheme="majorBidi"/>
          <w:sz w:val="28"/>
          <w:szCs w:val="28"/>
        </w:rPr>
        <w:t>Globally, the meat processing industry’s by-products are utilized for the production</w:t>
      </w:r>
    </w:p>
    <w:p w:rsidR="008E7421" w:rsidRPr="008E7421" w:rsidRDefault="008E7421" w:rsidP="00427810">
      <w:pPr>
        <w:spacing w:after="0" w:line="360" w:lineRule="auto"/>
        <w:jc w:val="both"/>
        <w:rPr>
          <w:rFonts w:asciiTheme="majorBidi" w:hAnsiTheme="majorBidi" w:cstheme="majorBidi"/>
          <w:sz w:val="28"/>
          <w:szCs w:val="28"/>
        </w:rPr>
      </w:pPr>
      <w:proofErr w:type="gramStart"/>
      <w:r w:rsidRPr="008E7421">
        <w:rPr>
          <w:rFonts w:asciiTheme="majorBidi" w:hAnsiTheme="majorBidi" w:cstheme="majorBidi"/>
          <w:sz w:val="28"/>
          <w:szCs w:val="28"/>
        </w:rPr>
        <w:t>of</w:t>
      </w:r>
      <w:proofErr w:type="gramEnd"/>
      <w:r w:rsidRPr="008E7421">
        <w:rPr>
          <w:rFonts w:asciiTheme="majorBidi" w:hAnsiTheme="majorBidi" w:cstheme="majorBidi"/>
          <w:sz w:val="28"/>
          <w:szCs w:val="28"/>
        </w:rPr>
        <w:t xml:space="preserve"> edible by-products for human use since they have high protein levels and mineral iron</w:t>
      </w:r>
      <w:r w:rsidR="00427810">
        <w:rPr>
          <w:rFonts w:asciiTheme="majorBidi" w:hAnsiTheme="majorBidi" w:cstheme="majorBidi"/>
          <w:sz w:val="28"/>
          <w:szCs w:val="28"/>
        </w:rPr>
        <w:t xml:space="preserve"> </w:t>
      </w:r>
      <w:r w:rsidRPr="008E7421">
        <w:rPr>
          <w:rFonts w:asciiTheme="majorBidi" w:hAnsiTheme="majorBidi" w:cstheme="majorBidi"/>
          <w:sz w:val="28"/>
          <w:szCs w:val="28"/>
        </w:rPr>
        <w:t>content. The slaughterhouse blood having of 80.9% water, 0.62% mineral, 0.23% lipids</w:t>
      </w:r>
      <w:r w:rsidR="00427810">
        <w:rPr>
          <w:rFonts w:asciiTheme="majorBidi" w:hAnsiTheme="majorBidi" w:cstheme="majorBidi"/>
          <w:sz w:val="28"/>
          <w:szCs w:val="28"/>
        </w:rPr>
        <w:t xml:space="preserve"> </w:t>
      </w:r>
      <w:r w:rsidRPr="008E7421">
        <w:rPr>
          <w:rFonts w:asciiTheme="majorBidi" w:hAnsiTheme="majorBidi" w:cstheme="majorBidi"/>
          <w:sz w:val="28"/>
          <w:szCs w:val="28"/>
        </w:rPr>
        <w:t>and 17.3%protein of the live weight of the bovine animals. In developed countries, the</w:t>
      </w:r>
      <w:r w:rsidR="00427810">
        <w:rPr>
          <w:rFonts w:asciiTheme="majorBidi" w:hAnsiTheme="majorBidi" w:cstheme="majorBidi"/>
          <w:sz w:val="28"/>
          <w:szCs w:val="28"/>
        </w:rPr>
        <w:t xml:space="preserve"> </w:t>
      </w:r>
      <w:r w:rsidRPr="008E7421">
        <w:rPr>
          <w:rFonts w:asciiTheme="majorBidi" w:hAnsiTheme="majorBidi" w:cstheme="majorBidi"/>
          <w:sz w:val="28"/>
          <w:szCs w:val="28"/>
        </w:rPr>
        <w:t>utilization of blood for blood sausages, blood pudding, biscuit, blood curd and breed</w:t>
      </w:r>
      <w:r w:rsidR="00427810">
        <w:rPr>
          <w:rFonts w:asciiTheme="majorBidi" w:hAnsiTheme="majorBidi" w:cstheme="majorBidi"/>
          <w:sz w:val="28"/>
          <w:szCs w:val="28"/>
        </w:rPr>
        <w:t xml:space="preserve"> </w:t>
      </w:r>
      <w:r w:rsidRPr="008E7421">
        <w:rPr>
          <w:rFonts w:asciiTheme="majorBidi" w:hAnsiTheme="majorBidi" w:cstheme="majorBidi"/>
          <w:sz w:val="28"/>
          <w:szCs w:val="28"/>
        </w:rPr>
        <w:t>have a long history [24]. Blood by-products are not only used for the production of</w:t>
      </w:r>
      <w:r w:rsidR="00427810">
        <w:rPr>
          <w:rFonts w:asciiTheme="majorBidi" w:hAnsiTheme="majorBidi" w:cstheme="majorBidi"/>
          <w:sz w:val="28"/>
          <w:szCs w:val="28"/>
        </w:rPr>
        <w:t xml:space="preserve"> </w:t>
      </w:r>
      <w:r w:rsidRPr="008E7421">
        <w:rPr>
          <w:rFonts w:asciiTheme="majorBidi" w:hAnsiTheme="majorBidi" w:cstheme="majorBidi"/>
          <w:sz w:val="28"/>
          <w:szCs w:val="28"/>
        </w:rPr>
        <w:t>human consumption products but also non-food items such as fertilizer, binders for textile</w:t>
      </w:r>
      <w:r w:rsidR="00427810">
        <w:rPr>
          <w:rFonts w:asciiTheme="majorBidi" w:hAnsiTheme="majorBidi" w:cstheme="majorBidi"/>
          <w:sz w:val="28"/>
          <w:szCs w:val="28"/>
        </w:rPr>
        <w:t xml:space="preserve"> </w:t>
      </w:r>
      <w:r w:rsidRPr="008E7421">
        <w:rPr>
          <w:rFonts w:asciiTheme="majorBidi" w:hAnsiTheme="majorBidi" w:cstheme="majorBidi"/>
          <w:sz w:val="28"/>
          <w:szCs w:val="28"/>
        </w:rPr>
        <w:t>application and feedstuffs for animals and the production of emulsifier, stabilizer and color</w:t>
      </w:r>
      <w:r w:rsidR="00427810">
        <w:rPr>
          <w:rFonts w:asciiTheme="majorBidi" w:hAnsiTheme="majorBidi" w:cstheme="majorBidi"/>
          <w:sz w:val="28"/>
          <w:szCs w:val="28"/>
        </w:rPr>
        <w:t xml:space="preserve"> </w:t>
      </w:r>
      <w:r w:rsidRPr="008E7421">
        <w:rPr>
          <w:rFonts w:asciiTheme="majorBidi" w:hAnsiTheme="majorBidi" w:cstheme="majorBidi"/>
          <w:sz w:val="28"/>
          <w:szCs w:val="28"/>
        </w:rPr>
        <w:t>additives in textile dyeing industry and the blood amount account (2.4–8)% of the live</w:t>
      </w:r>
      <w:r w:rsidR="00427810">
        <w:rPr>
          <w:rFonts w:asciiTheme="majorBidi" w:hAnsiTheme="majorBidi" w:cstheme="majorBidi"/>
          <w:sz w:val="28"/>
          <w:szCs w:val="28"/>
        </w:rPr>
        <w:t xml:space="preserve"> </w:t>
      </w:r>
      <w:r w:rsidRPr="008E7421">
        <w:rPr>
          <w:rFonts w:asciiTheme="majorBidi" w:hAnsiTheme="majorBidi" w:cstheme="majorBidi"/>
          <w:sz w:val="28"/>
          <w:szCs w:val="28"/>
        </w:rPr>
        <w:t>weight of the animals [9].</w:t>
      </w:r>
    </w:p>
    <w:p w:rsidR="008E7421" w:rsidRPr="008E7421" w:rsidRDefault="008E7421" w:rsidP="009A73C4">
      <w:pPr>
        <w:spacing w:after="0" w:line="360" w:lineRule="auto"/>
        <w:jc w:val="both"/>
        <w:rPr>
          <w:rFonts w:asciiTheme="majorBidi" w:hAnsiTheme="majorBidi" w:cstheme="majorBidi"/>
          <w:sz w:val="28"/>
          <w:szCs w:val="28"/>
        </w:rPr>
      </w:pPr>
      <w:r w:rsidRPr="008E7421">
        <w:rPr>
          <w:rFonts w:asciiTheme="majorBidi" w:hAnsiTheme="majorBidi" w:cstheme="majorBidi"/>
          <w:sz w:val="28"/>
          <w:szCs w:val="28"/>
        </w:rPr>
        <w:t>Midst of</w:t>
      </w:r>
      <w:r w:rsidR="00427810">
        <w:rPr>
          <w:rFonts w:asciiTheme="majorBidi" w:hAnsiTheme="majorBidi" w:cstheme="majorBidi"/>
          <w:sz w:val="28"/>
          <w:szCs w:val="28"/>
        </w:rPr>
        <w:t xml:space="preserve"> </w:t>
      </w:r>
      <w:r w:rsidRPr="008E7421">
        <w:rPr>
          <w:rFonts w:asciiTheme="majorBidi" w:hAnsiTheme="majorBidi" w:cstheme="majorBidi"/>
          <w:sz w:val="28"/>
          <w:szCs w:val="28"/>
        </w:rPr>
        <w:t xml:space="preserve"> the animal by-products hides and bones are the main sources of gelatins and</w:t>
      </w:r>
      <w:r w:rsidR="00427810">
        <w:rPr>
          <w:rFonts w:asciiTheme="majorBidi" w:hAnsiTheme="majorBidi" w:cstheme="majorBidi"/>
          <w:sz w:val="28"/>
          <w:szCs w:val="28"/>
        </w:rPr>
        <w:t xml:space="preserve"> </w:t>
      </w:r>
      <w:r w:rsidRPr="008E7421">
        <w:rPr>
          <w:rFonts w:asciiTheme="majorBidi" w:hAnsiTheme="majorBidi" w:cstheme="majorBidi"/>
          <w:sz w:val="28"/>
          <w:szCs w:val="28"/>
        </w:rPr>
        <w:t>used for the production of food ingredients and dessert food too for the reason that of the</w:t>
      </w:r>
      <w:r w:rsidR="00427810">
        <w:rPr>
          <w:rFonts w:asciiTheme="majorBidi" w:hAnsiTheme="majorBidi" w:cstheme="majorBidi"/>
          <w:sz w:val="28"/>
          <w:szCs w:val="28"/>
        </w:rPr>
        <w:t xml:space="preserve"> </w:t>
      </w:r>
      <w:r w:rsidRPr="008E7421">
        <w:rPr>
          <w:rFonts w:asciiTheme="majorBidi" w:hAnsiTheme="majorBidi" w:cstheme="majorBidi"/>
          <w:sz w:val="28"/>
          <w:szCs w:val="28"/>
        </w:rPr>
        <w:t>elasticity, consistency and immovability used widely and besides, in the food industry,</w:t>
      </w:r>
      <w:r w:rsidR="00427810">
        <w:rPr>
          <w:rFonts w:asciiTheme="majorBidi" w:hAnsiTheme="majorBidi" w:cstheme="majorBidi"/>
          <w:sz w:val="28"/>
          <w:szCs w:val="28"/>
        </w:rPr>
        <w:t xml:space="preserve"> </w:t>
      </w:r>
      <w:r w:rsidRPr="008E7421">
        <w:rPr>
          <w:rFonts w:asciiTheme="majorBidi" w:hAnsiTheme="majorBidi" w:cstheme="majorBidi"/>
          <w:sz w:val="28"/>
          <w:szCs w:val="28"/>
        </w:rPr>
        <w:t>it is used also for medical pharmaceutical and photographic industry Gelatin is</w:t>
      </w:r>
      <w:r w:rsidR="00427810">
        <w:rPr>
          <w:rFonts w:asciiTheme="majorBidi" w:hAnsiTheme="majorBidi" w:cstheme="majorBidi"/>
          <w:sz w:val="28"/>
          <w:szCs w:val="28"/>
        </w:rPr>
        <w:t xml:space="preserve"> </w:t>
      </w:r>
      <w:r w:rsidRPr="008E7421">
        <w:rPr>
          <w:rFonts w:asciiTheme="majorBidi" w:hAnsiTheme="majorBidi" w:cstheme="majorBidi"/>
          <w:sz w:val="28"/>
          <w:szCs w:val="28"/>
        </w:rPr>
        <w:t>produced by hydrolysis of the collagen investigated from cartilages, bones, tendons, skins</w:t>
      </w:r>
      <w:r w:rsidR="00427810">
        <w:rPr>
          <w:rFonts w:asciiTheme="majorBidi" w:hAnsiTheme="majorBidi" w:cstheme="majorBidi"/>
          <w:sz w:val="28"/>
          <w:szCs w:val="28"/>
        </w:rPr>
        <w:t xml:space="preserve"> </w:t>
      </w:r>
      <w:r w:rsidRPr="008E7421">
        <w:rPr>
          <w:rFonts w:asciiTheme="majorBidi" w:hAnsiTheme="majorBidi" w:cstheme="majorBidi"/>
          <w:sz w:val="28"/>
          <w:szCs w:val="28"/>
        </w:rPr>
        <w:t>and bones of animals, and most gelatins are produced from pigs. However, due to cultural</w:t>
      </w:r>
      <w:r w:rsidR="00427810">
        <w:rPr>
          <w:rFonts w:asciiTheme="majorBidi" w:hAnsiTheme="majorBidi" w:cstheme="majorBidi"/>
          <w:sz w:val="28"/>
          <w:szCs w:val="28"/>
        </w:rPr>
        <w:t xml:space="preserve"> </w:t>
      </w:r>
      <w:r w:rsidRPr="008E7421">
        <w:rPr>
          <w:rFonts w:asciiTheme="majorBidi" w:hAnsiTheme="majorBidi" w:cstheme="majorBidi"/>
          <w:sz w:val="28"/>
          <w:szCs w:val="28"/>
        </w:rPr>
        <w:t>issue, the Islamic religion, and various health issue, the pigs’ by-product is not produced</w:t>
      </w:r>
      <w:r w:rsidR="00427810">
        <w:rPr>
          <w:rFonts w:asciiTheme="majorBidi" w:hAnsiTheme="majorBidi" w:cstheme="majorBidi"/>
          <w:sz w:val="28"/>
          <w:szCs w:val="28"/>
        </w:rPr>
        <w:t xml:space="preserve"> from it [8</w:t>
      </w:r>
      <w:r w:rsidRPr="008E7421">
        <w:rPr>
          <w:rFonts w:asciiTheme="majorBidi" w:hAnsiTheme="majorBidi" w:cstheme="majorBidi"/>
          <w:sz w:val="28"/>
          <w:szCs w:val="28"/>
        </w:rPr>
        <w:t>]. Its chemical structure makes it non-digestible and films made from it are</w:t>
      </w:r>
      <w:r w:rsidR="00427810">
        <w:rPr>
          <w:rFonts w:asciiTheme="majorBidi" w:hAnsiTheme="majorBidi" w:cstheme="majorBidi"/>
          <w:sz w:val="28"/>
          <w:szCs w:val="28"/>
        </w:rPr>
        <w:t xml:space="preserve"> </w:t>
      </w:r>
      <w:r w:rsidRPr="008E7421">
        <w:rPr>
          <w:rFonts w:asciiTheme="majorBidi" w:hAnsiTheme="majorBidi" w:cstheme="majorBidi"/>
          <w:sz w:val="28"/>
          <w:szCs w:val="28"/>
        </w:rPr>
        <w:t>more transparent and flexible (which makes them useful for food processing and paper</w:t>
      </w:r>
      <w:r w:rsidR="00427810">
        <w:rPr>
          <w:rFonts w:asciiTheme="majorBidi" w:hAnsiTheme="majorBidi" w:cstheme="majorBidi"/>
          <w:sz w:val="28"/>
          <w:szCs w:val="28"/>
        </w:rPr>
        <w:t xml:space="preserve"> </w:t>
      </w:r>
      <w:r w:rsidRPr="008E7421">
        <w:rPr>
          <w:rFonts w:asciiTheme="majorBidi" w:hAnsiTheme="majorBidi" w:cstheme="majorBidi"/>
          <w:sz w:val="28"/>
          <w:szCs w:val="28"/>
        </w:rPr>
        <w:t>production). The process for gelatin extracted from the meat processing industry is found</w:t>
      </w:r>
      <w:r w:rsidR="00427810">
        <w:rPr>
          <w:rFonts w:asciiTheme="majorBidi" w:hAnsiTheme="majorBidi" w:cstheme="majorBidi"/>
          <w:sz w:val="28"/>
          <w:szCs w:val="28"/>
        </w:rPr>
        <w:t xml:space="preserve"> </w:t>
      </w:r>
      <w:r w:rsidRPr="008E7421">
        <w:rPr>
          <w:rFonts w:asciiTheme="majorBidi" w:hAnsiTheme="majorBidi" w:cstheme="majorBidi"/>
          <w:sz w:val="28"/>
          <w:szCs w:val="28"/>
        </w:rPr>
        <w:t xml:space="preserve">in Figure </w:t>
      </w:r>
      <w:r w:rsidR="009A73C4">
        <w:rPr>
          <w:rFonts w:asciiTheme="majorBidi" w:hAnsiTheme="majorBidi" w:cstheme="majorBidi"/>
          <w:sz w:val="28"/>
          <w:szCs w:val="28"/>
        </w:rPr>
        <w:t>9</w:t>
      </w:r>
      <w:r w:rsidRPr="008E7421">
        <w:rPr>
          <w:rFonts w:asciiTheme="majorBidi" w:hAnsiTheme="majorBidi" w:cstheme="majorBidi"/>
          <w:sz w:val="28"/>
          <w:szCs w:val="28"/>
        </w:rPr>
        <w:t>.</w:t>
      </w:r>
    </w:p>
    <w:p w:rsidR="00427810" w:rsidRDefault="00427810" w:rsidP="007D7861">
      <w:pPr>
        <w:spacing w:after="0" w:line="360" w:lineRule="auto"/>
        <w:jc w:val="both"/>
        <w:rPr>
          <w:rFonts w:asciiTheme="majorBidi" w:hAnsiTheme="majorBidi" w:cstheme="majorBidi"/>
          <w:sz w:val="28"/>
          <w:szCs w:val="28"/>
        </w:rPr>
      </w:pPr>
      <w:r w:rsidRPr="00427810">
        <w:rPr>
          <w:rFonts w:asciiTheme="majorBidi" w:hAnsiTheme="majorBidi" w:cstheme="majorBidi"/>
          <w:noProof/>
          <w:sz w:val="28"/>
          <w:szCs w:val="28"/>
        </w:rPr>
        <w:lastRenderedPageBreak/>
        <w:drawing>
          <wp:inline distT="0" distB="0" distL="0" distR="0">
            <wp:extent cx="5943600" cy="358226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582261"/>
                    </a:xfrm>
                    <a:prstGeom prst="rect">
                      <a:avLst/>
                    </a:prstGeom>
                    <a:noFill/>
                    <a:ln>
                      <a:noFill/>
                    </a:ln>
                  </pic:spPr>
                </pic:pic>
              </a:graphicData>
            </a:graphic>
          </wp:inline>
        </w:drawing>
      </w:r>
    </w:p>
    <w:p w:rsidR="00427810" w:rsidRDefault="00427810" w:rsidP="009A73C4">
      <w:pPr>
        <w:spacing w:after="0" w:line="360" w:lineRule="auto"/>
        <w:jc w:val="both"/>
        <w:rPr>
          <w:rFonts w:asciiTheme="majorBidi" w:hAnsiTheme="majorBidi" w:cstheme="majorBidi"/>
          <w:sz w:val="28"/>
          <w:szCs w:val="28"/>
        </w:rPr>
      </w:pPr>
      <w:r w:rsidRPr="00427810">
        <w:rPr>
          <w:rFonts w:asciiTheme="majorBidi" w:hAnsiTheme="majorBidi" w:cstheme="majorBidi"/>
          <w:b/>
          <w:bCs/>
          <w:sz w:val="28"/>
          <w:szCs w:val="28"/>
        </w:rPr>
        <w:t xml:space="preserve">Figure </w:t>
      </w:r>
      <w:r w:rsidR="009A73C4">
        <w:rPr>
          <w:rFonts w:asciiTheme="majorBidi" w:hAnsiTheme="majorBidi" w:cstheme="majorBidi"/>
          <w:b/>
          <w:bCs/>
          <w:sz w:val="28"/>
          <w:szCs w:val="28"/>
        </w:rPr>
        <w:t>9</w:t>
      </w:r>
      <w:r w:rsidRPr="00427810">
        <w:rPr>
          <w:rFonts w:asciiTheme="majorBidi" w:hAnsiTheme="majorBidi" w:cstheme="majorBidi"/>
          <w:b/>
          <w:bCs/>
          <w:sz w:val="28"/>
          <w:szCs w:val="28"/>
        </w:rPr>
        <w:t xml:space="preserve">. </w:t>
      </w:r>
      <w:r w:rsidRPr="00427810">
        <w:rPr>
          <w:rFonts w:asciiTheme="majorBidi" w:hAnsiTheme="majorBidi" w:cstheme="majorBidi"/>
          <w:sz w:val="28"/>
          <w:szCs w:val="28"/>
        </w:rPr>
        <w:t xml:space="preserve">Production scheme of </w:t>
      </w:r>
      <w:proofErr w:type="spellStart"/>
      <w:r w:rsidRPr="00427810">
        <w:rPr>
          <w:rFonts w:asciiTheme="majorBidi" w:hAnsiTheme="majorBidi" w:cstheme="majorBidi"/>
          <w:sz w:val="28"/>
          <w:szCs w:val="28"/>
        </w:rPr>
        <w:t>gelatine</w:t>
      </w:r>
      <w:proofErr w:type="spellEnd"/>
      <w:r w:rsidRPr="00427810">
        <w:rPr>
          <w:rFonts w:asciiTheme="majorBidi" w:hAnsiTheme="majorBidi" w:cstheme="majorBidi"/>
          <w:sz w:val="28"/>
          <w:szCs w:val="28"/>
        </w:rPr>
        <w:t xml:space="preserve"> from slaughterhouse by-product</w:t>
      </w:r>
    </w:p>
    <w:p w:rsidR="00FB187B" w:rsidRDefault="00FB187B" w:rsidP="00427810">
      <w:pPr>
        <w:spacing w:after="0" w:line="360" w:lineRule="auto"/>
        <w:jc w:val="both"/>
        <w:rPr>
          <w:rFonts w:asciiTheme="majorBidi" w:hAnsiTheme="majorBidi" w:cstheme="majorBidi"/>
          <w:sz w:val="28"/>
          <w:szCs w:val="28"/>
        </w:rPr>
      </w:pPr>
    </w:p>
    <w:p w:rsidR="00427810" w:rsidRDefault="00427810" w:rsidP="007D7861">
      <w:pPr>
        <w:spacing w:after="0" w:line="360" w:lineRule="auto"/>
        <w:jc w:val="both"/>
        <w:rPr>
          <w:rFonts w:asciiTheme="majorBidi" w:hAnsiTheme="majorBidi" w:cstheme="majorBidi"/>
          <w:sz w:val="28"/>
          <w:szCs w:val="28"/>
        </w:rPr>
      </w:pPr>
    </w:p>
    <w:p w:rsidR="00D32971" w:rsidRPr="002633D3" w:rsidRDefault="009A73C4" w:rsidP="007D7861">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3. </w:t>
      </w:r>
      <w:bookmarkStart w:id="0" w:name="_GoBack"/>
      <w:r w:rsidR="00427810" w:rsidRPr="002633D3">
        <w:rPr>
          <w:rFonts w:asciiTheme="majorBidi" w:hAnsiTheme="majorBidi" w:cstheme="majorBidi"/>
          <w:b/>
          <w:bCs/>
          <w:sz w:val="28"/>
          <w:szCs w:val="28"/>
        </w:rPr>
        <w:t>Conclusion</w:t>
      </w:r>
    </w:p>
    <w:p w:rsidR="00D32971" w:rsidRPr="007D7861" w:rsidRDefault="00D32971" w:rsidP="007D7861">
      <w:pPr>
        <w:spacing w:after="0" w:line="360" w:lineRule="auto"/>
        <w:jc w:val="both"/>
        <w:rPr>
          <w:rFonts w:asciiTheme="majorBidi" w:hAnsiTheme="majorBidi" w:cstheme="majorBidi"/>
          <w:sz w:val="28"/>
          <w:szCs w:val="28"/>
        </w:rPr>
      </w:pPr>
    </w:p>
    <w:p w:rsidR="00427810" w:rsidRPr="00427810" w:rsidRDefault="00427810" w:rsidP="00FB187B">
      <w:pPr>
        <w:spacing w:after="0" w:line="360" w:lineRule="auto"/>
        <w:jc w:val="both"/>
        <w:rPr>
          <w:rFonts w:asciiTheme="majorBidi" w:hAnsiTheme="majorBidi" w:cstheme="majorBidi"/>
          <w:sz w:val="28"/>
          <w:szCs w:val="28"/>
        </w:rPr>
      </w:pPr>
      <w:r w:rsidRPr="00427810">
        <w:rPr>
          <w:rFonts w:asciiTheme="majorBidi" w:hAnsiTheme="majorBidi" w:cstheme="majorBidi"/>
          <w:sz w:val="28"/>
          <w:szCs w:val="28"/>
        </w:rPr>
        <w:t>The meat processing industries produce a large volume of solid and liquid waste, and</w:t>
      </w:r>
      <w:r w:rsidR="00FB187B">
        <w:rPr>
          <w:rFonts w:asciiTheme="majorBidi" w:hAnsiTheme="majorBidi" w:cstheme="majorBidi"/>
          <w:sz w:val="28"/>
          <w:szCs w:val="28"/>
        </w:rPr>
        <w:t xml:space="preserve"> </w:t>
      </w:r>
      <w:r w:rsidRPr="00427810">
        <w:rPr>
          <w:rFonts w:asciiTheme="majorBidi" w:hAnsiTheme="majorBidi" w:cstheme="majorBidi"/>
          <w:sz w:val="28"/>
          <w:szCs w:val="28"/>
        </w:rPr>
        <w:t>from 50–65% of the live weight of the animals is not consumed by humans due cultural issue,</w:t>
      </w:r>
      <w:r w:rsidR="00FB187B">
        <w:rPr>
          <w:rFonts w:asciiTheme="majorBidi" w:hAnsiTheme="majorBidi" w:cstheme="majorBidi"/>
          <w:sz w:val="28"/>
          <w:szCs w:val="28"/>
        </w:rPr>
        <w:t xml:space="preserve"> </w:t>
      </w:r>
      <w:r w:rsidRPr="00427810">
        <w:rPr>
          <w:rFonts w:asciiTheme="majorBidi" w:hAnsiTheme="majorBidi" w:cstheme="majorBidi"/>
          <w:sz w:val="28"/>
          <w:szCs w:val="28"/>
        </w:rPr>
        <w:t>religious issue and health problems and their disposal are either incineration or landfill</w:t>
      </w:r>
      <w:r w:rsidR="00FB187B">
        <w:rPr>
          <w:rFonts w:asciiTheme="majorBidi" w:hAnsiTheme="majorBidi" w:cstheme="majorBidi"/>
          <w:sz w:val="28"/>
          <w:szCs w:val="28"/>
        </w:rPr>
        <w:t xml:space="preserve"> </w:t>
      </w:r>
      <w:r w:rsidRPr="00427810">
        <w:rPr>
          <w:rFonts w:asciiTheme="majorBidi" w:hAnsiTheme="majorBidi" w:cstheme="majorBidi"/>
          <w:sz w:val="28"/>
          <w:szCs w:val="28"/>
        </w:rPr>
        <w:t>which facilitates the environmental impact and contamination due to wastewater, spent</w:t>
      </w:r>
      <w:r w:rsidR="00FB187B">
        <w:rPr>
          <w:rFonts w:asciiTheme="majorBidi" w:hAnsiTheme="majorBidi" w:cstheme="majorBidi"/>
          <w:sz w:val="28"/>
          <w:szCs w:val="28"/>
        </w:rPr>
        <w:t xml:space="preserve"> </w:t>
      </w:r>
      <w:r w:rsidRPr="00427810">
        <w:rPr>
          <w:rFonts w:asciiTheme="majorBidi" w:hAnsiTheme="majorBidi" w:cstheme="majorBidi"/>
          <w:sz w:val="28"/>
          <w:szCs w:val="28"/>
        </w:rPr>
        <w:t>air/waste gases, noise, animal waste, waste heat and residues in the end product. Those</w:t>
      </w:r>
      <w:r w:rsidR="00FB187B">
        <w:rPr>
          <w:rFonts w:asciiTheme="majorBidi" w:hAnsiTheme="majorBidi" w:cstheme="majorBidi"/>
          <w:sz w:val="28"/>
          <w:szCs w:val="28"/>
        </w:rPr>
        <w:t xml:space="preserve"> </w:t>
      </w:r>
      <w:r w:rsidRPr="00427810">
        <w:rPr>
          <w:rFonts w:asciiTheme="majorBidi" w:hAnsiTheme="majorBidi" w:cstheme="majorBidi"/>
          <w:sz w:val="28"/>
          <w:szCs w:val="28"/>
        </w:rPr>
        <w:t xml:space="preserve">by-products are incredible resources of protein, fat, keratin, collagen, </w:t>
      </w:r>
      <w:proofErr w:type="spellStart"/>
      <w:r w:rsidRPr="00427810">
        <w:rPr>
          <w:rFonts w:asciiTheme="majorBidi" w:hAnsiTheme="majorBidi" w:cstheme="majorBidi"/>
          <w:sz w:val="28"/>
          <w:szCs w:val="28"/>
        </w:rPr>
        <w:t>gelatine</w:t>
      </w:r>
      <w:proofErr w:type="spellEnd"/>
      <w:r w:rsidRPr="00427810">
        <w:rPr>
          <w:rFonts w:asciiTheme="majorBidi" w:hAnsiTheme="majorBidi" w:cstheme="majorBidi"/>
          <w:sz w:val="28"/>
          <w:szCs w:val="28"/>
        </w:rPr>
        <w:t xml:space="preserve"> and mineral</w:t>
      </w:r>
      <w:r w:rsidR="00FB187B">
        <w:rPr>
          <w:rFonts w:asciiTheme="majorBidi" w:hAnsiTheme="majorBidi" w:cstheme="majorBidi"/>
          <w:sz w:val="28"/>
          <w:szCs w:val="28"/>
        </w:rPr>
        <w:t xml:space="preserve"> </w:t>
      </w:r>
      <w:r w:rsidRPr="00427810">
        <w:rPr>
          <w:rFonts w:asciiTheme="majorBidi" w:hAnsiTheme="majorBidi" w:cstheme="majorBidi"/>
          <w:sz w:val="28"/>
          <w:szCs w:val="28"/>
        </w:rPr>
        <w:t>matter that could be used for the production of high-value biomaterial, biochemical and byproducts.</w:t>
      </w:r>
    </w:p>
    <w:p w:rsidR="00427810" w:rsidRPr="00427810" w:rsidRDefault="00427810" w:rsidP="00427810">
      <w:pPr>
        <w:spacing w:after="0" w:line="360" w:lineRule="auto"/>
        <w:jc w:val="both"/>
        <w:rPr>
          <w:rFonts w:asciiTheme="majorBidi" w:hAnsiTheme="majorBidi" w:cstheme="majorBidi"/>
          <w:sz w:val="28"/>
          <w:szCs w:val="28"/>
        </w:rPr>
      </w:pPr>
      <w:r w:rsidRPr="00427810">
        <w:rPr>
          <w:rFonts w:asciiTheme="majorBidi" w:hAnsiTheme="majorBidi" w:cstheme="majorBidi"/>
          <w:sz w:val="28"/>
          <w:szCs w:val="28"/>
        </w:rPr>
        <w:t>The utilization of by-products in cosmetics, biofuels, biodiesel, tissue engineering,</w:t>
      </w:r>
    </w:p>
    <w:p w:rsidR="00D32971" w:rsidRDefault="00427810" w:rsidP="00FB187B">
      <w:pPr>
        <w:spacing w:after="0" w:line="360" w:lineRule="auto"/>
        <w:jc w:val="both"/>
        <w:rPr>
          <w:rFonts w:asciiTheme="majorBidi" w:hAnsiTheme="majorBidi" w:cstheme="majorBidi"/>
          <w:sz w:val="28"/>
          <w:szCs w:val="28"/>
        </w:rPr>
      </w:pPr>
      <w:proofErr w:type="gramStart"/>
      <w:r w:rsidRPr="00427810">
        <w:rPr>
          <w:rFonts w:asciiTheme="majorBidi" w:hAnsiTheme="majorBidi" w:cstheme="majorBidi"/>
          <w:sz w:val="28"/>
          <w:szCs w:val="28"/>
        </w:rPr>
        <w:lastRenderedPageBreak/>
        <w:t>textile</w:t>
      </w:r>
      <w:proofErr w:type="gramEnd"/>
      <w:r w:rsidRPr="00427810">
        <w:rPr>
          <w:rFonts w:asciiTheme="majorBidi" w:hAnsiTheme="majorBidi" w:cstheme="majorBidi"/>
          <w:sz w:val="28"/>
          <w:szCs w:val="28"/>
        </w:rPr>
        <w:t xml:space="preserve"> and composite application not only minimize the waste disposal percentage but</w:t>
      </w:r>
      <w:r w:rsidR="00FB187B">
        <w:rPr>
          <w:rFonts w:asciiTheme="majorBidi" w:hAnsiTheme="majorBidi" w:cstheme="majorBidi"/>
          <w:sz w:val="28"/>
          <w:szCs w:val="28"/>
        </w:rPr>
        <w:t xml:space="preserve"> </w:t>
      </w:r>
      <w:r w:rsidRPr="00427810">
        <w:rPr>
          <w:rFonts w:asciiTheme="majorBidi" w:hAnsiTheme="majorBidi" w:cstheme="majorBidi"/>
          <w:sz w:val="28"/>
          <w:szCs w:val="28"/>
        </w:rPr>
        <w:t>also there will be a great reduction of soil degradation, water contamination and depletion</w:t>
      </w:r>
      <w:r w:rsidR="00FB187B">
        <w:rPr>
          <w:rFonts w:asciiTheme="majorBidi" w:hAnsiTheme="majorBidi" w:cstheme="majorBidi"/>
          <w:sz w:val="28"/>
          <w:szCs w:val="28"/>
        </w:rPr>
        <w:t xml:space="preserve"> </w:t>
      </w:r>
      <w:r w:rsidRPr="00427810">
        <w:rPr>
          <w:rFonts w:asciiTheme="majorBidi" w:hAnsiTheme="majorBidi" w:cstheme="majorBidi"/>
          <w:sz w:val="28"/>
          <w:szCs w:val="28"/>
        </w:rPr>
        <w:t>of space utilization as well. A wide focus on research and development is a necessity to</w:t>
      </w:r>
      <w:r w:rsidR="00FB187B">
        <w:rPr>
          <w:rFonts w:asciiTheme="majorBidi" w:hAnsiTheme="majorBidi" w:cstheme="majorBidi"/>
          <w:sz w:val="28"/>
          <w:szCs w:val="28"/>
        </w:rPr>
        <w:t xml:space="preserve"> </w:t>
      </w:r>
      <w:r w:rsidRPr="00427810">
        <w:rPr>
          <w:rFonts w:asciiTheme="majorBidi" w:hAnsiTheme="majorBidi" w:cstheme="majorBidi"/>
          <w:sz w:val="28"/>
          <w:szCs w:val="28"/>
        </w:rPr>
        <w:t>improve their utilization of by-products for the right application as explored in the review.</w:t>
      </w:r>
    </w:p>
    <w:p w:rsidR="00FB187B" w:rsidRDefault="00FB187B" w:rsidP="00FB187B">
      <w:pPr>
        <w:spacing w:after="0" w:line="360" w:lineRule="auto"/>
        <w:jc w:val="both"/>
        <w:rPr>
          <w:rFonts w:asciiTheme="majorBidi" w:hAnsiTheme="majorBidi" w:cstheme="majorBidi"/>
          <w:sz w:val="28"/>
          <w:szCs w:val="28"/>
        </w:rPr>
      </w:pPr>
    </w:p>
    <w:bookmarkEnd w:id="0"/>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9A73C4" w:rsidRDefault="009A73C4" w:rsidP="00FB187B">
      <w:pPr>
        <w:spacing w:after="0" w:line="360" w:lineRule="auto"/>
        <w:jc w:val="both"/>
        <w:rPr>
          <w:rFonts w:asciiTheme="majorBidi" w:hAnsiTheme="majorBidi" w:cstheme="majorBidi"/>
          <w:sz w:val="28"/>
          <w:szCs w:val="28"/>
        </w:rPr>
      </w:pPr>
    </w:p>
    <w:p w:rsidR="009A73C4" w:rsidRDefault="009A73C4" w:rsidP="00FB187B">
      <w:pPr>
        <w:spacing w:after="0" w:line="360" w:lineRule="auto"/>
        <w:jc w:val="both"/>
        <w:rPr>
          <w:rFonts w:asciiTheme="majorBidi" w:hAnsiTheme="majorBidi" w:cstheme="majorBidi"/>
          <w:sz w:val="28"/>
          <w:szCs w:val="28"/>
        </w:rPr>
      </w:pPr>
    </w:p>
    <w:p w:rsidR="009A73C4" w:rsidRDefault="009A73C4" w:rsidP="00FB187B">
      <w:pPr>
        <w:spacing w:after="0" w:line="360" w:lineRule="auto"/>
        <w:jc w:val="both"/>
        <w:rPr>
          <w:rFonts w:asciiTheme="majorBidi" w:hAnsiTheme="majorBidi" w:cstheme="majorBidi"/>
          <w:sz w:val="28"/>
          <w:szCs w:val="28"/>
        </w:rPr>
      </w:pPr>
    </w:p>
    <w:p w:rsidR="009A73C4" w:rsidRDefault="009A73C4" w:rsidP="00FB187B">
      <w:pPr>
        <w:spacing w:after="0" w:line="360" w:lineRule="auto"/>
        <w:jc w:val="both"/>
        <w:rPr>
          <w:rFonts w:asciiTheme="majorBidi" w:hAnsiTheme="majorBidi" w:cstheme="majorBidi"/>
          <w:sz w:val="28"/>
          <w:szCs w:val="28"/>
        </w:rPr>
      </w:pPr>
    </w:p>
    <w:p w:rsidR="009A73C4" w:rsidRDefault="009A73C4" w:rsidP="00FB187B">
      <w:pPr>
        <w:spacing w:after="0" w:line="360" w:lineRule="auto"/>
        <w:jc w:val="both"/>
        <w:rPr>
          <w:rFonts w:asciiTheme="majorBidi" w:hAnsiTheme="majorBidi" w:cstheme="majorBidi"/>
          <w:sz w:val="28"/>
          <w:szCs w:val="28"/>
        </w:rPr>
      </w:pPr>
    </w:p>
    <w:p w:rsidR="009A73C4" w:rsidRDefault="009A73C4" w:rsidP="00FB187B">
      <w:pPr>
        <w:spacing w:after="0" w:line="360" w:lineRule="auto"/>
        <w:jc w:val="both"/>
        <w:rPr>
          <w:rFonts w:asciiTheme="majorBidi" w:hAnsiTheme="majorBidi" w:cstheme="majorBidi"/>
          <w:sz w:val="28"/>
          <w:szCs w:val="28"/>
        </w:rPr>
      </w:pPr>
    </w:p>
    <w:p w:rsidR="009A73C4" w:rsidRDefault="009A73C4" w:rsidP="00FB187B">
      <w:pPr>
        <w:spacing w:after="0" w:line="360" w:lineRule="auto"/>
        <w:jc w:val="both"/>
        <w:rPr>
          <w:rFonts w:asciiTheme="majorBidi" w:hAnsiTheme="majorBidi" w:cstheme="majorBidi"/>
          <w:sz w:val="28"/>
          <w:szCs w:val="28"/>
        </w:rPr>
      </w:pPr>
    </w:p>
    <w:p w:rsidR="009A73C4" w:rsidRDefault="009A73C4" w:rsidP="00FB187B">
      <w:pPr>
        <w:spacing w:after="0" w:line="360" w:lineRule="auto"/>
        <w:jc w:val="both"/>
        <w:rPr>
          <w:rFonts w:asciiTheme="majorBidi" w:hAnsiTheme="majorBidi" w:cstheme="majorBidi"/>
          <w:sz w:val="28"/>
          <w:szCs w:val="28"/>
        </w:rPr>
      </w:pPr>
    </w:p>
    <w:p w:rsidR="009A73C4" w:rsidRDefault="009A73C4" w:rsidP="00FB187B">
      <w:pPr>
        <w:spacing w:after="0" w:line="360" w:lineRule="auto"/>
        <w:jc w:val="both"/>
        <w:rPr>
          <w:rFonts w:asciiTheme="majorBidi" w:hAnsiTheme="majorBidi" w:cstheme="majorBidi"/>
          <w:sz w:val="28"/>
          <w:szCs w:val="28"/>
        </w:rPr>
      </w:pPr>
    </w:p>
    <w:p w:rsidR="009A73C4" w:rsidRDefault="009A73C4"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Pr="002633D3" w:rsidRDefault="009A73C4" w:rsidP="00FB187B">
      <w:pPr>
        <w:autoSpaceDE w:val="0"/>
        <w:autoSpaceDN w:val="0"/>
        <w:adjustRightInd w:val="0"/>
        <w:spacing w:after="0" w:line="240" w:lineRule="auto"/>
        <w:rPr>
          <w:rFonts w:ascii="URWPalladioL-Bold" w:hAnsi="URWPalladioL-Bold" w:cs="URWPalladioL-Bold"/>
          <w:b/>
          <w:bCs/>
          <w:color w:val="000000"/>
          <w:kern w:val="0"/>
          <w:sz w:val="28"/>
          <w:szCs w:val="28"/>
        </w:rPr>
      </w:pPr>
      <w:r>
        <w:rPr>
          <w:rFonts w:ascii="URWPalladioL-Bold" w:hAnsi="URWPalladioL-Bold" w:cs="URWPalladioL-Bold"/>
          <w:b/>
          <w:bCs/>
          <w:color w:val="000000"/>
          <w:kern w:val="0"/>
          <w:sz w:val="28"/>
          <w:szCs w:val="28"/>
        </w:rPr>
        <w:lastRenderedPageBreak/>
        <w:t xml:space="preserve">4. </w:t>
      </w:r>
      <w:r w:rsidR="00FB187B" w:rsidRPr="002633D3">
        <w:rPr>
          <w:rFonts w:ascii="URWPalladioL-Bold" w:hAnsi="URWPalladioL-Bold" w:cs="URWPalladioL-Bold"/>
          <w:b/>
          <w:bCs/>
          <w:color w:val="000000"/>
          <w:kern w:val="0"/>
          <w:sz w:val="28"/>
          <w:szCs w:val="28"/>
        </w:rPr>
        <w:t>References</w:t>
      </w:r>
    </w:p>
    <w:p w:rsidR="00FB187B" w:rsidRPr="002633D3" w:rsidRDefault="00FB187B"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1. Ware, A.; Power, N. Biogas from cattle slaughterhouse waste: Energy recovery towards an energy self-sufficient industry in</w:t>
      </w:r>
      <w:r w:rsidR="002633D3">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Ireland. Renew. Energy </w:t>
      </w:r>
      <w:r w:rsidRPr="002633D3">
        <w:rPr>
          <w:rFonts w:asciiTheme="majorBidi" w:hAnsiTheme="majorBidi" w:cstheme="majorBidi"/>
          <w:b/>
          <w:bCs/>
          <w:color w:val="000000"/>
          <w:kern w:val="0"/>
          <w:sz w:val="28"/>
          <w:szCs w:val="28"/>
        </w:rPr>
        <w:t>2016</w:t>
      </w:r>
      <w:r w:rsidRPr="002633D3">
        <w:rPr>
          <w:rFonts w:asciiTheme="majorBidi" w:hAnsiTheme="majorBidi" w:cstheme="majorBidi"/>
          <w:color w:val="000000"/>
          <w:kern w:val="0"/>
          <w:sz w:val="28"/>
          <w:szCs w:val="28"/>
        </w:rPr>
        <w:t>, 97, 541–549.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FB187B" w:rsidRPr="002633D3" w:rsidRDefault="00FB187B"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2. </w:t>
      </w:r>
      <w:proofErr w:type="spellStart"/>
      <w:r w:rsidRPr="002633D3">
        <w:rPr>
          <w:rFonts w:asciiTheme="majorBidi" w:hAnsiTheme="majorBidi" w:cstheme="majorBidi"/>
          <w:color w:val="000000"/>
          <w:kern w:val="0"/>
          <w:sz w:val="28"/>
          <w:szCs w:val="28"/>
        </w:rPr>
        <w:t>Salminen</w:t>
      </w:r>
      <w:proofErr w:type="spellEnd"/>
      <w:r w:rsidRPr="002633D3">
        <w:rPr>
          <w:rFonts w:asciiTheme="majorBidi" w:hAnsiTheme="majorBidi" w:cstheme="majorBidi"/>
          <w:color w:val="000000"/>
          <w:kern w:val="0"/>
          <w:sz w:val="28"/>
          <w:szCs w:val="28"/>
        </w:rPr>
        <w:t xml:space="preserve">, E.; </w:t>
      </w:r>
      <w:proofErr w:type="spellStart"/>
      <w:r w:rsidRPr="002633D3">
        <w:rPr>
          <w:rFonts w:asciiTheme="majorBidi" w:hAnsiTheme="majorBidi" w:cstheme="majorBidi"/>
          <w:color w:val="000000"/>
          <w:kern w:val="0"/>
          <w:sz w:val="28"/>
          <w:szCs w:val="28"/>
        </w:rPr>
        <w:t>Rintala</w:t>
      </w:r>
      <w:proofErr w:type="spellEnd"/>
      <w:r w:rsidRPr="002633D3">
        <w:rPr>
          <w:rFonts w:asciiTheme="majorBidi" w:hAnsiTheme="majorBidi" w:cstheme="majorBidi"/>
          <w:color w:val="000000"/>
          <w:kern w:val="0"/>
          <w:sz w:val="28"/>
          <w:szCs w:val="28"/>
        </w:rPr>
        <w:t xml:space="preserve">, J. Anaerobic digestion of organic solid poultry slaughterhouse waste—A review. </w:t>
      </w:r>
      <w:proofErr w:type="spellStart"/>
      <w:r w:rsidRPr="002633D3">
        <w:rPr>
          <w:rFonts w:asciiTheme="majorBidi" w:hAnsiTheme="majorBidi" w:cstheme="majorBidi"/>
          <w:color w:val="000000"/>
          <w:kern w:val="0"/>
          <w:sz w:val="28"/>
          <w:szCs w:val="28"/>
        </w:rPr>
        <w:t>Bioresour</w:t>
      </w:r>
      <w:proofErr w:type="spellEnd"/>
      <w:r w:rsidRPr="002633D3">
        <w:rPr>
          <w:rFonts w:asciiTheme="majorBidi" w:hAnsiTheme="majorBidi" w:cstheme="majorBidi"/>
          <w:color w:val="000000"/>
          <w:kern w:val="0"/>
          <w:sz w:val="28"/>
          <w:szCs w:val="28"/>
        </w:rPr>
        <w:t xml:space="preserve">. Technol. </w:t>
      </w:r>
      <w:r w:rsidRPr="002633D3">
        <w:rPr>
          <w:rFonts w:asciiTheme="majorBidi" w:hAnsiTheme="majorBidi" w:cstheme="majorBidi"/>
          <w:b/>
          <w:bCs/>
          <w:color w:val="000000"/>
          <w:kern w:val="0"/>
          <w:sz w:val="28"/>
          <w:szCs w:val="28"/>
        </w:rPr>
        <w:t>2002</w:t>
      </w:r>
      <w:r w:rsidRPr="002633D3">
        <w:rPr>
          <w:rFonts w:asciiTheme="majorBidi" w:hAnsiTheme="majorBidi" w:cstheme="majorBidi"/>
          <w:color w:val="000000"/>
          <w:kern w:val="0"/>
          <w:sz w:val="28"/>
          <w:szCs w:val="28"/>
        </w:rPr>
        <w:t>, 23,</w:t>
      </w:r>
      <w:r w:rsidR="002633D3" w:rsidRPr="002633D3">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8313–8326.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FB187B" w:rsidRPr="002633D3" w:rsidRDefault="00FB187B"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3. </w:t>
      </w:r>
      <w:proofErr w:type="spellStart"/>
      <w:r w:rsidRPr="002633D3">
        <w:rPr>
          <w:rFonts w:asciiTheme="majorBidi" w:hAnsiTheme="majorBidi" w:cstheme="majorBidi"/>
          <w:color w:val="000000"/>
          <w:kern w:val="0"/>
          <w:sz w:val="28"/>
          <w:szCs w:val="28"/>
        </w:rPr>
        <w:t>Bharathy</w:t>
      </w:r>
      <w:proofErr w:type="spellEnd"/>
      <w:r w:rsidRPr="002633D3">
        <w:rPr>
          <w:rFonts w:asciiTheme="majorBidi" w:hAnsiTheme="majorBidi" w:cstheme="majorBidi"/>
          <w:color w:val="000000"/>
          <w:kern w:val="0"/>
          <w:sz w:val="28"/>
          <w:szCs w:val="28"/>
        </w:rPr>
        <w:t xml:space="preserve">, N.; </w:t>
      </w:r>
      <w:proofErr w:type="spellStart"/>
      <w:r w:rsidRPr="002633D3">
        <w:rPr>
          <w:rFonts w:asciiTheme="majorBidi" w:hAnsiTheme="majorBidi" w:cstheme="majorBidi"/>
          <w:color w:val="000000"/>
          <w:kern w:val="0"/>
          <w:sz w:val="28"/>
          <w:szCs w:val="28"/>
        </w:rPr>
        <w:t>Sakthivadivu</w:t>
      </w:r>
      <w:proofErr w:type="spellEnd"/>
      <w:r w:rsidRPr="002633D3">
        <w:rPr>
          <w:rFonts w:asciiTheme="majorBidi" w:hAnsiTheme="majorBidi" w:cstheme="majorBidi"/>
          <w:color w:val="000000"/>
          <w:kern w:val="0"/>
          <w:sz w:val="28"/>
          <w:szCs w:val="28"/>
        </w:rPr>
        <w:t xml:space="preserve">, R.; </w:t>
      </w:r>
      <w:proofErr w:type="spellStart"/>
      <w:r w:rsidRPr="002633D3">
        <w:rPr>
          <w:rFonts w:asciiTheme="majorBidi" w:hAnsiTheme="majorBidi" w:cstheme="majorBidi"/>
          <w:color w:val="000000"/>
          <w:kern w:val="0"/>
          <w:sz w:val="28"/>
          <w:szCs w:val="28"/>
        </w:rPr>
        <w:t>Sivakumar</w:t>
      </w:r>
      <w:proofErr w:type="spellEnd"/>
      <w:r w:rsidRPr="002633D3">
        <w:rPr>
          <w:rFonts w:asciiTheme="majorBidi" w:hAnsiTheme="majorBidi" w:cstheme="majorBidi"/>
          <w:color w:val="000000"/>
          <w:kern w:val="0"/>
          <w:sz w:val="28"/>
          <w:szCs w:val="28"/>
        </w:rPr>
        <w:t xml:space="preserve">, K.; </w:t>
      </w:r>
      <w:proofErr w:type="spellStart"/>
      <w:r w:rsidRPr="002633D3">
        <w:rPr>
          <w:rFonts w:asciiTheme="majorBidi" w:hAnsiTheme="majorBidi" w:cstheme="majorBidi"/>
          <w:color w:val="000000"/>
          <w:kern w:val="0"/>
          <w:sz w:val="28"/>
          <w:szCs w:val="28"/>
        </w:rPr>
        <w:t>Saravanakumar</w:t>
      </w:r>
      <w:proofErr w:type="spellEnd"/>
      <w:r w:rsidRPr="002633D3">
        <w:rPr>
          <w:rFonts w:asciiTheme="majorBidi" w:hAnsiTheme="majorBidi" w:cstheme="majorBidi"/>
          <w:color w:val="000000"/>
          <w:kern w:val="0"/>
          <w:sz w:val="28"/>
          <w:szCs w:val="28"/>
        </w:rPr>
        <w:t>, V.R. Disposal and utilization of broiler slaughter waste by</w:t>
      </w:r>
      <w:r w:rsidR="002633D3">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composting. Vet. World </w:t>
      </w:r>
      <w:r w:rsidRPr="002633D3">
        <w:rPr>
          <w:rFonts w:asciiTheme="majorBidi" w:hAnsiTheme="majorBidi" w:cstheme="majorBidi"/>
          <w:b/>
          <w:bCs/>
          <w:color w:val="000000"/>
          <w:kern w:val="0"/>
          <w:sz w:val="28"/>
          <w:szCs w:val="28"/>
        </w:rPr>
        <w:t>2012</w:t>
      </w:r>
      <w:r w:rsidRPr="002633D3">
        <w:rPr>
          <w:rFonts w:asciiTheme="majorBidi" w:hAnsiTheme="majorBidi" w:cstheme="majorBidi"/>
          <w:color w:val="000000"/>
          <w:kern w:val="0"/>
          <w:sz w:val="28"/>
          <w:szCs w:val="28"/>
        </w:rPr>
        <w:t>, 5, 359–368.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FB187B" w:rsidRPr="002633D3" w:rsidRDefault="00FB187B"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4. </w:t>
      </w:r>
      <w:proofErr w:type="spellStart"/>
      <w:r w:rsidRPr="002633D3">
        <w:rPr>
          <w:rFonts w:asciiTheme="majorBidi" w:hAnsiTheme="majorBidi" w:cstheme="majorBidi"/>
          <w:color w:val="000000"/>
          <w:kern w:val="0"/>
          <w:sz w:val="28"/>
          <w:szCs w:val="28"/>
        </w:rPr>
        <w:t>Klintenberg</w:t>
      </w:r>
      <w:proofErr w:type="spellEnd"/>
      <w:r w:rsidRPr="002633D3">
        <w:rPr>
          <w:rFonts w:asciiTheme="majorBidi" w:hAnsiTheme="majorBidi" w:cstheme="majorBidi"/>
          <w:color w:val="000000"/>
          <w:kern w:val="0"/>
          <w:sz w:val="28"/>
          <w:szCs w:val="28"/>
        </w:rPr>
        <w:t xml:space="preserve">, P.; Jamieson, M.; </w:t>
      </w:r>
      <w:proofErr w:type="spellStart"/>
      <w:r w:rsidRPr="002633D3">
        <w:rPr>
          <w:rFonts w:asciiTheme="majorBidi" w:hAnsiTheme="majorBidi" w:cstheme="majorBidi"/>
          <w:color w:val="000000"/>
          <w:kern w:val="0"/>
          <w:sz w:val="28"/>
          <w:szCs w:val="28"/>
        </w:rPr>
        <w:t>Kinyaga</w:t>
      </w:r>
      <w:proofErr w:type="spellEnd"/>
      <w:r w:rsidRPr="002633D3">
        <w:rPr>
          <w:rFonts w:asciiTheme="majorBidi" w:hAnsiTheme="majorBidi" w:cstheme="majorBidi"/>
          <w:color w:val="000000"/>
          <w:kern w:val="0"/>
          <w:sz w:val="28"/>
          <w:szCs w:val="28"/>
        </w:rPr>
        <w:t xml:space="preserve">, V.; </w:t>
      </w:r>
      <w:proofErr w:type="spellStart"/>
      <w:r w:rsidRPr="002633D3">
        <w:rPr>
          <w:rFonts w:asciiTheme="majorBidi" w:hAnsiTheme="majorBidi" w:cstheme="majorBidi"/>
          <w:color w:val="000000"/>
          <w:kern w:val="0"/>
          <w:sz w:val="28"/>
          <w:szCs w:val="28"/>
        </w:rPr>
        <w:t>Odlare</w:t>
      </w:r>
      <w:proofErr w:type="spellEnd"/>
      <w:r w:rsidRPr="002633D3">
        <w:rPr>
          <w:rFonts w:asciiTheme="majorBidi" w:hAnsiTheme="majorBidi" w:cstheme="majorBidi"/>
          <w:color w:val="000000"/>
          <w:kern w:val="0"/>
          <w:sz w:val="28"/>
          <w:szCs w:val="28"/>
        </w:rPr>
        <w:t>, M. Assessing biogas potential of slaughter waste: Can biogas production solve</w:t>
      </w:r>
      <w:r w:rsidR="002633D3" w:rsidRPr="002633D3">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a serious waste problem at abattoirs? Energy Proc. </w:t>
      </w:r>
      <w:r w:rsidRPr="002633D3">
        <w:rPr>
          <w:rFonts w:asciiTheme="majorBidi" w:hAnsiTheme="majorBidi" w:cstheme="majorBidi"/>
          <w:b/>
          <w:bCs/>
          <w:color w:val="000000"/>
          <w:kern w:val="0"/>
          <w:sz w:val="28"/>
          <w:szCs w:val="28"/>
        </w:rPr>
        <w:t>2014</w:t>
      </w:r>
      <w:r w:rsidRPr="002633D3">
        <w:rPr>
          <w:rFonts w:asciiTheme="majorBidi" w:hAnsiTheme="majorBidi" w:cstheme="majorBidi"/>
          <w:color w:val="000000"/>
          <w:kern w:val="0"/>
          <w:sz w:val="28"/>
          <w:szCs w:val="28"/>
        </w:rPr>
        <w:t>, 61, 2600–2603.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r w:rsidR="002633D3"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5. </w:t>
      </w:r>
      <w:proofErr w:type="spellStart"/>
      <w:r w:rsidRPr="002633D3">
        <w:rPr>
          <w:rFonts w:asciiTheme="majorBidi" w:hAnsiTheme="majorBidi" w:cstheme="majorBidi"/>
          <w:color w:val="000000"/>
          <w:kern w:val="0"/>
          <w:sz w:val="28"/>
          <w:szCs w:val="28"/>
        </w:rPr>
        <w:t>Ek</w:t>
      </w:r>
      <w:proofErr w:type="spellEnd"/>
      <w:r w:rsidRPr="002633D3">
        <w:rPr>
          <w:rFonts w:asciiTheme="majorBidi" w:hAnsiTheme="majorBidi" w:cstheme="majorBidi"/>
          <w:color w:val="000000"/>
          <w:kern w:val="0"/>
          <w:sz w:val="28"/>
          <w:szCs w:val="28"/>
        </w:rPr>
        <w:t xml:space="preserve">, A.; </w:t>
      </w:r>
      <w:proofErr w:type="spellStart"/>
      <w:r w:rsidRPr="002633D3">
        <w:rPr>
          <w:rFonts w:asciiTheme="majorBidi" w:hAnsiTheme="majorBidi" w:cstheme="majorBidi"/>
          <w:color w:val="000000"/>
          <w:kern w:val="0"/>
          <w:sz w:val="28"/>
          <w:szCs w:val="28"/>
        </w:rPr>
        <w:t>Hallin</w:t>
      </w:r>
      <w:proofErr w:type="spellEnd"/>
      <w:r w:rsidRPr="002633D3">
        <w:rPr>
          <w:rFonts w:asciiTheme="majorBidi" w:hAnsiTheme="majorBidi" w:cstheme="majorBidi"/>
          <w:color w:val="000000"/>
          <w:kern w:val="0"/>
          <w:sz w:val="28"/>
          <w:szCs w:val="28"/>
        </w:rPr>
        <w:t xml:space="preserve">, S.; </w:t>
      </w:r>
      <w:proofErr w:type="spellStart"/>
      <w:r w:rsidRPr="002633D3">
        <w:rPr>
          <w:rFonts w:asciiTheme="majorBidi" w:hAnsiTheme="majorBidi" w:cstheme="majorBidi"/>
          <w:color w:val="000000"/>
          <w:kern w:val="0"/>
          <w:sz w:val="28"/>
          <w:szCs w:val="28"/>
        </w:rPr>
        <w:t>Vallin</w:t>
      </w:r>
      <w:proofErr w:type="spellEnd"/>
      <w:r w:rsidRPr="002633D3">
        <w:rPr>
          <w:rFonts w:asciiTheme="majorBidi" w:hAnsiTheme="majorBidi" w:cstheme="majorBidi"/>
          <w:color w:val="000000"/>
          <w:kern w:val="0"/>
          <w:sz w:val="28"/>
          <w:szCs w:val="28"/>
        </w:rPr>
        <w:t xml:space="preserve">, L.; </w:t>
      </w:r>
      <w:proofErr w:type="spellStart"/>
      <w:r w:rsidRPr="002633D3">
        <w:rPr>
          <w:rFonts w:asciiTheme="majorBidi" w:hAnsiTheme="majorBidi" w:cstheme="majorBidi"/>
          <w:color w:val="000000"/>
          <w:kern w:val="0"/>
          <w:sz w:val="28"/>
          <w:szCs w:val="28"/>
        </w:rPr>
        <w:t>Schnurer</w:t>
      </w:r>
      <w:proofErr w:type="spellEnd"/>
      <w:r w:rsidRPr="002633D3">
        <w:rPr>
          <w:rFonts w:asciiTheme="majorBidi" w:hAnsiTheme="majorBidi" w:cstheme="majorBidi"/>
          <w:color w:val="000000"/>
          <w:kern w:val="0"/>
          <w:sz w:val="28"/>
          <w:szCs w:val="28"/>
        </w:rPr>
        <w:t xml:space="preserve">, A.; </w:t>
      </w:r>
      <w:proofErr w:type="spellStart"/>
      <w:r w:rsidRPr="002633D3">
        <w:rPr>
          <w:rFonts w:asciiTheme="majorBidi" w:hAnsiTheme="majorBidi" w:cstheme="majorBidi"/>
          <w:color w:val="000000"/>
          <w:kern w:val="0"/>
          <w:sz w:val="28"/>
          <w:szCs w:val="28"/>
        </w:rPr>
        <w:t>Karlsson</w:t>
      </w:r>
      <w:proofErr w:type="spellEnd"/>
      <w:r w:rsidRPr="002633D3">
        <w:rPr>
          <w:rFonts w:asciiTheme="majorBidi" w:hAnsiTheme="majorBidi" w:cstheme="majorBidi"/>
          <w:color w:val="000000"/>
          <w:kern w:val="0"/>
          <w:sz w:val="28"/>
          <w:szCs w:val="28"/>
        </w:rPr>
        <w:t>, M. Slaughterhouse waste co-digestion-Experiences from 15 years of full-scale</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operation. World Renew. Energy </w:t>
      </w:r>
      <w:proofErr w:type="spellStart"/>
      <w:r w:rsidRPr="002633D3">
        <w:rPr>
          <w:rFonts w:asciiTheme="majorBidi" w:hAnsiTheme="majorBidi" w:cstheme="majorBidi"/>
          <w:color w:val="000000"/>
          <w:kern w:val="0"/>
          <w:sz w:val="28"/>
          <w:szCs w:val="28"/>
        </w:rPr>
        <w:t>Congr</w:t>
      </w:r>
      <w:proofErr w:type="spellEnd"/>
      <w:r w:rsidRPr="002633D3">
        <w:rPr>
          <w:rFonts w:asciiTheme="majorBidi" w:hAnsiTheme="majorBidi" w:cstheme="majorBidi"/>
          <w:color w:val="000000"/>
          <w:kern w:val="0"/>
          <w:sz w:val="28"/>
          <w:szCs w:val="28"/>
        </w:rPr>
        <w:t xml:space="preserve">.-Swed. </w:t>
      </w:r>
      <w:r w:rsidRPr="002633D3">
        <w:rPr>
          <w:rFonts w:asciiTheme="majorBidi" w:hAnsiTheme="majorBidi" w:cstheme="majorBidi"/>
          <w:b/>
          <w:bCs/>
          <w:color w:val="000000"/>
          <w:kern w:val="0"/>
          <w:sz w:val="28"/>
          <w:szCs w:val="28"/>
        </w:rPr>
        <w:t>2011</w:t>
      </w:r>
      <w:r w:rsidRPr="002633D3">
        <w:rPr>
          <w:rFonts w:asciiTheme="majorBidi" w:hAnsiTheme="majorBidi" w:cstheme="majorBidi"/>
          <w:color w:val="000000"/>
          <w:kern w:val="0"/>
          <w:sz w:val="28"/>
          <w:szCs w:val="28"/>
        </w:rPr>
        <w:t>, 9, 64–71.</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6. Ali, M.M.; Hossain, M.M.; Akhter, S.; Islam, M.S.; </w:t>
      </w:r>
      <w:proofErr w:type="spellStart"/>
      <w:r w:rsidRPr="002633D3">
        <w:rPr>
          <w:rFonts w:asciiTheme="majorBidi" w:hAnsiTheme="majorBidi" w:cstheme="majorBidi"/>
          <w:color w:val="000000"/>
          <w:kern w:val="0"/>
          <w:sz w:val="28"/>
          <w:szCs w:val="28"/>
        </w:rPr>
        <w:t>Hashem</w:t>
      </w:r>
      <w:proofErr w:type="spellEnd"/>
      <w:r w:rsidRPr="002633D3">
        <w:rPr>
          <w:rFonts w:asciiTheme="majorBidi" w:hAnsiTheme="majorBidi" w:cstheme="majorBidi"/>
          <w:color w:val="000000"/>
          <w:kern w:val="0"/>
          <w:sz w:val="28"/>
          <w:szCs w:val="28"/>
        </w:rPr>
        <w:t>, M.A. Effect of age on slaughterhouse by-products of indigenous cattle</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of Bangladesh. Bangladesh J. Anim. Sci. </w:t>
      </w:r>
      <w:r w:rsidRPr="002633D3">
        <w:rPr>
          <w:rFonts w:asciiTheme="majorBidi" w:hAnsiTheme="majorBidi" w:cstheme="majorBidi"/>
          <w:b/>
          <w:bCs/>
          <w:color w:val="000000"/>
          <w:kern w:val="0"/>
          <w:sz w:val="28"/>
          <w:szCs w:val="28"/>
        </w:rPr>
        <w:t>2013</w:t>
      </w:r>
      <w:r w:rsidRPr="002633D3">
        <w:rPr>
          <w:rFonts w:asciiTheme="majorBidi" w:hAnsiTheme="majorBidi" w:cstheme="majorBidi"/>
          <w:color w:val="000000"/>
          <w:kern w:val="0"/>
          <w:sz w:val="28"/>
          <w:szCs w:val="28"/>
        </w:rPr>
        <w:t>, 42, 62–75.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7. </w:t>
      </w:r>
      <w:proofErr w:type="spellStart"/>
      <w:r w:rsidRPr="002633D3">
        <w:rPr>
          <w:rFonts w:asciiTheme="majorBidi" w:hAnsiTheme="majorBidi" w:cstheme="majorBidi"/>
          <w:color w:val="000000"/>
          <w:kern w:val="0"/>
          <w:sz w:val="28"/>
          <w:szCs w:val="28"/>
        </w:rPr>
        <w:t>Selmane</w:t>
      </w:r>
      <w:proofErr w:type="spellEnd"/>
      <w:r w:rsidRPr="002633D3">
        <w:rPr>
          <w:rFonts w:asciiTheme="majorBidi" w:hAnsiTheme="majorBidi" w:cstheme="majorBidi"/>
          <w:color w:val="000000"/>
          <w:kern w:val="0"/>
          <w:sz w:val="28"/>
          <w:szCs w:val="28"/>
        </w:rPr>
        <w:t xml:space="preserve">, D.; Christophe, V.; </w:t>
      </w:r>
      <w:proofErr w:type="spellStart"/>
      <w:r w:rsidRPr="002633D3">
        <w:rPr>
          <w:rFonts w:asciiTheme="majorBidi" w:hAnsiTheme="majorBidi" w:cstheme="majorBidi"/>
          <w:color w:val="000000"/>
          <w:kern w:val="0"/>
          <w:sz w:val="28"/>
          <w:szCs w:val="28"/>
        </w:rPr>
        <w:t>Gholamreza</w:t>
      </w:r>
      <w:proofErr w:type="spellEnd"/>
      <w:r w:rsidRPr="002633D3">
        <w:rPr>
          <w:rFonts w:asciiTheme="majorBidi" w:hAnsiTheme="majorBidi" w:cstheme="majorBidi"/>
          <w:color w:val="000000"/>
          <w:kern w:val="0"/>
          <w:sz w:val="28"/>
          <w:szCs w:val="28"/>
        </w:rPr>
        <w:t>, D. Extraction of proteins from slaughterhouse by-products: Influence of operating</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conditions on functional properties. Meat Sci. </w:t>
      </w:r>
      <w:r w:rsidRPr="002633D3">
        <w:rPr>
          <w:rFonts w:asciiTheme="majorBidi" w:hAnsiTheme="majorBidi" w:cstheme="majorBidi"/>
          <w:b/>
          <w:bCs/>
          <w:color w:val="000000"/>
          <w:kern w:val="0"/>
          <w:sz w:val="28"/>
          <w:szCs w:val="28"/>
        </w:rPr>
        <w:t>2008</w:t>
      </w:r>
      <w:r w:rsidRPr="002633D3">
        <w:rPr>
          <w:rFonts w:asciiTheme="majorBidi" w:hAnsiTheme="majorBidi" w:cstheme="majorBidi"/>
          <w:color w:val="000000"/>
          <w:kern w:val="0"/>
          <w:sz w:val="28"/>
          <w:szCs w:val="28"/>
        </w:rPr>
        <w:t>, 79, 640–647.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8. Gómez-</w:t>
      </w:r>
      <w:proofErr w:type="spellStart"/>
      <w:r w:rsidRPr="002633D3">
        <w:rPr>
          <w:rFonts w:asciiTheme="majorBidi" w:hAnsiTheme="majorBidi" w:cstheme="majorBidi"/>
          <w:color w:val="000000"/>
          <w:kern w:val="0"/>
          <w:sz w:val="28"/>
          <w:szCs w:val="28"/>
        </w:rPr>
        <w:t>Juárez</w:t>
      </w:r>
      <w:proofErr w:type="spellEnd"/>
      <w:r w:rsidRPr="002633D3">
        <w:rPr>
          <w:rFonts w:asciiTheme="majorBidi" w:hAnsiTheme="majorBidi" w:cstheme="majorBidi"/>
          <w:color w:val="000000"/>
          <w:kern w:val="0"/>
          <w:sz w:val="28"/>
          <w:szCs w:val="28"/>
        </w:rPr>
        <w:t>, C.; Castellanos, R.; Ponce-</w:t>
      </w:r>
      <w:proofErr w:type="spellStart"/>
      <w:r w:rsidRPr="002633D3">
        <w:rPr>
          <w:rFonts w:asciiTheme="majorBidi" w:hAnsiTheme="majorBidi" w:cstheme="majorBidi"/>
          <w:color w:val="000000"/>
          <w:kern w:val="0"/>
          <w:sz w:val="28"/>
          <w:szCs w:val="28"/>
        </w:rPr>
        <w:t>Noyola</w:t>
      </w:r>
      <w:proofErr w:type="spellEnd"/>
      <w:r w:rsidRPr="002633D3">
        <w:rPr>
          <w:rFonts w:asciiTheme="majorBidi" w:hAnsiTheme="majorBidi" w:cstheme="majorBidi"/>
          <w:color w:val="000000"/>
          <w:kern w:val="0"/>
          <w:sz w:val="28"/>
          <w:szCs w:val="28"/>
        </w:rPr>
        <w:t xml:space="preserve">, T.; </w:t>
      </w:r>
      <w:proofErr w:type="spellStart"/>
      <w:r w:rsidRPr="002633D3">
        <w:rPr>
          <w:rFonts w:asciiTheme="majorBidi" w:hAnsiTheme="majorBidi" w:cstheme="majorBidi"/>
          <w:color w:val="000000"/>
          <w:kern w:val="0"/>
          <w:sz w:val="28"/>
          <w:szCs w:val="28"/>
        </w:rPr>
        <w:t>Calderón</w:t>
      </w:r>
      <w:proofErr w:type="spellEnd"/>
      <w:r w:rsidRPr="002633D3">
        <w:rPr>
          <w:rFonts w:asciiTheme="majorBidi" w:hAnsiTheme="majorBidi" w:cstheme="majorBidi"/>
          <w:color w:val="000000"/>
          <w:kern w:val="0"/>
          <w:sz w:val="28"/>
          <w:szCs w:val="28"/>
        </w:rPr>
        <w:t>, V.; Figueroa, J. Protein recovery from slaughterhouse wastes.</w:t>
      </w:r>
      <w:r>
        <w:rPr>
          <w:rFonts w:asciiTheme="majorBidi" w:hAnsiTheme="majorBidi" w:cstheme="majorBidi"/>
          <w:color w:val="000000"/>
          <w:kern w:val="0"/>
          <w:sz w:val="28"/>
          <w:szCs w:val="28"/>
        </w:rPr>
        <w:t xml:space="preserve"> </w:t>
      </w:r>
      <w:proofErr w:type="spellStart"/>
      <w:r w:rsidRPr="002633D3">
        <w:rPr>
          <w:rFonts w:asciiTheme="majorBidi" w:hAnsiTheme="majorBidi" w:cstheme="majorBidi"/>
          <w:color w:val="000000"/>
          <w:kern w:val="0"/>
          <w:sz w:val="28"/>
          <w:szCs w:val="28"/>
        </w:rPr>
        <w:t>Bioresour</w:t>
      </w:r>
      <w:proofErr w:type="spellEnd"/>
      <w:r w:rsidRPr="002633D3">
        <w:rPr>
          <w:rFonts w:asciiTheme="majorBidi" w:hAnsiTheme="majorBidi" w:cstheme="majorBidi"/>
          <w:color w:val="000000"/>
          <w:kern w:val="0"/>
          <w:sz w:val="28"/>
          <w:szCs w:val="28"/>
        </w:rPr>
        <w:t xml:space="preserve">. Technol. </w:t>
      </w:r>
      <w:r w:rsidRPr="002633D3">
        <w:rPr>
          <w:rFonts w:asciiTheme="majorBidi" w:hAnsiTheme="majorBidi" w:cstheme="majorBidi"/>
          <w:b/>
          <w:bCs/>
          <w:color w:val="000000"/>
          <w:kern w:val="0"/>
          <w:sz w:val="28"/>
          <w:szCs w:val="28"/>
        </w:rPr>
        <w:t>1999</w:t>
      </w:r>
      <w:r w:rsidRPr="002633D3">
        <w:rPr>
          <w:rFonts w:asciiTheme="majorBidi" w:hAnsiTheme="majorBidi" w:cstheme="majorBidi"/>
          <w:color w:val="000000"/>
          <w:kern w:val="0"/>
          <w:sz w:val="28"/>
          <w:szCs w:val="28"/>
        </w:rPr>
        <w:t>, 70, 129–133.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9. </w:t>
      </w:r>
      <w:proofErr w:type="spellStart"/>
      <w:r w:rsidRPr="002633D3">
        <w:rPr>
          <w:rFonts w:asciiTheme="majorBidi" w:hAnsiTheme="majorBidi" w:cstheme="majorBidi"/>
          <w:color w:val="000000"/>
          <w:kern w:val="0"/>
          <w:sz w:val="28"/>
          <w:szCs w:val="28"/>
        </w:rPr>
        <w:t>Hejnfelt</w:t>
      </w:r>
      <w:proofErr w:type="spellEnd"/>
      <w:r w:rsidRPr="002633D3">
        <w:rPr>
          <w:rFonts w:asciiTheme="majorBidi" w:hAnsiTheme="majorBidi" w:cstheme="majorBidi"/>
          <w:color w:val="000000"/>
          <w:kern w:val="0"/>
          <w:sz w:val="28"/>
          <w:szCs w:val="28"/>
        </w:rPr>
        <w:t xml:space="preserve">, A.; </w:t>
      </w:r>
      <w:proofErr w:type="spellStart"/>
      <w:r w:rsidRPr="002633D3">
        <w:rPr>
          <w:rFonts w:asciiTheme="majorBidi" w:hAnsiTheme="majorBidi" w:cstheme="majorBidi"/>
          <w:color w:val="000000"/>
          <w:kern w:val="0"/>
          <w:sz w:val="28"/>
          <w:szCs w:val="28"/>
        </w:rPr>
        <w:t>Angelidaki</w:t>
      </w:r>
      <w:proofErr w:type="spellEnd"/>
      <w:r w:rsidRPr="002633D3">
        <w:rPr>
          <w:rFonts w:asciiTheme="majorBidi" w:hAnsiTheme="majorBidi" w:cstheme="majorBidi"/>
          <w:color w:val="000000"/>
          <w:kern w:val="0"/>
          <w:sz w:val="28"/>
          <w:szCs w:val="28"/>
        </w:rPr>
        <w:t xml:space="preserve">, I. Anaerobic digestion of slaughterhouse by-products. Biomass Bioenergy </w:t>
      </w:r>
      <w:r w:rsidRPr="002633D3">
        <w:rPr>
          <w:rFonts w:asciiTheme="majorBidi" w:hAnsiTheme="majorBidi" w:cstheme="majorBidi"/>
          <w:b/>
          <w:bCs/>
          <w:color w:val="000000"/>
          <w:kern w:val="0"/>
          <w:sz w:val="28"/>
          <w:szCs w:val="28"/>
        </w:rPr>
        <w:t>2009</w:t>
      </w:r>
      <w:r w:rsidRPr="002633D3">
        <w:rPr>
          <w:rFonts w:asciiTheme="majorBidi" w:hAnsiTheme="majorBidi" w:cstheme="majorBidi"/>
          <w:color w:val="000000"/>
          <w:kern w:val="0"/>
          <w:sz w:val="28"/>
          <w:szCs w:val="28"/>
        </w:rPr>
        <w:t>, 33, 1046–1054.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lastRenderedPageBreak/>
        <w:t xml:space="preserve">10. </w:t>
      </w:r>
      <w:proofErr w:type="spellStart"/>
      <w:r w:rsidRPr="002633D3">
        <w:rPr>
          <w:rFonts w:asciiTheme="majorBidi" w:hAnsiTheme="majorBidi" w:cstheme="majorBidi"/>
          <w:color w:val="000000"/>
          <w:kern w:val="0"/>
          <w:sz w:val="28"/>
          <w:szCs w:val="28"/>
        </w:rPr>
        <w:t>Bhaskar</w:t>
      </w:r>
      <w:proofErr w:type="spellEnd"/>
      <w:r w:rsidRPr="002633D3">
        <w:rPr>
          <w:rFonts w:asciiTheme="majorBidi" w:hAnsiTheme="majorBidi" w:cstheme="majorBidi"/>
          <w:color w:val="000000"/>
          <w:kern w:val="0"/>
          <w:sz w:val="28"/>
          <w:szCs w:val="28"/>
        </w:rPr>
        <w:t xml:space="preserve">, N.; </w:t>
      </w:r>
      <w:proofErr w:type="spellStart"/>
      <w:r w:rsidRPr="002633D3">
        <w:rPr>
          <w:rFonts w:asciiTheme="majorBidi" w:hAnsiTheme="majorBidi" w:cstheme="majorBidi"/>
          <w:color w:val="000000"/>
          <w:kern w:val="0"/>
          <w:sz w:val="28"/>
          <w:szCs w:val="28"/>
        </w:rPr>
        <w:t>Modi</w:t>
      </w:r>
      <w:proofErr w:type="spellEnd"/>
      <w:r w:rsidRPr="002633D3">
        <w:rPr>
          <w:rFonts w:asciiTheme="majorBidi" w:hAnsiTheme="majorBidi" w:cstheme="majorBidi"/>
          <w:color w:val="000000"/>
          <w:kern w:val="0"/>
          <w:sz w:val="28"/>
          <w:szCs w:val="28"/>
        </w:rPr>
        <w:t xml:space="preserve">, V.K.; </w:t>
      </w:r>
      <w:proofErr w:type="spellStart"/>
      <w:r w:rsidRPr="002633D3">
        <w:rPr>
          <w:rFonts w:asciiTheme="majorBidi" w:hAnsiTheme="majorBidi" w:cstheme="majorBidi"/>
          <w:color w:val="000000"/>
          <w:kern w:val="0"/>
          <w:sz w:val="28"/>
          <w:szCs w:val="28"/>
        </w:rPr>
        <w:t>Govindaraju</w:t>
      </w:r>
      <w:proofErr w:type="spellEnd"/>
      <w:r w:rsidRPr="002633D3">
        <w:rPr>
          <w:rFonts w:asciiTheme="majorBidi" w:hAnsiTheme="majorBidi" w:cstheme="majorBidi"/>
          <w:color w:val="000000"/>
          <w:kern w:val="0"/>
          <w:sz w:val="28"/>
          <w:szCs w:val="28"/>
        </w:rPr>
        <w:t xml:space="preserve">, K.; </w:t>
      </w:r>
      <w:proofErr w:type="spellStart"/>
      <w:r w:rsidRPr="002633D3">
        <w:rPr>
          <w:rFonts w:asciiTheme="majorBidi" w:hAnsiTheme="majorBidi" w:cstheme="majorBidi"/>
          <w:color w:val="000000"/>
          <w:kern w:val="0"/>
          <w:sz w:val="28"/>
          <w:szCs w:val="28"/>
        </w:rPr>
        <w:t>Radha</w:t>
      </w:r>
      <w:proofErr w:type="spellEnd"/>
      <w:r w:rsidRPr="002633D3">
        <w:rPr>
          <w:rFonts w:asciiTheme="majorBidi" w:hAnsiTheme="majorBidi" w:cstheme="majorBidi"/>
          <w:color w:val="000000"/>
          <w:kern w:val="0"/>
          <w:sz w:val="28"/>
          <w:szCs w:val="28"/>
        </w:rPr>
        <w:t xml:space="preserve">, C.; </w:t>
      </w:r>
      <w:proofErr w:type="spellStart"/>
      <w:r w:rsidRPr="002633D3">
        <w:rPr>
          <w:rFonts w:asciiTheme="majorBidi" w:hAnsiTheme="majorBidi" w:cstheme="majorBidi"/>
          <w:color w:val="000000"/>
          <w:kern w:val="0"/>
          <w:sz w:val="28"/>
          <w:szCs w:val="28"/>
        </w:rPr>
        <w:t>Lalitha</w:t>
      </w:r>
      <w:proofErr w:type="spellEnd"/>
      <w:r w:rsidRPr="002633D3">
        <w:rPr>
          <w:rFonts w:asciiTheme="majorBidi" w:hAnsiTheme="majorBidi" w:cstheme="majorBidi"/>
          <w:color w:val="000000"/>
          <w:kern w:val="0"/>
          <w:sz w:val="28"/>
          <w:szCs w:val="28"/>
        </w:rPr>
        <w:t xml:space="preserve">, R.G. Utilization of meat industry by-products: Protein </w:t>
      </w:r>
      <w:proofErr w:type="spellStart"/>
      <w:r w:rsidRPr="002633D3">
        <w:rPr>
          <w:rFonts w:asciiTheme="majorBidi" w:hAnsiTheme="majorBidi" w:cstheme="majorBidi"/>
          <w:color w:val="000000"/>
          <w:kern w:val="0"/>
          <w:sz w:val="28"/>
          <w:szCs w:val="28"/>
        </w:rPr>
        <w:t>hydrolysate</w:t>
      </w:r>
      <w:proofErr w:type="spellEnd"/>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from sheep visceral mass. </w:t>
      </w:r>
      <w:proofErr w:type="spellStart"/>
      <w:r w:rsidRPr="002633D3">
        <w:rPr>
          <w:rFonts w:asciiTheme="majorBidi" w:hAnsiTheme="majorBidi" w:cstheme="majorBidi"/>
          <w:color w:val="000000"/>
          <w:kern w:val="0"/>
          <w:sz w:val="28"/>
          <w:szCs w:val="28"/>
        </w:rPr>
        <w:t>Bioresour</w:t>
      </w:r>
      <w:proofErr w:type="spellEnd"/>
      <w:r w:rsidRPr="002633D3">
        <w:rPr>
          <w:rFonts w:asciiTheme="majorBidi" w:hAnsiTheme="majorBidi" w:cstheme="majorBidi"/>
          <w:color w:val="000000"/>
          <w:kern w:val="0"/>
          <w:sz w:val="28"/>
          <w:szCs w:val="28"/>
        </w:rPr>
        <w:t xml:space="preserve">. Technol. </w:t>
      </w:r>
      <w:r w:rsidRPr="002633D3">
        <w:rPr>
          <w:rFonts w:asciiTheme="majorBidi" w:hAnsiTheme="majorBidi" w:cstheme="majorBidi"/>
          <w:b/>
          <w:bCs/>
          <w:color w:val="000000"/>
          <w:kern w:val="0"/>
          <w:sz w:val="28"/>
          <w:szCs w:val="28"/>
        </w:rPr>
        <w:t>2007</w:t>
      </w:r>
      <w:r w:rsidRPr="002633D3">
        <w:rPr>
          <w:rFonts w:asciiTheme="majorBidi" w:hAnsiTheme="majorBidi" w:cstheme="majorBidi"/>
          <w:color w:val="000000"/>
          <w:kern w:val="0"/>
          <w:sz w:val="28"/>
          <w:szCs w:val="28"/>
        </w:rPr>
        <w:t>, 98, 388–394.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11. </w:t>
      </w:r>
      <w:proofErr w:type="spellStart"/>
      <w:r w:rsidRPr="002633D3">
        <w:rPr>
          <w:rFonts w:asciiTheme="majorBidi" w:hAnsiTheme="majorBidi" w:cstheme="majorBidi"/>
          <w:color w:val="000000"/>
          <w:kern w:val="0"/>
          <w:sz w:val="28"/>
          <w:szCs w:val="28"/>
        </w:rPr>
        <w:t>Irshad</w:t>
      </w:r>
      <w:proofErr w:type="spellEnd"/>
      <w:r w:rsidRPr="002633D3">
        <w:rPr>
          <w:rFonts w:asciiTheme="majorBidi" w:hAnsiTheme="majorBidi" w:cstheme="majorBidi"/>
          <w:color w:val="000000"/>
          <w:kern w:val="0"/>
          <w:sz w:val="28"/>
          <w:szCs w:val="28"/>
        </w:rPr>
        <w:t xml:space="preserve">, A.; Sharma, B.D. Abattoir by-product utilization for sustainable meat industry: A review. J. Anim. Prod. Adv. </w:t>
      </w:r>
      <w:r w:rsidRPr="002633D3">
        <w:rPr>
          <w:rFonts w:asciiTheme="majorBidi" w:hAnsiTheme="majorBidi" w:cstheme="majorBidi"/>
          <w:b/>
          <w:bCs/>
          <w:color w:val="000000"/>
          <w:kern w:val="0"/>
          <w:sz w:val="28"/>
          <w:szCs w:val="28"/>
        </w:rPr>
        <w:t>2015</w:t>
      </w:r>
      <w:r w:rsidRPr="002633D3">
        <w:rPr>
          <w:rFonts w:asciiTheme="majorBidi" w:hAnsiTheme="majorBidi" w:cstheme="majorBidi"/>
          <w:color w:val="000000"/>
          <w:kern w:val="0"/>
          <w:sz w:val="28"/>
          <w:szCs w:val="28"/>
        </w:rPr>
        <w:t>, 5,</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681–696.</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12. FAO. The State of World Fisheries and Aquaculture 2020; Sustainability in Action; FAO: Rome, Italy, 2020.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13. </w:t>
      </w:r>
      <w:proofErr w:type="spellStart"/>
      <w:r w:rsidRPr="002633D3">
        <w:rPr>
          <w:rFonts w:asciiTheme="majorBidi" w:hAnsiTheme="majorBidi" w:cstheme="majorBidi"/>
          <w:color w:val="000000"/>
          <w:kern w:val="0"/>
          <w:sz w:val="28"/>
          <w:szCs w:val="28"/>
        </w:rPr>
        <w:t>Tesfaye</w:t>
      </w:r>
      <w:proofErr w:type="spellEnd"/>
      <w:r w:rsidRPr="002633D3">
        <w:rPr>
          <w:rFonts w:asciiTheme="majorBidi" w:hAnsiTheme="majorBidi" w:cstheme="majorBidi"/>
          <w:color w:val="000000"/>
          <w:kern w:val="0"/>
          <w:sz w:val="28"/>
          <w:szCs w:val="28"/>
        </w:rPr>
        <w:t xml:space="preserve">, T.; </w:t>
      </w:r>
      <w:proofErr w:type="spellStart"/>
      <w:r w:rsidRPr="002633D3">
        <w:rPr>
          <w:rFonts w:asciiTheme="majorBidi" w:hAnsiTheme="majorBidi" w:cstheme="majorBidi"/>
          <w:color w:val="000000"/>
          <w:kern w:val="0"/>
          <w:sz w:val="28"/>
          <w:szCs w:val="28"/>
        </w:rPr>
        <w:t>Sithole</w:t>
      </w:r>
      <w:proofErr w:type="spellEnd"/>
      <w:r w:rsidRPr="002633D3">
        <w:rPr>
          <w:rFonts w:asciiTheme="majorBidi" w:hAnsiTheme="majorBidi" w:cstheme="majorBidi"/>
          <w:color w:val="000000"/>
          <w:kern w:val="0"/>
          <w:sz w:val="28"/>
          <w:szCs w:val="28"/>
        </w:rPr>
        <w:t xml:space="preserve">, B.; </w:t>
      </w:r>
      <w:proofErr w:type="spellStart"/>
      <w:r w:rsidRPr="002633D3">
        <w:rPr>
          <w:rFonts w:asciiTheme="majorBidi" w:hAnsiTheme="majorBidi" w:cstheme="majorBidi"/>
          <w:color w:val="000000"/>
          <w:kern w:val="0"/>
          <w:sz w:val="28"/>
          <w:szCs w:val="28"/>
        </w:rPr>
        <w:t>Ramjugernath</w:t>
      </w:r>
      <w:proofErr w:type="spellEnd"/>
      <w:r w:rsidRPr="002633D3">
        <w:rPr>
          <w:rFonts w:asciiTheme="majorBidi" w:hAnsiTheme="majorBidi" w:cstheme="majorBidi"/>
          <w:color w:val="000000"/>
          <w:kern w:val="0"/>
          <w:sz w:val="28"/>
          <w:szCs w:val="28"/>
        </w:rPr>
        <w:t xml:space="preserve">, D. </w:t>
      </w:r>
      <w:proofErr w:type="spellStart"/>
      <w:r w:rsidRPr="002633D3">
        <w:rPr>
          <w:rFonts w:asciiTheme="majorBidi" w:hAnsiTheme="majorBidi" w:cstheme="majorBidi"/>
          <w:color w:val="000000"/>
          <w:kern w:val="0"/>
          <w:sz w:val="28"/>
          <w:szCs w:val="28"/>
        </w:rPr>
        <w:t>Valorisation</w:t>
      </w:r>
      <w:proofErr w:type="spellEnd"/>
      <w:r w:rsidRPr="002633D3">
        <w:rPr>
          <w:rFonts w:asciiTheme="majorBidi" w:hAnsiTheme="majorBidi" w:cstheme="majorBidi"/>
          <w:color w:val="000000"/>
          <w:kern w:val="0"/>
          <w:sz w:val="28"/>
          <w:szCs w:val="28"/>
        </w:rPr>
        <w:t xml:space="preserve"> of chicken feathers: A review on recycling and recovery route—Current</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status and future prospects. Clean Technol. Environ. Policy </w:t>
      </w:r>
      <w:r w:rsidRPr="002633D3">
        <w:rPr>
          <w:rFonts w:asciiTheme="majorBidi" w:hAnsiTheme="majorBidi" w:cstheme="majorBidi"/>
          <w:b/>
          <w:bCs/>
          <w:color w:val="000000"/>
          <w:kern w:val="0"/>
          <w:sz w:val="28"/>
          <w:szCs w:val="28"/>
        </w:rPr>
        <w:t>2017</w:t>
      </w:r>
      <w:r w:rsidRPr="002633D3">
        <w:rPr>
          <w:rFonts w:asciiTheme="majorBidi" w:hAnsiTheme="majorBidi" w:cstheme="majorBidi"/>
          <w:color w:val="000000"/>
          <w:kern w:val="0"/>
          <w:sz w:val="28"/>
          <w:szCs w:val="28"/>
        </w:rPr>
        <w:t>, 19, 2363–2378.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14. Huang, J. </w:t>
      </w:r>
      <w:proofErr w:type="gramStart"/>
      <w:r w:rsidRPr="002633D3">
        <w:rPr>
          <w:rFonts w:asciiTheme="majorBidi" w:hAnsiTheme="majorBidi" w:cstheme="majorBidi"/>
          <w:color w:val="000000"/>
          <w:kern w:val="0"/>
          <w:sz w:val="28"/>
          <w:szCs w:val="28"/>
        </w:rPr>
        <w:t>Enough</w:t>
      </w:r>
      <w:proofErr w:type="gramEnd"/>
      <w:r w:rsidRPr="002633D3">
        <w:rPr>
          <w:rFonts w:asciiTheme="majorBidi" w:hAnsiTheme="majorBidi" w:cstheme="majorBidi"/>
          <w:color w:val="000000"/>
          <w:kern w:val="0"/>
          <w:sz w:val="28"/>
          <w:szCs w:val="28"/>
        </w:rPr>
        <w:t xml:space="preserve"> for everyone. Growth </w:t>
      </w:r>
      <w:r w:rsidRPr="002633D3">
        <w:rPr>
          <w:rFonts w:asciiTheme="majorBidi" w:hAnsiTheme="majorBidi" w:cstheme="majorBidi"/>
          <w:b/>
          <w:bCs/>
          <w:color w:val="000000"/>
          <w:kern w:val="0"/>
          <w:sz w:val="28"/>
          <w:szCs w:val="28"/>
        </w:rPr>
        <w:t>2013</w:t>
      </w:r>
      <w:r w:rsidRPr="002633D3">
        <w:rPr>
          <w:rFonts w:asciiTheme="majorBidi" w:hAnsiTheme="majorBidi" w:cstheme="majorBidi"/>
          <w:color w:val="000000"/>
          <w:kern w:val="0"/>
          <w:sz w:val="28"/>
          <w:szCs w:val="28"/>
        </w:rPr>
        <w:t>, 40, 50.</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15. </w:t>
      </w:r>
      <w:proofErr w:type="spellStart"/>
      <w:r w:rsidRPr="002633D3">
        <w:rPr>
          <w:rFonts w:asciiTheme="majorBidi" w:hAnsiTheme="majorBidi" w:cstheme="majorBidi"/>
          <w:color w:val="000000"/>
          <w:kern w:val="0"/>
          <w:sz w:val="28"/>
          <w:szCs w:val="28"/>
        </w:rPr>
        <w:t>Bustillo-Lecompte</w:t>
      </w:r>
      <w:proofErr w:type="spellEnd"/>
      <w:r w:rsidRPr="002633D3">
        <w:rPr>
          <w:rFonts w:asciiTheme="majorBidi" w:hAnsiTheme="majorBidi" w:cstheme="majorBidi"/>
          <w:color w:val="000000"/>
          <w:kern w:val="0"/>
          <w:sz w:val="28"/>
          <w:szCs w:val="28"/>
        </w:rPr>
        <w:t xml:space="preserve">, C.F.; </w:t>
      </w:r>
      <w:proofErr w:type="spellStart"/>
      <w:r w:rsidRPr="002633D3">
        <w:rPr>
          <w:rFonts w:asciiTheme="majorBidi" w:hAnsiTheme="majorBidi" w:cstheme="majorBidi"/>
          <w:color w:val="000000"/>
          <w:kern w:val="0"/>
          <w:sz w:val="28"/>
          <w:szCs w:val="28"/>
        </w:rPr>
        <w:t>Mehrvar</w:t>
      </w:r>
      <w:proofErr w:type="spellEnd"/>
      <w:r w:rsidRPr="002633D3">
        <w:rPr>
          <w:rFonts w:asciiTheme="majorBidi" w:hAnsiTheme="majorBidi" w:cstheme="majorBidi"/>
          <w:color w:val="000000"/>
          <w:kern w:val="0"/>
          <w:sz w:val="28"/>
          <w:szCs w:val="28"/>
        </w:rPr>
        <w:t>, M. Treatment of actual slaughterhouse wastewater by combined anaerobic–aerobic processes</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for biogas generation and removal of organics and nutrients: An optimization study towards a cleaner production in the meat</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processing industry. J. Clean. Prod. </w:t>
      </w:r>
      <w:r w:rsidRPr="002633D3">
        <w:rPr>
          <w:rFonts w:asciiTheme="majorBidi" w:hAnsiTheme="majorBidi" w:cstheme="majorBidi"/>
          <w:b/>
          <w:bCs/>
          <w:color w:val="000000"/>
          <w:kern w:val="0"/>
          <w:sz w:val="28"/>
          <w:szCs w:val="28"/>
        </w:rPr>
        <w:t>2017</w:t>
      </w:r>
      <w:r w:rsidRPr="002633D3">
        <w:rPr>
          <w:rFonts w:asciiTheme="majorBidi" w:hAnsiTheme="majorBidi" w:cstheme="majorBidi"/>
          <w:color w:val="000000"/>
          <w:kern w:val="0"/>
          <w:sz w:val="28"/>
          <w:szCs w:val="28"/>
        </w:rPr>
        <w:t>, 141, 278–289.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16. </w:t>
      </w:r>
      <w:proofErr w:type="spellStart"/>
      <w:r w:rsidRPr="002633D3">
        <w:rPr>
          <w:rFonts w:asciiTheme="majorBidi" w:hAnsiTheme="majorBidi" w:cstheme="majorBidi"/>
          <w:color w:val="000000"/>
          <w:kern w:val="0"/>
          <w:sz w:val="28"/>
          <w:szCs w:val="28"/>
        </w:rPr>
        <w:t>Toldrá</w:t>
      </w:r>
      <w:proofErr w:type="spellEnd"/>
      <w:r w:rsidRPr="002633D3">
        <w:rPr>
          <w:rFonts w:asciiTheme="majorBidi" w:hAnsiTheme="majorBidi" w:cstheme="majorBidi"/>
          <w:color w:val="000000"/>
          <w:kern w:val="0"/>
          <w:sz w:val="28"/>
          <w:szCs w:val="28"/>
        </w:rPr>
        <w:t xml:space="preserve">, F.; Mora, L.; </w:t>
      </w:r>
      <w:proofErr w:type="spellStart"/>
      <w:r w:rsidRPr="002633D3">
        <w:rPr>
          <w:rFonts w:asciiTheme="majorBidi" w:hAnsiTheme="majorBidi" w:cstheme="majorBidi"/>
          <w:color w:val="000000"/>
          <w:kern w:val="0"/>
          <w:sz w:val="28"/>
          <w:szCs w:val="28"/>
        </w:rPr>
        <w:t>Reig</w:t>
      </w:r>
      <w:proofErr w:type="spellEnd"/>
      <w:r w:rsidRPr="002633D3">
        <w:rPr>
          <w:rFonts w:asciiTheme="majorBidi" w:hAnsiTheme="majorBidi" w:cstheme="majorBidi"/>
          <w:color w:val="000000"/>
          <w:kern w:val="0"/>
          <w:sz w:val="28"/>
          <w:szCs w:val="28"/>
        </w:rPr>
        <w:t xml:space="preserve">, M. New insights into meat by-product utilization. Meat Sci. </w:t>
      </w:r>
      <w:r w:rsidRPr="002633D3">
        <w:rPr>
          <w:rFonts w:asciiTheme="majorBidi" w:hAnsiTheme="majorBidi" w:cstheme="majorBidi"/>
          <w:b/>
          <w:bCs/>
          <w:color w:val="000000"/>
          <w:kern w:val="0"/>
          <w:sz w:val="28"/>
          <w:szCs w:val="28"/>
        </w:rPr>
        <w:t>2016</w:t>
      </w:r>
      <w:r w:rsidRPr="002633D3">
        <w:rPr>
          <w:rFonts w:asciiTheme="majorBidi" w:hAnsiTheme="majorBidi" w:cstheme="majorBidi"/>
          <w:color w:val="000000"/>
          <w:kern w:val="0"/>
          <w:sz w:val="28"/>
          <w:szCs w:val="28"/>
        </w:rPr>
        <w:t>, 120, 54–59.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 [</w:t>
      </w:r>
      <w:r w:rsidRPr="002633D3">
        <w:rPr>
          <w:rFonts w:asciiTheme="majorBidi" w:hAnsiTheme="majorBidi" w:cstheme="majorBidi"/>
          <w:color w:val="0875B8"/>
          <w:kern w:val="0"/>
          <w:sz w:val="28"/>
          <w:szCs w:val="28"/>
        </w:rPr>
        <w:t>PubMed</w:t>
      </w:r>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17. Saeed, S.M.; Abdel-</w:t>
      </w:r>
      <w:proofErr w:type="spellStart"/>
      <w:r w:rsidRPr="002633D3">
        <w:rPr>
          <w:rFonts w:asciiTheme="majorBidi" w:hAnsiTheme="majorBidi" w:cstheme="majorBidi"/>
          <w:color w:val="000000"/>
          <w:kern w:val="0"/>
          <w:sz w:val="28"/>
          <w:szCs w:val="28"/>
        </w:rPr>
        <w:t>Mageed</w:t>
      </w:r>
      <w:proofErr w:type="spellEnd"/>
      <w:r w:rsidRPr="002633D3">
        <w:rPr>
          <w:rFonts w:asciiTheme="majorBidi" w:hAnsiTheme="majorBidi" w:cstheme="majorBidi"/>
          <w:color w:val="000000"/>
          <w:kern w:val="0"/>
          <w:sz w:val="28"/>
          <w:szCs w:val="28"/>
        </w:rPr>
        <w:t>, S.A. Impact of Poultry Slaughterhouse By-Product on the Aquatic Environment of Fish Ponds.</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Environment </w:t>
      </w:r>
      <w:r w:rsidRPr="002633D3">
        <w:rPr>
          <w:rFonts w:asciiTheme="majorBidi" w:hAnsiTheme="majorBidi" w:cstheme="majorBidi"/>
          <w:b/>
          <w:bCs/>
          <w:color w:val="000000"/>
          <w:kern w:val="0"/>
          <w:sz w:val="28"/>
          <w:szCs w:val="28"/>
        </w:rPr>
        <w:t>2011</w:t>
      </w:r>
      <w:r w:rsidRPr="002633D3">
        <w:rPr>
          <w:rFonts w:asciiTheme="majorBidi" w:hAnsiTheme="majorBidi" w:cstheme="majorBidi"/>
          <w:color w:val="000000"/>
          <w:kern w:val="0"/>
          <w:sz w:val="28"/>
          <w:szCs w:val="28"/>
        </w:rPr>
        <w:t>, 6, 1–18.</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18. Meeker, D.L. North American Rendering: Processing high quality protein and fats for feed. Rev. Bras. </w:t>
      </w:r>
      <w:proofErr w:type="spellStart"/>
      <w:r w:rsidRPr="002633D3">
        <w:rPr>
          <w:rFonts w:asciiTheme="majorBidi" w:hAnsiTheme="majorBidi" w:cstheme="majorBidi"/>
          <w:color w:val="000000"/>
          <w:kern w:val="0"/>
          <w:sz w:val="28"/>
          <w:szCs w:val="28"/>
        </w:rPr>
        <w:t>Zootec</w:t>
      </w:r>
      <w:proofErr w:type="spellEnd"/>
      <w:r w:rsidRPr="002633D3">
        <w:rPr>
          <w:rFonts w:asciiTheme="majorBidi" w:hAnsiTheme="majorBidi" w:cstheme="majorBidi"/>
          <w:color w:val="000000"/>
          <w:kern w:val="0"/>
          <w:sz w:val="28"/>
          <w:szCs w:val="28"/>
        </w:rPr>
        <w:t xml:space="preserve">. </w:t>
      </w:r>
      <w:r w:rsidRPr="002633D3">
        <w:rPr>
          <w:rFonts w:asciiTheme="majorBidi" w:hAnsiTheme="majorBidi" w:cstheme="majorBidi"/>
          <w:b/>
          <w:bCs/>
          <w:color w:val="000000"/>
          <w:kern w:val="0"/>
          <w:sz w:val="28"/>
          <w:szCs w:val="28"/>
        </w:rPr>
        <w:t>2009</w:t>
      </w:r>
      <w:r w:rsidRPr="002633D3">
        <w:rPr>
          <w:rFonts w:asciiTheme="majorBidi" w:hAnsiTheme="majorBidi" w:cstheme="majorBidi"/>
          <w:color w:val="000000"/>
          <w:kern w:val="0"/>
          <w:sz w:val="28"/>
          <w:szCs w:val="28"/>
        </w:rPr>
        <w:t>, 38, 432–440.</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19. Van </w:t>
      </w:r>
      <w:proofErr w:type="spellStart"/>
      <w:r w:rsidRPr="002633D3">
        <w:rPr>
          <w:rFonts w:asciiTheme="majorBidi" w:hAnsiTheme="majorBidi" w:cstheme="majorBidi"/>
          <w:color w:val="000000"/>
          <w:kern w:val="0"/>
          <w:sz w:val="28"/>
          <w:szCs w:val="28"/>
        </w:rPr>
        <w:t>Sonsbeek</w:t>
      </w:r>
      <w:proofErr w:type="spellEnd"/>
      <w:r w:rsidRPr="002633D3">
        <w:rPr>
          <w:rFonts w:asciiTheme="majorBidi" w:hAnsiTheme="majorBidi" w:cstheme="majorBidi"/>
          <w:color w:val="000000"/>
          <w:kern w:val="0"/>
          <w:sz w:val="28"/>
          <w:szCs w:val="28"/>
        </w:rPr>
        <w:t xml:space="preserve">, J.T.; van </w:t>
      </w:r>
      <w:proofErr w:type="spellStart"/>
      <w:r w:rsidRPr="002633D3">
        <w:rPr>
          <w:rFonts w:asciiTheme="majorBidi" w:hAnsiTheme="majorBidi" w:cstheme="majorBidi"/>
          <w:color w:val="000000"/>
          <w:kern w:val="0"/>
          <w:sz w:val="28"/>
          <w:szCs w:val="28"/>
        </w:rPr>
        <w:t>Beek</w:t>
      </w:r>
      <w:proofErr w:type="spellEnd"/>
      <w:r w:rsidRPr="002633D3">
        <w:rPr>
          <w:rFonts w:asciiTheme="majorBidi" w:hAnsiTheme="majorBidi" w:cstheme="majorBidi"/>
          <w:color w:val="000000"/>
          <w:kern w:val="0"/>
          <w:sz w:val="28"/>
          <w:szCs w:val="28"/>
        </w:rPr>
        <w:t xml:space="preserve">, P.; </w:t>
      </w:r>
      <w:proofErr w:type="spellStart"/>
      <w:r w:rsidRPr="002633D3">
        <w:rPr>
          <w:rFonts w:asciiTheme="majorBidi" w:hAnsiTheme="majorBidi" w:cstheme="majorBidi"/>
          <w:color w:val="000000"/>
          <w:kern w:val="0"/>
          <w:sz w:val="28"/>
          <w:szCs w:val="28"/>
        </w:rPr>
        <w:t>Urlings</w:t>
      </w:r>
      <w:proofErr w:type="spellEnd"/>
      <w:r w:rsidRPr="002633D3">
        <w:rPr>
          <w:rFonts w:asciiTheme="majorBidi" w:hAnsiTheme="majorBidi" w:cstheme="majorBidi"/>
          <w:color w:val="000000"/>
          <w:kern w:val="0"/>
          <w:sz w:val="28"/>
          <w:szCs w:val="28"/>
        </w:rPr>
        <w:t xml:space="preserve">, H.A.; </w:t>
      </w:r>
      <w:proofErr w:type="spellStart"/>
      <w:r w:rsidRPr="002633D3">
        <w:rPr>
          <w:rFonts w:asciiTheme="majorBidi" w:hAnsiTheme="majorBidi" w:cstheme="majorBidi"/>
          <w:color w:val="000000"/>
          <w:kern w:val="0"/>
          <w:sz w:val="28"/>
          <w:szCs w:val="28"/>
        </w:rPr>
        <w:t>Bijker</w:t>
      </w:r>
      <w:proofErr w:type="spellEnd"/>
      <w:r w:rsidRPr="002633D3">
        <w:rPr>
          <w:rFonts w:asciiTheme="majorBidi" w:hAnsiTheme="majorBidi" w:cstheme="majorBidi"/>
          <w:color w:val="000000"/>
          <w:kern w:val="0"/>
          <w:sz w:val="28"/>
          <w:szCs w:val="28"/>
        </w:rPr>
        <w:t xml:space="preserve">, P.G.; </w:t>
      </w:r>
      <w:proofErr w:type="spellStart"/>
      <w:r w:rsidRPr="002633D3">
        <w:rPr>
          <w:rFonts w:asciiTheme="majorBidi" w:hAnsiTheme="majorBidi" w:cstheme="majorBidi"/>
          <w:color w:val="000000"/>
          <w:kern w:val="0"/>
          <w:sz w:val="28"/>
          <w:szCs w:val="28"/>
        </w:rPr>
        <w:t>Hagelaar</w:t>
      </w:r>
      <w:proofErr w:type="spellEnd"/>
      <w:r w:rsidRPr="002633D3">
        <w:rPr>
          <w:rFonts w:asciiTheme="majorBidi" w:hAnsiTheme="majorBidi" w:cstheme="majorBidi"/>
          <w:color w:val="000000"/>
          <w:kern w:val="0"/>
          <w:sz w:val="28"/>
          <w:szCs w:val="28"/>
        </w:rPr>
        <w:t>, J.F. Mixed integer programming for strategic decision</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support in the slaughter by-product chain. </w:t>
      </w:r>
      <w:proofErr w:type="spellStart"/>
      <w:r w:rsidRPr="002633D3">
        <w:rPr>
          <w:rFonts w:asciiTheme="majorBidi" w:hAnsiTheme="majorBidi" w:cstheme="majorBidi"/>
          <w:color w:val="000000"/>
          <w:kern w:val="0"/>
          <w:sz w:val="28"/>
          <w:szCs w:val="28"/>
        </w:rPr>
        <w:t>Oper</w:t>
      </w:r>
      <w:proofErr w:type="spellEnd"/>
      <w:r w:rsidRPr="002633D3">
        <w:rPr>
          <w:rFonts w:asciiTheme="majorBidi" w:hAnsiTheme="majorBidi" w:cstheme="majorBidi"/>
          <w:color w:val="000000"/>
          <w:kern w:val="0"/>
          <w:sz w:val="28"/>
          <w:szCs w:val="28"/>
        </w:rPr>
        <w:t>.-Res.-</w:t>
      </w:r>
      <w:proofErr w:type="spellStart"/>
      <w:r w:rsidRPr="002633D3">
        <w:rPr>
          <w:rFonts w:asciiTheme="majorBidi" w:hAnsiTheme="majorBidi" w:cstheme="majorBidi"/>
          <w:color w:val="000000"/>
          <w:kern w:val="0"/>
          <w:sz w:val="28"/>
          <w:szCs w:val="28"/>
        </w:rPr>
        <w:t>Spektrum</w:t>
      </w:r>
      <w:proofErr w:type="spellEnd"/>
      <w:r w:rsidRPr="002633D3">
        <w:rPr>
          <w:rFonts w:asciiTheme="majorBidi" w:hAnsiTheme="majorBidi" w:cstheme="majorBidi"/>
          <w:color w:val="000000"/>
          <w:kern w:val="0"/>
          <w:sz w:val="28"/>
          <w:szCs w:val="28"/>
        </w:rPr>
        <w:t xml:space="preserve"> </w:t>
      </w:r>
      <w:r w:rsidRPr="002633D3">
        <w:rPr>
          <w:rFonts w:asciiTheme="majorBidi" w:hAnsiTheme="majorBidi" w:cstheme="majorBidi"/>
          <w:b/>
          <w:bCs/>
          <w:color w:val="000000"/>
          <w:kern w:val="0"/>
          <w:sz w:val="28"/>
          <w:szCs w:val="28"/>
        </w:rPr>
        <w:t>1997</w:t>
      </w:r>
      <w:r w:rsidRPr="002633D3">
        <w:rPr>
          <w:rFonts w:asciiTheme="majorBidi" w:hAnsiTheme="majorBidi" w:cstheme="majorBidi"/>
          <w:color w:val="000000"/>
          <w:kern w:val="0"/>
          <w:sz w:val="28"/>
          <w:szCs w:val="28"/>
        </w:rPr>
        <w:t>, 19, 159–168.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lastRenderedPageBreak/>
        <w:t xml:space="preserve">20. </w:t>
      </w:r>
      <w:proofErr w:type="spellStart"/>
      <w:r w:rsidRPr="002633D3">
        <w:rPr>
          <w:rFonts w:asciiTheme="majorBidi" w:hAnsiTheme="majorBidi" w:cstheme="majorBidi"/>
          <w:color w:val="000000"/>
          <w:kern w:val="0"/>
          <w:sz w:val="28"/>
          <w:szCs w:val="28"/>
        </w:rPr>
        <w:t>Urlings</w:t>
      </w:r>
      <w:proofErr w:type="spellEnd"/>
      <w:r w:rsidRPr="002633D3">
        <w:rPr>
          <w:rFonts w:asciiTheme="majorBidi" w:hAnsiTheme="majorBidi" w:cstheme="majorBidi"/>
          <w:color w:val="000000"/>
          <w:kern w:val="0"/>
          <w:sz w:val="28"/>
          <w:szCs w:val="28"/>
        </w:rPr>
        <w:t xml:space="preserve">, H.A.; Van </w:t>
      </w:r>
      <w:proofErr w:type="spellStart"/>
      <w:r w:rsidRPr="002633D3">
        <w:rPr>
          <w:rFonts w:asciiTheme="majorBidi" w:hAnsiTheme="majorBidi" w:cstheme="majorBidi"/>
          <w:color w:val="000000"/>
          <w:kern w:val="0"/>
          <w:sz w:val="28"/>
          <w:szCs w:val="28"/>
        </w:rPr>
        <w:t>Logtestijn</w:t>
      </w:r>
      <w:proofErr w:type="spellEnd"/>
      <w:r w:rsidRPr="002633D3">
        <w:rPr>
          <w:rFonts w:asciiTheme="majorBidi" w:hAnsiTheme="majorBidi" w:cstheme="majorBidi"/>
          <w:color w:val="000000"/>
          <w:kern w:val="0"/>
          <w:sz w:val="28"/>
          <w:szCs w:val="28"/>
        </w:rPr>
        <w:t xml:space="preserve">, J.G.; </w:t>
      </w:r>
      <w:proofErr w:type="spellStart"/>
      <w:r w:rsidRPr="002633D3">
        <w:rPr>
          <w:rFonts w:asciiTheme="majorBidi" w:hAnsiTheme="majorBidi" w:cstheme="majorBidi"/>
          <w:color w:val="000000"/>
          <w:kern w:val="0"/>
          <w:sz w:val="28"/>
          <w:szCs w:val="28"/>
        </w:rPr>
        <w:t>Bijker</w:t>
      </w:r>
      <w:proofErr w:type="spellEnd"/>
      <w:r w:rsidRPr="002633D3">
        <w:rPr>
          <w:rFonts w:asciiTheme="majorBidi" w:hAnsiTheme="majorBidi" w:cstheme="majorBidi"/>
          <w:color w:val="000000"/>
          <w:kern w:val="0"/>
          <w:sz w:val="28"/>
          <w:szCs w:val="28"/>
        </w:rPr>
        <w:t>, P.G. Slaughter by-products: Problems, preliminary research and possible solutions. Vet.</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Q. </w:t>
      </w:r>
      <w:r w:rsidRPr="002633D3">
        <w:rPr>
          <w:rFonts w:asciiTheme="majorBidi" w:hAnsiTheme="majorBidi" w:cstheme="majorBidi"/>
          <w:b/>
          <w:bCs/>
          <w:color w:val="000000"/>
          <w:kern w:val="0"/>
          <w:sz w:val="28"/>
          <w:szCs w:val="28"/>
        </w:rPr>
        <w:t>1992</w:t>
      </w:r>
      <w:r w:rsidRPr="002633D3">
        <w:rPr>
          <w:rFonts w:asciiTheme="majorBidi" w:hAnsiTheme="majorBidi" w:cstheme="majorBidi"/>
          <w:color w:val="000000"/>
          <w:kern w:val="0"/>
          <w:sz w:val="28"/>
          <w:szCs w:val="28"/>
        </w:rPr>
        <w:t>, 14, 34–38.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21. </w:t>
      </w:r>
      <w:proofErr w:type="spellStart"/>
      <w:r w:rsidRPr="002633D3">
        <w:rPr>
          <w:rFonts w:asciiTheme="majorBidi" w:hAnsiTheme="majorBidi" w:cstheme="majorBidi"/>
          <w:color w:val="000000"/>
          <w:kern w:val="0"/>
          <w:sz w:val="28"/>
          <w:szCs w:val="28"/>
        </w:rPr>
        <w:t>Kupusovic</w:t>
      </w:r>
      <w:proofErr w:type="spellEnd"/>
      <w:r w:rsidRPr="002633D3">
        <w:rPr>
          <w:rFonts w:asciiTheme="majorBidi" w:hAnsiTheme="majorBidi" w:cstheme="majorBidi"/>
          <w:color w:val="000000"/>
          <w:kern w:val="0"/>
          <w:sz w:val="28"/>
          <w:szCs w:val="28"/>
        </w:rPr>
        <w:t xml:space="preserve">, T.; </w:t>
      </w:r>
      <w:proofErr w:type="spellStart"/>
      <w:r w:rsidRPr="002633D3">
        <w:rPr>
          <w:rFonts w:asciiTheme="majorBidi" w:hAnsiTheme="majorBidi" w:cstheme="majorBidi"/>
          <w:color w:val="000000"/>
          <w:kern w:val="0"/>
          <w:sz w:val="28"/>
          <w:szCs w:val="28"/>
        </w:rPr>
        <w:t>Midzic</w:t>
      </w:r>
      <w:proofErr w:type="spellEnd"/>
      <w:r w:rsidRPr="002633D3">
        <w:rPr>
          <w:rFonts w:asciiTheme="majorBidi" w:hAnsiTheme="majorBidi" w:cstheme="majorBidi"/>
          <w:color w:val="000000"/>
          <w:kern w:val="0"/>
          <w:sz w:val="28"/>
          <w:szCs w:val="28"/>
        </w:rPr>
        <w:t xml:space="preserve">, S.; </w:t>
      </w:r>
      <w:proofErr w:type="spellStart"/>
      <w:r w:rsidRPr="002633D3">
        <w:rPr>
          <w:rFonts w:asciiTheme="majorBidi" w:hAnsiTheme="majorBidi" w:cstheme="majorBidi"/>
          <w:color w:val="000000"/>
          <w:kern w:val="0"/>
          <w:sz w:val="28"/>
          <w:szCs w:val="28"/>
        </w:rPr>
        <w:t>Silajdzic</w:t>
      </w:r>
      <w:proofErr w:type="spellEnd"/>
      <w:r w:rsidRPr="002633D3">
        <w:rPr>
          <w:rFonts w:asciiTheme="majorBidi" w:hAnsiTheme="majorBidi" w:cstheme="majorBidi"/>
          <w:color w:val="000000"/>
          <w:kern w:val="0"/>
          <w:sz w:val="28"/>
          <w:szCs w:val="28"/>
        </w:rPr>
        <w:t xml:space="preserve">, I.; </w:t>
      </w:r>
      <w:proofErr w:type="spellStart"/>
      <w:r w:rsidRPr="002633D3">
        <w:rPr>
          <w:rFonts w:asciiTheme="majorBidi" w:hAnsiTheme="majorBidi" w:cstheme="majorBidi"/>
          <w:color w:val="000000"/>
          <w:kern w:val="0"/>
          <w:sz w:val="28"/>
          <w:szCs w:val="28"/>
        </w:rPr>
        <w:t>Bjelavac</w:t>
      </w:r>
      <w:proofErr w:type="spellEnd"/>
      <w:r w:rsidRPr="002633D3">
        <w:rPr>
          <w:rFonts w:asciiTheme="majorBidi" w:hAnsiTheme="majorBidi" w:cstheme="majorBidi"/>
          <w:color w:val="000000"/>
          <w:kern w:val="0"/>
          <w:sz w:val="28"/>
          <w:szCs w:val="28"/>
        </w:rPr>
        <w:t>, J. Cleaner production measures in small-scale slaughterhouse industry—Case</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study in Bosnia and Herzegovina. J. Clean. Prod. </w:t>
      </w:r>
      <w:r w:rsidRPr="002633D3">
        <w:rPr>
          <w:rFonts w:asciiTheme="majorBidi" w:hAnsiTheme="majorBidi" w:cstheme="majorBidi"/>
          <w:b/>
          <w:bCs/>
          <w:color w:val="000000"/>
          <w:kern w:val="0"/>
          <w:sz w:val="28"/>
          <w:szCs w:val="28"/>
        </w:rPr>
        <w:t>2007</w:t>
      </w:r>
      <w:r w:rsidRPr="002633D3">
        <w:rPr>
          <w:rFonts w:asciiTheme="majorBidi" w:hAnsiTheme="majorBidi" w:cstheme="majorBidi"/>
          <w:color w:val="000000"/>
          <w:kern w:val="0"/>
          <w:sz w:val="28"/>
          <w:szCs w:val="28"/>
        </w:rPr>
        <w:t>, 15, 378–383.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 xml:space="preserve">22. Al </w:t>
      </w:r>
      <w:proofErr w:type="spellStart"/>
      <w:r w:rsidRPr="002633D3">
        <w:rPr>
          <w:rFonts w:asciiTheme="majorBidi" w:hAnsiTheme="majorBidi" w:cstheme="majorBidi"/>
          <w:color w:val="000000"/>
          <w:kern w:val="0"/>
          <w:sz w:val="28"/>
          <w:szCs w:val="28"/>
        </w:rPr>
        <w:t>Yaqout</w:t>
      </w:r>
      <w:proofErr w:type="spellEnd"/>
      <w:r w:rsidRPr="002633D3">
        <w:rPr>
          <w:rFonts w:asciiTheme="majorBidi" w:hAnsiTheme="majorBidi" w:cstheme="majorBidi"/>
          <w:color w:val="000000"/>
          <w:kern w:val="0"/>
          <w:sz w:val="28"/>
          <w:szCs w:val="28"/>
        </w:rPr>
        <w:t>, A.F. Assessment and analysis of industrial liquid waste and sludge disposal at unlined landfill sites in arid climate.</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Waste </w:t>
      </w:r>
      <w:proofErr w:type="spellStart"/>
      <w:r w:rsidRPr="002633D3">
        <w:rPr>
          <w:rFonts w:asciiTheme="majorBidi" w:hAnsiTheme="majorBidi" w:cstheme="majorBidi"/>
          <w:color w:val="000000"/>
          <w:kern w:val="0"/>
          <w:sz w:val="28"/>
          <w:szCs w:val="28"/>
        </w:rPr>
        <w:t>Manag</w:t>
      </w:r>
      <w:proofErr w:type="spellEnd"/>
      <w:r w:rsidRPr="002633D3">
        <w:rPr>
          <w:rFonts w:asciiTheme="majorBidi" w:hAnsiTheme="majorBidi" w:cstheme="majorBidi"/>
          <w:color w:val="000000"/>
          <w:kern w:val="0"/>
          <w:sz w:val="28"/>
          <w:szCs w:val="28"/>
        </w:rPr>
        <w:t xml:space="preserve">. </w:t>
      </w:r>
      <w:r w:rsidRPr="002633D3">
        <w:rPr>
          <w:rFonts w:asciiTheme="majorBidi" w:hAnsiTheme="majorBidi" w:cstheme="majorBidi"/>
          <w:b/>
          <w:bCs/>
          <w:color w:val="000000"/>
          <w:kern w:val="0"/>
          <w:sz w:val="28"/>
          <w:szCs w:val="28"/>
        </w:rPr>
        <w:t>2003</w:t>
      </w:r>
      <w:r w:rsidRPr="002633D3">
        <w:rPr>
          <w:rFonts w:asciiTheme="majorBidi" w:hAnsiTheme="majorBidi" w:cstheme="majorBidi"/>
          <w:color w:val="000000"/>
          <w:kern w:val="0"/>
          <w:sz w:val="28"/>
          <w:szCs w:val="28"/>
        </w:rPr>
        <w:t>, 23, 817–824.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23. Chen, S.; Sun, D.; Chung, J.S. Simultaneous removal of COD and ammonium from landfill leachate using an anaerobic–aerobic</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moving-bed biofilm reactor system. Waste </w:t>
      </w:r>
      <w:proofErr w:type="spellStart"/>
      <w:r w:rsidRPr="002633D3">
        <w:rPr>
          <w:rFonts w:asciiTheme="majorBidi" w:hAnsiTheme="majorBidi" w:cstheme="majorBidi"/>
          <w:color w:val="000000"/>
          <w:kern w:val="0"/>
          <w:sz w:val="28"/>
          <w:szCs w:val="28"/>
        </w:rPr>
        <w:t>Manag</w:t>
      </w:r>
      <w:proofErr w:type="spellEnd"/>
      <w:r w:rsidRPr="002633D3">
        <w:rPr>
          <w:rFonts w:asciiTheme="majorBidi" w:hAnsiTheme="majorBidi" w:cstheme="majorBidi"/>
          <w:color w:val="000000"/>
          <w:kern w:val="0"/>
          <w:sz w:val="28"/>
          <w:szCs w:val="28"/>
        </w:rPr>
        <w:t xml:space="preserve">. </w:t>
      </w:r>
      <w:r w:rsidRPr="002633D3">
        <w:rPr>
          <w:rFonts w:asciiTheme="majorBidi" w:hAnsiTheme="majorBidi" w:cstheme="majorBidi"/>
          <w:b/>
          <w:bCs/>
          <w:color w:val="000000"/>
          <w:kern w:val="0"/>
          <w:sz w:val="28"/>
          <w:szCs w:val="28"/>
        </w:rPr>
        <w:t>2008</w:t>
      </w:r>
      <w:r w:rsidRPr="002633D3">
        <w:rPr>
          <w:rFonts w:asciiTheme="majorBidi" w:hAnsiTheme="majorBidi" w:cstheme="majorBidi"/>
          <w:color w:val="000000"/>
          <w:kern w:val="0"/>
          <w:sz w:val="28"/>
          <w:szCs w:val="28"/>
        </w:rPr>
        <w:t>, 28, 339–346. [</w:t>
      </w:r>
      <w:proofErr w:type="spellStart"/>
      <w:r w:rsidRPr="002633D3">
        <w:rPr>
          <w:rFonts w:asciiTheme="majorBidi" w:hAnsiTheme="majorBidi" w:cstheme="majorBidi"/>
          <w:color w:val="0875B8"/>
          <w:kern w:val="0"/>
          <w:sz w:val="28"/>
          <w:szCs w:val="28"/>
        </w:rPr>
        <w:t>CrossRef</w:t>
      </w:r>
      <w:proofErr w:type="spellEnd"/>
      <w:r w:rsidRPr="002633D3">
        <w:rPr>
          <w:rFonts w:asciiTheme="majorBidi" w:hAnsiTheme="majorBidi" w:cstheme="majorBidi"/>
          <w:color w:val="000000"/>
          <w:kern w:val="0"/>
          <w:sz w:val="28"/>
          <w:szCs w:val="28"/>
        </w:rPr>
        <w:t>] [</w:t>
      </w:r>
      <w:r w:rsidRPr="002633D3">
        <w:rPr>
          <w:rFonts w:asciiTheme="majorBidi" w:hAnsiTheme="majorBidi" w:cstheme="majorBidi"/>
          <w:color w:val="0875B8"/>
          <w:kern w:val="0"/>
          <w:sz w:val="28"/>
          <w:szCs w:val="28"/>
        </w:rPr>
        <w:t>PubMed</w:t>
      </w:r>
      <w:r w:rsidRPr="002633D3">
        <w:rPr>
          <w:rFonts w:asciiTheme="majorBidi" w:hAnsiTheme="majorBidi" w:cstheme="majorBidi"/>
          <w:color w:val="000000"/>
          <w:kern w:val="0"/>
          <w:sz w:val="28"/>
          <w:szCs w:val="28"/>
        </w:rPr>
        <w:t>]</w:t>
      </w:r>
    </w:p>
    <w:p w:rsidR="002633D3" w:rsidRPr="002633D3" w:rsidRDefault="002633D3" w:rsidP="002633D3">
      <w:pPr>
        <w:autoSpaceDE w:val="0"/>
        <w:autoSpaceDN w:val="0"/>
        <w:adjustRightInd w:val="0"/>
        <w:spacing w:after="0" w:line="360" w:lineRule="auto"/>
        <w:jc w:val="both"/>
        <w:rPr>
          <w:rFonts w:asciiTheme="majorBidi" w:hAnsiTheme="majorBidi" w:cstheme="majorBidi"/>
          <w:color w:val="000000"/>
          <w:kern w:val="0"/>
          <w:sz w:val="28"/>
          <w:szCs w:val="28"/>
        </w:rPr>
      </w:pPr>
      <w:r w:rsidRPr="002633D3">
        <w:rPr>
          <w:rFonts w:asciiTheme="majorBidi" w:hAnsiTheme="majorBidi" w:cstheme="majorBidi"/>
          <w:color w:val="000000"/>
          <w:kern w:val="0"/>
          <w:sz w:val="28"/>
          <w:szCs w:val="28"/>
        </w:rPr>
        <w:t>24. Stewart, B.A.; Robinson, C.A.; Parker, D.B. Examples and case studies of beneficial reuse of beef cattle by-products. Land Appl.</w:t>
      </w:r>
      <w:r>
        <w:rPr>
          <w:rFonts w:asciiTheme="majorBidi" w:hAnsiTheme="majorBidi" w:cstheme="majorBidi"/>
          <w:color w:val="000000"/>
          <w:kern w:val="0"/>
          <w:sz w:val="28"/>
          <w:szCs w:val="28"/>
        </w:rPr>
        <w:t xml:space="preserve"> </w:t>
      </w:r>
      <w:r w:rsidRPr="002633D3">
        <w:rPr>
          <w:rFonts w:asciiTheme="majorBidi" w:hAnsiTheme="majorBidi" w:cstheme="majorBidi"/>
          <w:color w:val="000000"/>
          <w:kern w:val="0"/>
          <w:sz w:val="28"/>
          <w:szCs w:val="28"/>
        </w:rPr>
        <w:t xml:space="preserve">Agric. Ind. </w:t>
      </w:r>
      <w:proofErr w:type="spellStart"/>
      <w:r w:rsidRPr="002633D3">
        <w:rPr>
          <w:rFonts w:asciiTheme="majorBidi" w:hAnsiTheme="majorBidi" w:cstheme="majorBidi"/>
          <w:color w:val="000000"/>
          <w:kern w:val="0"/>
          <w:sz w:val="28"/>
          <w:szCs w:val="28"/>
        </w:rPr>
        <w:t>Munic</w:t>
      </w:r>
      <w:proofErr w:type="spellEnd"/>
      <w:r w:rsidRPr="002633D3">
        <w:rPr>
          <w:rFonts w:asciiTheme="majorBidi" w:hAnsiTheme="majorBidi" w:cstheme="majorBidi"/>
          <w:color w:val="000000"/>
          <w:kern w:val="0"/>
          <w:sz w:val="28"/>
          <w:szCs w:val="28"/>
        </w:rPr>
        <w:t xml:space="preserve">. Prod. </w:t>
      </w:r>
      <w:r w:rsidRPr="002633D3">
        <w:rPr>
          <w:rFonts w:asciiTheme="majorBidi" w:hAnsiTheme="majorBidi" w:cstheme="majorBidi"/>
          <w:b/>
          <w:bCs/>
          <w:color w:val="000000"/>
          <w:kern w:val="0"/>
          <w:sz w:val="28"/>
          <w:szCs w:val="28"/>
        </w:rPr>
        <w:t>2000</w:t>
      </w:r>
      <w:r w:rsidRPr="002633D3">
        <w:rPr>
          <w:rFonts w:asciiTheme="majorBidi" w:hAnsiTheme="majorBidi" w:cstheme="majorBidi"/>
          <w:color w:val="000000"/>
          <w:kern w:val="0"/>
          <w:sz w:val="28"/>
          <w:szCs w:val="28"/>
        </w:rPr>
        <w:t>, 6, 387–407.</w:t>
      </w:r>
    </w:p>
    <w:p w:rsidR="002633D3" w:rsidRPr="002633D3" w:rsidRDefault="002633D3" w:rsidP="002633D3">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A074B3" w:rsidRDefault="00A074B3" w:rsidP="00A074B3">
      <w:pPr>
        <w:bidi/>
        <w:spacing w:after="0" w:line="360" w:lineRule="auto"/>
        <w:jc w:val="both"/>
        <w:rPr>
          <w:rFonts w:asciiTheme="majorBidi" w:hAnsiTheme="majorBidi" w:cs="Times New Roman"/>
          <w:sz w:val="28"/>
          <w:szCs w:val="28"/>
          <w:rtl/>
        </w:rPr>
      </w:pPr>
      <w:r>
        <w:rPr>
          <w:rFonts w:asciiTheme="majorBidi" w:hAnsiTheme="majorBidi" w:cs="Times New Roman" w:hint="cs"/>
          <w:sz w:val="28"/>
          <w:szCs w:val="28"/>
          <w:rtl/>
        </w:rPr>
        <w:lastRenderedPageBreak/>
        <w:t>پوخته‌</w:t>
      </w:r>
    </w:p>
    <w:p w:rsidR="00A074B3" w:rsidRDefault="00A074B3" w:rsidP="00FB187B">
      <w:pPr>
        <w:spacing w:after="0" w:line="360" w:lineRule="auto"/>
        <w:jc w:val="both"/>
        <w:rPr>
          <w:rFonts w:asciiTheme="majorBidi" w:hAnsiTheme="majorBidi" w:cs="Times New Roman"/>
          <w:sz w:val="28"/>
          <w:szCs w:val="28"/>
          <w:rtl/>
        </w:rPr>
      </w:pPr>
    </w:p>
    <w:p w:rsidR="00FB187B" w:rsidRDefault="00A074B3" w:rsidP="00FB187B">
      <w:pPr>
        <w:spacing w:after="0" w:line="360" w:lineRule="auto"/>
        <w:jc w:val="both"/>
        <w:rPr>
          <w:rFonts w:asciiTheme="majorBidi" w:hAnsiTheme="majorBidi" w:cstheme="majorBidi"/>
          <w:sz w:val="28"/>
          <w:szCs w:val="28"/>
        </w:rPr>
      </w:pPr>
      <w:r w:rsidRPr="00A074B3">
        <w:rPr>
          <w:rFonts w:asciiTheme="majorBidi" w:hAnsiTheme="majorBidi" w:cs="Times New Roman" w:hint="cs"/>
          <w:sz w:val="28"/>
          <w:szCs w:val="28"/>
          <w:rtl/>
        </w:rPr>
        <w:t>پیشەسازی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پرۆسێسکردنی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گۆشت</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بڕێکی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زۆر</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بەرهەمی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لاوەکی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بەرهەم</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دەهێنێت،</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نزیکەی</w:t>
      </w:r>
      <w:r w:rsidRPr="00A074B3">
        <w:rPr>
          <w:rFonts w:asciiTheme="majorBidi" w:hAnsiTheme="majorBidi" w:cs="Times New Roman"/>
          <w:sz w:val="28"/>
          <w:szCs w:val="28"/>
          <w:rtl/>
        </w:rPr>
        <w:t xml:space="preserve"> ١٥٠ </w:t>
      </w:r>
      <w:r w:rsidRPr="00A074B3">
        <w:rPr>
          <w:rFonts w:asciiTheme="majorBidi" w:hAnsiTheme="majorBidi" w:cs="Times New Roman" w:hint="cs"/>
          <w:sz w:val="28"/>
          <w:szCs w:val="28"/>
          <w:rtl/>
        </w:rPr>
        <w:t>ملیۆن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تۆن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ساڵێکدا</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کێشی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زیندووی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ئاژەڵەکان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وەک</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بەرهەمی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لاوەکی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خواردن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نەخوراو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فڕێدراو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جیا</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دەکرێتەوە،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بەشە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فڕێدراوەکان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یەکسانن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w:t>
      </w:r>
      <w:r w:rsidRPr="00A074B3">
        <w:rPr>
          <w:rFonts w:asciiTheme="majorBidi" w:hAnsiTheme="majorBidi" w:cs="Times New Roman"/>
          <w:sz w:val="28"/>
          <w:szCs w:val="28"/>
          <w:rtl/>
        </w:rPr>
        <w:t xml:space="preserve"> ٦٦%</w:t>
      </w:r>
      <w:r w:rsidRPr="00A074B3">
        <w:rPr>
          <w:rFonts w:asciiTheme="majorBidi" w:hAnsiTheme="majorBidi" w:cs="Times New Roman" w:hint="cs"/>
          <w:sz w:val="28"/>
          <w:szCs w:val="28"/>
          <w:rtl/>
        </w:rPr>
        <w:t>،</w:t>
      </w:r>
      <w:r w:rsidRPr="00A074B3">
        <w:rPr>
          <w:rFonts w:asciiTheme="majorBidi" w:hAnsiTheme="majorBidi" w:cs="Times New Roman"/>
          <w:sz w:val="28"/>
          <w:szCs w:val="28"/>
          <w:rtl/>
        </w:rPr>
        <w:t xml:space="preserve"> ٥٢% </w:t>
      </w:r>
      <w:r w:rsidRPr="00A074B3">
        <w:rPr>
          <w:rFonts w:asciiTheme="majorBidi" w:hAnsiTheme="majorBidi" w:cs="Times New Roman" w:hint="cs"/>
          <w:sz w:val="28"/>
          <w:szCs w:val="28"/>
          <w:rtl/>
        </w:rPr>
        <w:t>و</w:t>
      </w:r>
      <w:r w:rsidRPr="00A074B3">
        <w:rPr>
          <w:rFonts w:asciiTheme="majorBidi" w:hAnsiTheme="majorBidi" w:cs="Times New Roman"/>
          <w:sz w:val="28"/>
          <w:szCs w:val="28"/>
          <w:rtl/>
        </w:rPr>
        <w:t xml:space="preserve"> ٨٠%</w:t>
      </w:r>
      <w:r w:rsidRPr="00A074B3">
        <w:rPr>
          <w:rFonts w:asciiTheme="majorBidi" w:hAnsiTheme="majorBidi" w:cs="Times New Roman" w:hint="cs"/>
          <w:sz w:val="28"/>
          <w:szCs w:val="28"/>
          <w:rtl/>
        </w:rPr>
        <w:t>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کێشی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زیندوو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گشتی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ئاژەڵ</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بەرخ</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بەراز،</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ڕێککەوت</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تەنها</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ڕێژەیەکی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کەم</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لەو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بەرهەمە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لاوەکیانە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لەم</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سەردەمەدا</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بەرهەمهێنانی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بەرهەمی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بەهای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زیادکراوی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بەرز</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وەک</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خۆراکی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ئاژەڵان،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چەسپ،</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پێو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هتد</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دەقۆزرێتەوە،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لەکاتێکدا</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شێوازی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سەرەکی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بەڕێوەبردن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فڕێدانی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ڕاستەوخۆیە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زبڵدانەکان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بەم</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شێوەیە،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شێوازەکانی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ئێستای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فڕێدانی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ئەم</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بەرهەمە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لاوەکییانە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کێشەدارن،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بەشدارن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پیسبوونی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ژینگە،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تێکچوونی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خاک،</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پیسبوونی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هەوا</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ئەگەری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کێشە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تەندروستییەکان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سەرەڕای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ئەوەش،</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ئەم</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بەرهەمە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لاوەکیانە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دەوڵەمەندن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کۆلاجین،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کیراتین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کانزاکان،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بەم</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شێوەیە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سەرچاوەی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بەڵێندەرن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ماددە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بەنرخەکانی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وەک</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وزەی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بایۆلۆجی،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بایۆکیمیایی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ماددە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بایۆلۆجیەکانی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تر</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دەتوانرێت</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بەکارهێنانی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پیشەسازی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جۆراوجۆردا</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بقۆزرێتەوە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لەم</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توێژینەوەیەدا،</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ئەگەری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بەکارهێنانی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بەرهەمە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لاوەکییەکانی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کوشتارگە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بەرهەمهێنانی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کەرەستەی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جۆراوجۆری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بەهای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زیادکراو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باسکراوە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لەم</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چوارچێوەیەدا،</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ئەو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پرۆسە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جۆراوجۆرانەی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خراوەتەڕوو،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چارەسەر</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بەڕێوەبردنی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بەردەوامتری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پیشەسازی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کوشتارگە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دابین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دەکەن،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بەشدارن</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کەمکردنەوەی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تێکچوونی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ژینگە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ڕێگەی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پیسبوونی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خاک</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ئاو،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دوورکەوتنەوە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لە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کەمبوونەوەی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فەزا</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بەهۆی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زبڵدانەکانەوە،</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و</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پەرەپێدانی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ئابوورییەکی</w:t>
      </w:r>
      <w:r w:rsidRPr="00A074B3">
        <w:rPr>
          <w:rFonts w:asciiTheme="majorBidi" w:hAnsiTheme="majorBidi" w:cs="Times New Roman"/>
          <w:sz w:val="28"/>
          <w:szCs w:val="28"/>
          <w:rtl/>
        </w:rPr>
        <w:t xml:space="preserve"> </w:t>
      </w:r>
      <w:r w:rsidRPr="00A074B3">
        <w:rPr>
          <w:rFonts w:asciiTheme="majorBidi" w:hAnsiTheme="majorBidi" w:cs="Times New Roman" w:hint="cs"/>
          <w:sz w:val="28"/>
          <w:szCs w:val="28"/>
          <w:rtl/>
        </w:rPr>
        <w:t>سەوز</w:t>
      </w:r>
      <w:r w:rsidRPr="00A074B3">
        <w:rPr>
          <w:rFonts w:asciiTheme="majorBidi" w:hAnsiTheme="majorBidi" w:cstheme="majorBidi"/>
          <w:sz w:val="28"/>
          <w:szCs w:val="28"/>
        </w:rPr>
        <w:t>.</w:t>
      </w: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Default="00FB187B" w:rsidP="00FB187B">
      <w:pPr>
        <w:spacing w:after="0" w:line="360" w:lineRule="auto"/>
        <w:jc w:val="both"/>
        <w:rPr>
          <w:rFonts w:asciiTheme="majorBidi" w:hAnsiTheme="majorBidi" w:cstheme="majorBidi"/>
          <w:sz w:val="28"/>
          <w:szCs w:val="28"/>
        </w:rPr>
      </w:pPr>
    </w:p>
    <w:p w:rsidR="00FB187B" w:rsidRPr="00487CF8" w:rsidRDefault="00FB187B" w:rsidP="00FB187B">
      <w:pPr>
        <w:spacing w:after="0" w:line="360" w:lineRule="auto"/>
        <w:jc w:val="both"/>
        <w:rPr>
          <w:rFonts w:asciiTheme="majorBidi" w:hAnsiTheme="majorBidi" w:cstheme="majorBidi"/>
        </w:rPr>
      </w:pPr>
    </w:p>
    <w:sectPr w:rsidR="00FB187B" w:rsidRPr="00487CF8" w:rsidSect="00F0487E">
      <w:pgSz w:w="12240" w:h="15840"/>
      <w:pgMar w:top="1440" w:right="1440" w:bottom="851" w:left="1440"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7E1" w:rsidRDefault="00D457E1" w:rsidP="005D5226">
      <w:pPr>
        <w:spacing w:after="0" w:line="240" w:lineRule="auto"/>
      </w:pPr>
      <w:r>
        <w:separator/>
      </w:r>
    </w:p>
  </w:endnote>
  <w:endnote w:type="continuationSeparator" w:id="0">
    <w:p w:rsidR="00D457E1" w:rsidRDefault="00D457E1" w:rsidP="005D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li-A-Samik">
    <w:panose1 w:val="00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RWPalladioL-Bold">
    <w:altName w:val="Times New Roman"/>
    <w:panose1 w:val="00000000000000000000"/>
    <w:charset w:val="00"/>
    <w:family w:val="auto"/>
    <w:notTrueType/>
    <w:pitch w:val="default"/>
    <w:sig w:usb0="00000003" w:usb1="00000000" w:usb2="00000000" w:usb3="00000000" w:csb0="00000001"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URWPalladioL-Ital">
    <w:altName w:val="Times New Roman"/>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03910"/>
      <w:docPartObj>
        <w:docPartGallery w:val="Page Numbers (Bottom of Page)"/>
        <w:docPartUnique/>
      </w:docPartObj>
    </w:sdtPr>
    <w:sdtEndPr>
      <w:rPr>
        <w:noProof/>
      </w:rPr>
    </w:sdtEndPr>
    <w:sdtContent>
      <w:p w:rsidR="00F0487E" w:rsidRDefault="00F0487E">
        <w:pPr>
          <w:pStyle w:val="Footer"/>
          <w:jc w:val="center"/>
        </w:pPr>
        <w:r>
          <w:fldChar w:fldCharType="begin"/>
        </w:r>
        <w:r>
          <w:instrText xml:space="preserve"> PAGE   \* MERGEFORMAT </w:instrText>
        </w:r>
        <w:r>
          <w:fldChar w:fldCharType="separate"/>
        </w:r>
        <w:r w:rsidR="00EA015C">
          <w:rPr>
            <w:noProof/>
          </w:rPr>
          <w:t>- 14 -</w:t>
        </w:r>
        <w:r>
          <w:rPr>
            <w:noProof/>
          </w:rPr>
          <w:fldChar w:fldCharType="end"/>
        </w:r>
      </w:p>
    </w:sdtContent>
  </w:sdt>
  <w:p w:rsidR="005D5226" w:rsidRDefault="005D5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7E1" w:rsidRDefault="00D457E1" w:rsidP="005D5226">
      <w:pPr>
        <w:spacing w:after="0" w:line="240" w:lineRule="auto"/>
      </w:pPr>
      <w:r>
        <w:separator/>
      </w:r>
    </w:p>
  </w:footnote>
  <w:footnote w:type="continuationSeparator" w:id="0">
    <w:p w:rsidR="00D457E1" w:rsidRDefault="00D457E1" w:rsidP="005D5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nsid w:val="00000002"/>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nsid w:val="00000003"/>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10D606AA"/>
    <w:multiLevelType w:val="hybridMultilevel"/>
    <w:tmpl w:val="7F22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397431"/>
    <w:multiLevelType w:val="hybridMultilevel"/>
    <w:tmpl w:val="CBBC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393850"/>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71"/>
    <w:rsid w:val="00023D76"/>
    <w:rsid w:val="000E34E4"/>
    <w:rsid w:val="001358B5"/>
    <w:rsid w:val="00226C82"/>
    <w:rsid w:val="002633D3"/>
    <w:rsid w:val="002918A5"/>
    <w:rsid w:val="002A3472"/>
    <w:rsid w:val="002F2A4D"/>
    <w:rsid w:val="00380CAC"/>
    <w:rsid w:val="00427810"/>
    <w:rsid w:val="00446884"/>
    <w:rsid w:val="00487CF8"/>
    <w:rsid w:val="005D5226"/>
    <w:rsid w:val="00720903"/>
    <w:rsid w:val="00731E31"/>
    <w:rsid w:val="0075416D"/>
    <w:rsid w:val="00761D3E"/>
    <w:rsid w:val="007D7861"/>
    <w:rsid w:val="00835E16"/>
    <w:rsid w:val="008E7421"/>
    <w:rsid w:val="00960A9C"/>
    <w:rsid w:val="00982A64"/>
    <w:rsid w:val="009974A1"/>
    <w:rsid w:val="009A286D"/>
    <w:rsid w:val="009A73C4"/>
    <w:rsid w:val="00A074B3"/>
    <w:rsid w:val="00A457AC"/>
    <w:rsid w:val="00AA2333"/>
    <w:rsid w:val="00AD4243"/>
    <w:rsid w:val="00B25A64"/>
    <w:rsid w:val="00BB691B"/>
    <w:rsid w:val="00C2256D"/>
    <w:rsid w:val="00CA0CF0"/>
    <w:rsid w:val="00CF37FB"/>
    <w:rsid w:val="00D32971"/>
    <w:rsid w:val="00D457E1"/>
    <w:rsid w:val="00D63217"/>
    <w:rsid w:val="00EA015C"/>
    <w:rsid w:val="00EC6F80"/>
    <w:rsid w:val="00F0487E"/>
    <w:rsid w:val="00F61F17"/>
    <w:rsid w:val="00FB187B"/>
    <w:rsid w:val="00FC0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082838-7A46-4D01-8914-32F87ED9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SimSun" w:hAnsi="Aptos" w:cs="Arial"/>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s="Times New Roman"/>
      <w:color w:val="0F4761"/>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Aptos Display" w:hAnsi="Aptos Display" w:cs="Times New Roman"/>
      <w:color w:val="0F4761"/>
      <w:sz w:val="32"/>
      <w:szCs w:val="32"/>
    </w:rPr>
  </w:style>
  <w:style w:type="paragraph" w:styleId="Heading3">
    <w:name w:val="heading 3"/>
    <w:basedOn w:val="Normal"/>
    <w:next w:val="Normal"/>
    <w:link w:val="Heading3Char"/>
    <w:uiPriority w:val="9"/>
    <w:qFormat/>
    <w:pPr>
      <w:keepNext/>
      <w:keepLines/>
      <w:spacing w:before="160" w:after="80"/>
      <w:outlineLvl w:val="2"/>
    </w:pPr>
    <w:rPr>
      <w:rFonts w:cs="Times New Roman"/>
      <w:color w:val="0F4761"/>
      <w:sz w:val="28"/>
      <w:szCs w:val="28"/>
    </w:rPr>
  </w:style>
  <w:style w:type="paragraph" w:styleId="Heading4">
    <w:name w:val="heading 4"/>
    <w:basedOn w:val="Normal"/>
    <w:next w:val="Normal"/>
    <w:link w:val="Heading4Char"/>
    <w:uiPriority w:val="9"/>
    <w:qFormat/>
    <w:pPr>
      <w:keepNext/>
      <w:keepLines/>
      <w:spacing w:before="80" w:after="40"/>
      <w:outlineLvl w:val="3"/>
    </w:pPr>
    <w:rPr>
      <w:rFonts w:cs="Times New Roman"/>
      <w:i/>
      <w:iCs/>
      <w:color w:val="0F4761"/>
    </w:rPr>
  </w:style>
  <w:style w:type="paragraph" w:styleId="Heading5">
    <w:name w:val="heading 5"/>
    <w:basedOn w:val="Normal"/>
    <w:next w:val="Normal"/>
    <w:link w:val="Heading5Char"/>
    <w:uiPriority w:val="9"/>
    <w:qFormat/>
    <w:pPr>
      <w:keepNext/>
      <w:keepLines/>
      <w:spacing w:before="80" w:after="40"/>
      <w:outlineLvl w:val="4"/>
    </w:pPr>
    <w:rPr>
      <w:rFonts w:cs="Times New Roman"/>
      <w:color w:val="0F4761"/>
    </w:rPr>
  </w:style>
  <w:style w:type="paragraph" w:styleId="Heading6">
    <w:name w:val="heading 6"/>
    <w:basedOn w:val="Normal"/>
    <w:next w:val="Normal"/>
    <w:link w:val="Heading6Char"/>
    <w:uiPriority w:val="9"/>
    <w:qFormat/>
    <w:pPr>
      <w:keepNext/>
      <w:keepLines/>
      <w:spacing w:before="40" w:after="0"/>
      <w:outlineLvl w:val="5"/>
    </w:pPr>
    <w:rPr>
      <w:rFonts w:cs="Times New Roman"/>
      <w:i/>
      <w:iCs/>
      <w:color w:val="595959"/>
    </w:rPr>
  </w:style>
  <w:style w:type="paragraph" w:styleId="Heading7">
    <w:name w:val="heading 7"/>
    <w:basedOn w:val="Normal"/>
    <w:next w:val="Normal"/>
    <w:link w:val="Heading7Char"/>
    <w:uiPriority w:val="9"/>
    <w:qFormat/>
    <w:pPr>
      <w:keepNext/>
      <w:keepLines/>
      <w:spacing w:before="40" w:after="0"/>
      <w:outlineLvl w:val="6"/>
    </w:pPr>
    <w:rPr>
      <w:rFonts w:cs="Times New Roman"/>
      <w:color w:val="595959"/>
    </w:rPr>
  </w:style>
  <w:style w:type="paragraph" w:styleId="Heading8">
    <w:name w:val="heading 8"/>
    <w:basedOn w:val="Normal"/>
    <w:next w:val="Normal"/>
    <w:link w:val="Heading8Char"/>
    <w:uiPriority w:val="9"/>
    <w:qFormat/>
    <w:pPr>
      <w:keepNext/>
      <w:keepLines/>
      <w:spacing w:after="0"/>
      <w:outlineLvl w:val="7"/>
    </w:pPr>
    <w:rPr>
      <w:rFonts w:cs="Times New Roman"/>
      <w:i/>
      <w:iCs/>
      <w:color w:val="272727"/>
    </w:rPr>
  </w:style>
  <w:style w:type="paragraph" w:styleId="Heading9">
    <w:name w:val="heading 9"/>
    <w:basedOn w:val="Normal"/>
    <w:next w:val="Normal"/>
    <w:link w:val="Heading9Char"/>
    <w:uiPriority w:val="9"/>
    <w:qFormat/>
    <w:pPr>
      <w:keepNext/>
      <w:keepLines/>
      <w:spacing w:after="0"/>
      <w:outlineLvl w:val="8"/>
    </w:pPr>
    <w:rPr>
      <w:rFonts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Times New Roma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Times New Roman"/>
      <w:color w:val="0F4761"/>
      <w:sz w:val="32"/>
      <w:szCs w:val="32"/>
    </w:rPr>
  </w:style>
  <w:style w:type="character" w:customStyle="1" w:styleId="Heading3Char">
    <w:name w:val="Heading 3 Char"/>
    <w:basedOn w:val="DefaultParagraphFont"/>
    <w:link w:val="Heading3"/>
    <w:uiPriority w:val="9"/>
    <w:rPr>
      <w:rFonts w:eastAsia="SimSun" w:cs="Times New Roman"/>
      <w:color w:val="0F4761"/>
      <w:sz w:val="28"/>
      <w:szCs w:val="28"/>
    </w:rPr>
  </w:style>
  <w:style w:type="character" w:customStyle="1" w:styleId="Heading4Char">
    <w:name w:val="Heading 4 Char"/>
    <w:basedOn w:val="DefaultParagraphFont"/>
    <w:link w:val="Heading4"/>
    <w:uiPriority w:val="9"/>
    <w:rPr>
      <w:rFonts w:eastAsia="SimSun" w:cs="Times New Roman"/>
      <w:i/>
      <w:iCs/>
      <w:color w:val="0F4761"/>
    </w:rPr>
  </w:style>
  <w:style w:type="character" w:customStyle="1" w:styleId="Heading5Char">
    <w:name w:val="Heading 5 Char"/>
    <w:basedOn w:val="DefaultParagraphFont"/>
    <w:link w:val="Heading5"/>
    <w:uiPriority w:val="9"/>
    <w:rPr>
      <w:rFonts w:eastAsia="SimSun" w:cs="Times New Roman"/>
      <w:color w:val="0F4761"/>
    </w:rPr>
  </w:style>
  <w:style w:type="character" w:customStyle="1" w:styleId="Heading6Char">
    <w:name w:val="Heading 6 Char"/>
    <w:basedOn w:val="DefaultParagraphFont"/>
    <w:link w:val="Heading6"/>
    <w:uiPriority w:val="9"/>
    <w:rPr>
      <w:rFonts w:eastAsia="SimSun" w:cs="Times New Roman"/>
      <w:i/>
      <w:iCs/>
      <w:color w:val="595959"/>
    </w:rPr>
  </w:style>
  <w:style w:type="character" w:customStyle="1" w:styleId="Heading7Char">
    <w:name w:val="Heading 7 Char"/>
    <w:basedOn w:val="DefaultParagraphFont"/>
    <w:link w:val="Heading7"/>
    <w:uiPriority w:val="9"/>
    <w:rPr>
      <w:rFonts w:eastAsia="SimSun" w:cs="Times New Roman"/>
      <w:color w:val="595959"/>
    </w:rPr>
  </w:style>
  <w:style w:type="character" w:customStyle="1" w:styleId="Heading8Char">
    <w:name w:val="Heading 8 Char"/>
    <w:basedOn w:val="DefaultParagraphFont"/>
    <w:link w:val="Heading8"/>
    <w:uiPriority w:val="9"/>
    <w:rPr>
      <w:rFonts w:eastAsia="SimSun" w:cs="Times New Roman"/>
      <w:i/>
      <w:iCs/>
      <w:color w:val="272727"/>
    </w:rPr>
  </w:style>
  <w:style w:type="character" w:customStyle="1" w:styleId="Heading9Char">
    <w:name w:val="Heading 9 Char"/>
    <w:basedOn w:val="DefaultParagraphFont"/>
    <w:link w:val="Heading9"/>
    <w:uiPriority w:val="9"/>
    <w:rPr>
      <w:rFonts w:eastAsia="SimSun" w:cs="Times New Roman"/>
      <w:color w:val="272727"/>
    </w:rPr>
  </w:style>
  <w:style w:type="paragraph" w:styleId="Title">
    <w:name w:val="Title"/>
    <w:basedOn w:val="Normal"/>
    <w:next w:val="Normal"/>
    <w:link w:val="TitleChar"/>
    <w:uiPriority w:val="10"/>
    <w:qFormat/>
    <w:pPr>
      <w:spacing w:after="80" w:line="240" w:lineRule="auto"/>
      <w:contextualSpacing/>
    </w:pPr>
    <w:rPr>
      <w:rFonts w:ascii="Aptos Display" w:hAnsi="Aptos Display" w:cs="Times New Roman"/>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Times New Roman"/>
      <w:spacing w:val="-10"/>
      <w:kern w:val="28"/>
      <w:sz w:val="56"/>
      <w:szCs w:val="56"/>
    </w:rPr>
  </w:style>
  <w:style w:type="paragraph" w:styleId="Subtitle">
    <w:name w:val="Subtitle"/>
    <w:basedOn w:val="Normal"/>
    <w:next w:val="Normal"/>
    <w:link w:val="SubtitleChar"/>
    <w:uiPriority w:val="11"/>
    <w:qFormat/>
    <w:pPr>
      <w:numPr>
        <w:ilvl w:val="1"/>
      </w:numPr>
    </w:pPr>
    <w:rPr>
      <w:rFonts w:cs="Times New Roman"/>
      <w:color w:val="595959"/>
      <w:spacing w:val="15"/>
      <w:sz w:val="28"/>
      <w:szCs w:val="28"/>
    </w:rPr>
  </w:style>
  <w:style w:type="character" w:customStyle="1" w:styleId="SubtitleChar">
    <w:name w:val="Subtitle Char"/>
    <w:basedOn w:val="DefaultParagraphFont"/>
    <w:link w:val="Subtitle"/>
    <w:uiPriority w:val="11"/>
    <w:rPr>
      <w:rFonts w:eastAsia="SimSun" w:cs="Times New Roma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rPr>
      <w:color w:val="0000FF"/>
      <w:u w:val="single"/>
    </w:rPr>
  </w:style>
  <w:style w:type="character" w:customStyle="1" w:styleId="rt-commentedtext">
    <w:name w:val="rt-commentedtext"/>
    <w:basedOn w:val="DefaultParagraphFont"/>
  </w:style>
  <w:style w:type="character" w:customStyle="1" w:styleId="ipa">
    <w:name w:val="ipa"/>
    <w:basedOn w:val="DefaultParagraphFont"/>
  </w:style>
  <w:style w:type="character" w:customStyle="1" w:styleId="ext-phonos">
    <w:name w:val="ext-phonos"/>
    <w:basedOn w:val="DefaultParagraphFont"/>
  </w:style>
  <w:style w:type="paragraph" w:customStyle="1" w:styleId="text-justify">
    <w:name w:val="text-justify"/>
    <w:basedOn w:val="Normal"/>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Pr>
      <w:b/>
      <w:bCs/>
    </w:rPr>
  </w:style>
  <w:style w:type="paragraph" w:customStyle="1" w:styleId="p">
    <w:name w:val="p"/>
    <w:basedOn w:val="Normal"/>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qFormat/>
    <w:pPr>
      <w:spacing w:after="0"/>
    </w:pPr>
    <w:rPr>
      <w:rFonts w:ascii="Times New Roman" w:eastAsia="Times New Roman" w:hAnsi="Times New Roman" w:cs="Times New Roman"/>
    </w:rPr>
  </w:style>
  <w:style w:type="paragraph" w:customStyle="1" w:styleId="Default">
    <w:name w:val="&quot;Default&quot;"/>
    <w:pPr>
      <w:adjustRightInd w:val="0"/>
      <w:spacing w:after="0"/>
    </w:pPr>
    <w:rPr>
      <w:rFonts w:ascii="Times New Roman" w:hAnsi="Times New Roman" w:cs="Times New Roman"/>
      <w:color w:val="000000"/>
    </w:rPr>
  </w:style>
  <w:style w:type="paragraph" w:customStyle="1" w:styleId="TableParagraph">
    <w:name w:val="&quot;Table Paragraph&quot;"/>
    <w:basedOn w:val="Normal"/>
    <w:qFormat/>
    <w:pPr>
      <w:spacing w:after="0"/>
      <w:ind w:left="130"/>
    </w:pPr>
    <w:rPr>
      <w:rFonts w:ascii="Times New Roman" w:eastAsia="Times New Roman" w:hAnsi="Times New Roman" w:cs="Times New Roman"/>
      <w:sz w:val="21"/>
    </w:rPr>
  </w:style>
  <w:style w:type="paragraph" w:customStyle="1" w:styleId="Default0">
    <w:name w:val="&quot;Default&quot;"/>
    <w:pPr>
      <w:adjustRightInd w:val="0"/>
      <w:spacing w:after="0"/>
    </w:pPr>
    <w:rPr>
      <w:rFonts w:ascii="Times New Roman" w:hAnsi="Times New Roman" w:cs="Times New Roman"/>
      <w:color w:val="000000"/>
    </w:rPr>
  </w:style>
  <w:style w:type="paragraph" w:customStyle="1" w:styleId="TableParagraph0">
    <w:name w:val="&quot;Table Paragraph&quot;"/>
    <w:basedOn w:val="Normal"/>
    <w:qFormat/>
    <w:pPr>
      <w:spacing w:after="0"/>
      <w:ind w:left="130"/>
    </w:pPr>
    <w:rPr>
      <w:rFonts w:ascii="Times New Roman" w:eastAsia="Times New Roman" w:hAnsi="Times New Roman" w:cs="Times New Roman"/>
      <w:sz w:val="21"/>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customStyle="1" w:styleId="Default1">
    <w:name w:val="&quot;Default&quot;"/>
    <w:pPr>
      <w:adjustRightInd w:val="0"/>
      <w:spacing w:after="0"/>
    </w:pPr>
    <w:rPr>
      <w:rFonts w:ascii="Times New Roman" w:hAnsi="Times New Roman" w:cs="Times New Roman"/>
      <w:color w:val="000000"/>
    </w:rPr>
  </w:style>
  <w:style w:type="paragraph" w:customStyle="1" w:styleId="TableParagraph1">
    <w:name w:val="&quot;Table Paragraph&quot;"/>
    <w:basedOn w:val="Normal"/>
    <w:qFormat/>
    <w:pPr>
      <w:spacing w:after="0"/>
      <w:ind w:left="130"/>
    </w:pPr>
    <w:rPr>
      <w:rFonts w:ascii="Times New Roman" w:eastAsia="Times New Roman" w:hAnsi="Times New Roman" w:cs="Times New Roman"/>
      <w:sz w:val="21"/>
    </w:rPr>
  </w:style>
  <w:style w:type="paragraph" w:customStyle="1" w:styleId="Default2">
    <w:name w:val="&quot;Default&quot;"/>
    <w:pPr>
      <w:adjustRightInd w:val="0"/>
      <w:spacing w:after="0"/>
    </w:pPr>
    <w:rPr>
      <w:rFonts w:ascii="Times New Roman" w:hAnsi="Times New Roman" w:cs="Times New Roman"/>
      <w:color w:val="000000"/>
    </w:rPr>
  </w:style>
  <w:style w:type="paragraph" w:customStyle="1" w:styleId="TableParagraph2">
    <w:name w:val="&quot;Table Paragraph&quot;"/>
    <w:basedOn w:val="Normal"/>
    <w:qFormat/>
    <w:pPr>
      <w:spacing w:after="0"/>
      <w:ind w:left="130"/>
    </w:pPr>
    <w:rPr>
      <w:rFonts w:ascii="Times New Roman" w:eastAsia="Times New Roman" w:hAnsi="Times New Roman" w:cs="Times New Roman"/>
      <w:sz w:val="21"/>
    </w:rPr>
  </w:style>
  <w:style w:type="paragraph" w:customStyle="1" w:styleId="Default3">
    <w:name w:val="&quot;Default&quot;"/>
    <w:pPr>
      <w:adjustRightInd w:val="0"/>
      <w:spacing w:after="0"/>
    </w:pPr>
    <w:rPr>
      <w:rFonts w:ascii="Times New Roman" w:hAnsi="Times New Roman" w:cs="Times New Roman"/>
      <w:color w:val="000000"/>
    </w:rPr>
  </w:style>
  <w:style w:type="paragraph" w:customStyle="1" w:styleId="TableParagraph3">
    <w:name w:val="&quot;Table Paragraph&quot;"/>
    <w:basedOn w:val="Normal"/>
    <w:qFormat/>
    <w:pPr>
      <w:spacing w:after="0"/>
      <w:ind w:left="130"/>
    </w:pPr>
    <w:rPr>
      <w:rFonts w:ascii="Times New Roman" w:eastAsia="Times New Roma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tmp"/><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tmp"/><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tmp"/><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6414</Words>
  <Characters>36564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9647824803051</dc:creator>
  <cp:lastModifiedBy>Maher</cp:lastModifiedBy>
  <cp:revision>19</cp:revision>
  <dcterms:created xsi:type="dcterms:W3CDTF">2024-04-17T05:19:00Z</dcterms:created>
  <dcterms:modified xsi:type="dcterms:W3CDTF">2024-04-17T17:45:00Z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158f4007c86e48658f6dec13e16a1db7</vt:lpwstr>
  </property>
</Properties>
</file>