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95F96">
      <w:pPr>
        <w:tabs>
          <w:tab w:val="left" w:pos="1200"/>
          <w:tab w:val="left" w:pos="8190"/>
        </w:tabs>
        <w:ind w:left="-851"/>
        <w:jc w:val="center"/>
        <w:rPr>
          <w:rFonts w:asciiTheme="majorBidi" w:hAnsiTheme="majorBidi" w:cstheme="majorBidi"/>
          <w:b/>
          <w:sz w:val="44"/>
          <w:szCs w:val="44"/>
        </w:rPr>
      </w:pPr>
      <w:bookmarkStart w:id="0" w:name="_gjdgxs" w:colFirst="0" w:colLast="0"/>
      <w:bookmarkEnd w:id="0"/>
      <w:r>
        <w:rPr>
          <w:rFonts w:asciiTheme="majorBidi" w:hAnsiTheme="majorBidi" w:cstheme="majorBidi"/>
          <w:lang w:val="en-US"/>
        </w:rPr>
        <w:drawing>
          <wp:anchor distT="0" distB="0" distL="114300" distR="114300" simplePos="0" relativeHeight="251659264" behindDoc="0" locked="0" layoutInCell="1" allowOverlap="1">
            <wp:simplePos x="0" y="0"/>
            <wp:positionH relativeFrom="column">
              <wp:posOffset>4692015</wp:posOffset>
            </wp:positionH>
            <wp:positionV relativeFrom="paragraph">
              <wp:posOffset>-288925</wp:posOffset>
            </wp:positionV>
            <wp:extent cx="1607185" cy="1179830"/>
            <wp:effectExtent l="0" t="0" r="0" b="0"/>
            <wp:wrapSquare wrapText="bothSides"/>
            <wp:docPr id="13" name="image1.png"/>
            <wp:cNvGraphicFramePr/>
            <a:graphic xmlns:a="http://schemas.openxmlformats.org/drawingml/2006/main">
              <a:graphicData uri="http://schemas.openxmlformats.org/drawingml/2006/picture">
                <pic:pic xmlns:pic="http://schemas.openxmlformats.org/drawingml/2006/picture">
                  <pic:nvPicPr>
                    <pic:cNvPr id="13" name="image1.png"/>
                    <pic:cNvPicPr preferRelativeResize="0"/>
                  </pic:nvPicPr>
                  <pic:blipFill>
                    <a:blip r:embed="rId12" cstate="print"/>
                    <a:srcRect/>
                    <a:stretch>
                      <a:fillRect/>
                    </a:stretch>
                  </pic:blipFill>
                  <pic:spPr>
                    <a:xfrm>
                      <a:off x="0" y="0"/>
                      <a:ext cx="1607185" cy="1179830"/>
                    </a:xfrm>
                    <a:prstGeom prst="rect">
                      <a:avLst/>
                    </a:prstGeom>
                  </pic:spPr>
                </pic:pic>
              </a:graphicData>
            </a:graphic>
          </wp:anchor>
        </w:drawing>
      </w:r>
      <w:r>
        <w:rPr>
          <w:rFonts w:asciiTheme="majorBidi" w:hAnsiTheme="majorBidi" w:cstheme="majorBidi"/>
          <w:lang w:val="en-US"/>
        </w:rPr>
        <w:drawing>
          <wp:anchor distT="0" distB="0" distL="114300" distR="114300" simplePos="0" relativeHeight="251660288" behindDoc="0" locked="0" layoutInCell="1" allowOverlap="1">
            <wp:simplePos x="0" y="0"/>
            <wp:positionH relativeFrom="column">
              <wp:posOffset>-270510</wp:posOffset>
            </wp:positionH>
            <wp:positionV relativeFrom="paragraph">
              <wp:posOffset>29210</wp:posOffset>
            </wp:positionV>
            <wp:extent cx="2997835" cy="754380"/>
            <wp:effectExtent l="0" t="0" r="0" b="0"/>
            <wp:wrapSquare wrapText="bothSides"/>
            <wp:docPr id="14" name="image2.png" descr="Image result for epu logo"/>
            <wp:cNvGraphicFramePr/>
            <a:graphic xmlns:a="http://schemas.openxmlformats.org/drawingml/2006/main">
              <a:graphicData uri="http://schemas.openxmlformats.org/drawingml/2006/picture">
                <pic:pic xmlns:pic="http://schemas.openxmlformats.org/drawingml/2006/picture">
                  <pic:nvPicPr>
                    <pic:cNvPr id="14" name="image2.png" descr="Image result for epu logo"/>
                    <pic:cNvPicPr preferRelativeResize="0"/>
                  </pic:nvPicPr>
                  <pic:blipFill>
                    <a:blip r:embed="rId13"/>
                    <a:srcRect/>
                    <a:stretch>
                      <a:fillRect/>
                    </a:stretch>
                  </pic:blipFill>
                  <pic:spPr>
                    <a:xfrm>
                      <a:off x="0" y="0"/>
                      <a:ext cx="2997835" cy="754380"/>
                    </a:xfrm>
                    <a:prstGeom prst="rect">
                      <a:avLst/>
                    </a:prstGeom>
                  </pic:spPr>
                </pic:pic>
              </a:graphicData>
            </a:graphic>
          </wp:anchor>
        </w:drawing>
      </w:r>
    </w:p>
    <w:p w14:paraId="3CC95F97">
      <w:pPr>
        <w:tabs>
          <w:tab w:val="left" w:pos="1200"/>
        </w:tabs>
        <w:jc w:val="center"/>
        <w:rPr>
          <w:rFonts w:asciiTheme="majorBidi" w:hAnsiTheme="majorBidi" w:cstheme="majorBidi"/>
          <w:b/>
          <w:sz w:val="44"/>
          <w:szCs w:val="44"/>
        </w:rPr>
      </w:pPr>
      <w:r>
        <w:pict>
          <v:shape id="Straight Arrow Connector 12" o:spid="_x0000_s1035" o:spt="32" type="#_x0000_t32" style="position:absolute;left:0pt;margin-left:-239.05pt;margin-top:33.75pt;height:0.8pt;width:488.1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">
            <v:path arrowok="t"/>
            <v:fill on="f" focussize="0,0"/>
            <v:stroke weight="4.5pt" color="#4F81BD"/>
            <v:imagedata o:title=""/>
            <o:lock v:ext="edit"/>
          </v:shape>
        </w:pict>
      </w:r>
    </w:p>
    <w:p w14:paraId="3CC95F98">
      <w:pPr>
        <w:tabs>
          <w:tab w:val="left" w:pos="1200"/>
        </w:tabs>
        <w:jc w:val="center"/>
        <w:rPr>
          <w:rFonts w:asciiTheme="majorBidi" w:hAnsiTheme="majorBidi" w:cstheme="majorBidi"/>
          <w:b/>
          <w:sz w:val="44"/>
          <w:szCs w:val="44"/>
        </w:rPr>
      </w:pPr>
    </w:p>
    <w:p w14:paraId="3CC95F99">
      <w:pPr>
        <w:shd w:val="clear" w:color="auto" w:fill="8DB3E2"/>
        <w:tabs>
          <w:tab w:val="left" w:pos="1200"/>
        </w:tabs>
        <w:spacing w:line="240" w:lineRule="auto"/>
        <w:jc w:val="center"/>
        <w:rPr>
          <w:rFonts w:asciiTheme="majorBidi" w:hAnsiTheme="majorBidi" w:cstheme="majorBidi"/>
          <w:b/>
          <w:sz w:val="44"/>
          <w:szCs w:val="44"/>
        </w:rPr>
      </w:pPr>
      <w:r>
        <w:rPr>
          <w:rFonts w:asciiTheme="majorBidi" w:hAnsiTheme="majorBidi" w:cstheme="majorBidi"/>
          <w:b/>
          <w:sz w:val="44"/>
          <w:szCs w:val="44"/>
        </w:rPr>
        <w:t>Module (Course Syllabus) Catalogue</w:t>
      </w:r>
    </w:p>
    <w:p w14:paraId="3CC95F9A">
      <w:pPr>
        <w:shd w:val="clear" w:color="auto" w:fill="8DB3E2"/>
        <w:tabs>
          <w:tab w:val="left" w:pos="1200"/>
        </w:tabs>
        <w:spacing w:line="240" w:lineRule="auto"/>
        <w:jc w:val="center"/>
        <w:rPr>
          <w:rFonts w:asciiTheme="majorBidi" w:hAnsiTheme="majorBidi" w:cstheme="majorBidi"/>
          <w:b/>
          <w:sz w:val="44"/>
          <w:szCs w:val="44"/>
        </w:rPr>
      </w:pPr>
      <w:r>
        <w:rPr>
          <w:rFonts w:asciiTheme="majorBidi" w:hAnsiTheme="majorBidi" w:cstheme="majorBidi"/>
          <w:b/>
          <w:sz w:val="44"/>
          <w:szCs w:val="44"/>
        </w:rPr>
        <w:t>2024-2025</w:t>
      </w:r>
    </w:p>
    <w:tbl>
      <w:tblPr>
        <w:tblStyle w:val="25"/>
        <w:tblW w:w="990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80"/>
        <w:gridCol w:w="3060"/>
        <w:gridCol w:w="3060"/>
      </w:tblGrid>
      <w:tr w14:paraId="3CC95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shd w:val="clear" w:color="auto" w:fill="C6D9F1"/>
          </w:tcPr>
          <w:p w14:paraId="3CC95F9B">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xml:space="preserve">College/ Institute </w:t>
            </w:r>
          </w:p>
        </w:tc>
        <w:tc>
          <w:tcPr>
            <w:tcW w:w="6120" w:type="dxa"/>
            <w:gridSpan w:val="2"/>
            <w:shd w:val="clear" w:color="auto" w:fill="C6D9F1"/>
          </w:tcPr>
          <w:p w14:paraId="3CC95F9C">
            <w:pPr>
              <w:tabs>
                <w:tab w:val="left" w:pos="1200"/>
              </w:tabs>
              <w:spacing w:after="0" w:line="240" w:lineRule="auto"/>
              <w:rPr>
                <w:rFonts w:hint="default" w:asciiTheme="majorBidi" w:hAnsiTheme="majorBidi" w:cstheme="majorBidi"/>
                <w:b/>
                <w:sz w:val="32"/>
                <w:szCs w:val="32"/>
                <w:lang w:val="en-US"/>
              </w:rPr>
            </w:pPr>
            <w:r>
              <w:rPr>
                <w:rFonts w:asciiTheme="majorBidi" w:hAnsiTheme="majorBidi" w:cstheme="majorBidi"/>
                <w:b/>
                <w:sz w:val="32"/>
                <w:szCs w:val="32"/>
              </w:rPr>
              <w:t xml:space="preserve">Shaqlawa Technical </w:t>
            </w:r>
            <w:r>
              <w:rPr>
                <w:rFonts w:hint="default" w:asciiTheme="majorBidi" w:hAnsiTheme="majorBidi" w:cstheme="majorBidi"/>
                <w:b/>
                <w:sz w:val="32"/>
                <w:szCs w:val="32"/>
                <w:lang w:val="en-US"/>
              </w:rPr>
              <w:t>College</w:t>
            </w:r>
          </w:p>
        </w:tc>
      </w:tr>
      <w:tr w14:paraId="3CC95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tcPr>
          <w:p w14:paraId="3CC95F9E">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Department</w:t>
            </w:r>
          </w:p>
        </w:tc>
        <w:tc>
          <w:tcPr>
            <w:tcW w:w="6120" w:type="dxa"/>
            <w:gridSpan w:val="2"/>
          </w:tcPr>
          <w:p w14:paraId="3CC95F9F">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xml:space="preserve">Nursing </w:t>
            </w:r>
          </w:p>
        </w:tc>
      </w:tr>
      <w:tr w14:paraId="3CC9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shd w:val="clear" w:color="auto" w:fill="C6D9F1"/>
          </w:tcPr>
          <w:p w14:paraId="3CC95FA1">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Module Name</w:t>
            </w:r>
          </w:p>
        </w:tc>
        <w:tc>
          <w:tcPr>
            <w:tcW w:w="6120" w:type="dxa"/>
            <w:gridSpan w:val="2"/>
            <w:shd w:val="clear" w:color="auto" w:fill="C6D9F1"/>
          </w:tcPr>
          <w:p w14:paraId="3CC95FA2">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Fundamental’s of Nursing 2</w:t>
            </w:r>
          </w:p>
        </w:tc>
      </w:tr>
      <w:tr w14:paraId="3CC9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tcPr>
          <w:p w14:paraId="3CC95FA4">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Module Code</w:t>
            </w:r>
          </w:p>
        </w:tc>
        <w:tc>
          <w:tcPr>
            <w:tcW w:w="6120" w:type="dxa"/>
            <w:gridSpan w:val="2"/>
          </w:tcPr>
          <w:p w14:paraId="3CC95FA5">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FUN201</w:t>
            </w:r>
          </w:p>
        </w:tc>
      </w:tr>
      <w:tr w14:paraId="3CC95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shd w:val="clear" w:color="auto" w:fill="C6D9F1"/>
          </w:tcPr>
          <w:p w14:paraId="3CC95FA7">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Semester</w:t>
            </w:r>
          </w:p>
        </w:tc>
        <w:tc>
          <w:tcPr>
            <w:tcW w:w="6120" w:type="dxa"/>
            <w:gridSpan w:val="2"/>
            <w:shd w:val="clear" w:color="auto" w:fill="C6D9F1"/>
          </w:tcPr>
          <w:p w14:paraId="3CC95FA8">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xml:space="preserve">Second </w:t>
            </w:r>
          </w:p>
        </w:tc>
      </w:tr>
      <w:tr w14:paraId="3CC95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780" w:type="dxa"/>
          </w:tcPr>
          <w:p w14:paraId="3CC95FAA">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Credits</w:t>
            </w:r>
          </w:p>
        </w:tc>
        <w:tc>
          <w:tcPr>
            <w:tcW w:w="6120" w:type="dxa"/>
            <w:gridSpan w:val="2"/>
          </w:tcPr>
          <w:p w14:paraId="3CC95FAB">
            <w:pPr>
              <w:tabs>
                <w:tab w:val="left" w:pos="1200"/>
              </w:tabs>
              <w:spacing w:after="0" w:line="240" w:lineRule="auto"/>
              <w:rPr>
                <w:rFonts w:asciiTheme="majorBidi" w:hAnsiTheme="majorBidi" w:cstheme="majorBidi"/>
                <w:b/>
                <w:sz w:val="28"/>
                <w:szCs w:val="28"/>
              </w:rPr>
            </w:pPr>
            <w:r>
              <w:rPr>
                <w:rFonts w:asciiTheme="majorBidi" w:hAnsiTheme="majorBidi" w:cstheme="majorBidi"/>
                <w:b/>
                <w:sz w:val="28"/>
                <w:szCs w:val="28"/>
              </w:rPr>
              <w:t xml:space="preserve">8 </w:t>
            </w:r>
          </w:p>
        </w:tc>
      </w:tr>
      <w:tr w14:paraId="3CC95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shd w:val="clear" w:color="auto" w:fill="C6D9F1"/>
          </w:tcPr>
          <w:p w14:paraId="3CC95FAD">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Module type</w:t>
            </w:r>
          </w:p>
        </w:tc>
        <w:tc>
          <w:tcPr>
            <w:tcW w:w="6120" w:type="dxa"/>
            <w:gridSpan w:val="2"/>
            <w:shd w:val="clear" w:color="auto" w:fill="C6D9F1"/>
          </w:tcPr>
          <w:p w14:paraId="3CC95FAE">
            <w:pPr>
              <w:tabs>
                <w:tab w:val="left" w:pos="1200"/>
              </w:tabs>
              <w:spacing w:after="0" w:line="240" w:lineRule="auto"/>
              <w:rPr>
                <w:rFonts w:asciiTheme="majorBidi" w:hAnsiTheme="majorBidi" w:cstheme="majorBidi"/>
                <w:b/>
                <w:sz w:val="32"/>
                <w:szCs w:val="32"/>
              </w:rPr>
            </w:pPr>
            <w:r>
              <w:pict>
                <v:shape id="_x0000_s1034" o:spid="_x0000_s1034" o:spt="202" type="#_x0000_t202" style="position:absolute;left:0pt;margin-left:156.55pt;margin-top:1.45pt;height:15.9pt;width:20.05pt;z-index:251662336;mso-width-relative:page;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">
                  <v:path/>
                  <v:fill on="t" focussize="0,0"/>
                  <v:stroke weight="0.5pt" joinstyle="miter"/>
                  <v:imagedata o:title=""/>
                  <o:lock v:ext="edit"/>
                  <v:textbox>
                    <w:txbxContent>
                      <w:p w14:paraId="3CC960FA"/>
                    </w:txbxContent>
                  </v:textbox>
                </v:shape>
              </w:pict>
            </w:r>
            <w:r>
              <w:rPr>
                <w:rFonts w:asciiTheme="majorBidi" w:hAnsiTheme="majorBidi" w:cstheme="majorBidi"/>
                <w:b/>
                <w:sz w:val="32"/>
                <w:szCs w:val="32"/>
              </w:rPr>
              <w:t>Prerequisite           Core             Assist.</w:t>
            </w:r>
            <w:r>
              <w:pict>
                <v:shape id="Text Box 11" o:spid="_x0000_s1033" o:spt="202" type="#_x0000_t202" style="position:absolute;left:0pt;margin-left:245.9pt;margin-top:1.15pt;height:15.9pt;width:20.05pt;z-index:251663360;mso-width-relative:page;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">
                  <v:path/>
                  <v:fill on="t" focussize="0,0"/>
                  <v:stroke weight="0.5pt" joinstyle="miter"/>
                  <v:imagedata o:title=""/>
                  <o:lock v:ext="edit"/>
                  <v:textbox>
                    <w:txbxContent>
                      <w:p w14:paraId="3CC960FB"/>
                    </w:txbxContent>
                  </v:textbox>
                </v:shape>
              </w:pict>
            </w:r>
            <w:r>
              <w:pict>
                <v:shape id="Text Box 9" o:spid="_x0000_s1032" o:spt="202" type="#_x0000_t202" style="position:absolute;left:0pt;margin-left:86.05pt;margin-top:1.45pt;height:15.9pt;width:20.05pt;z-index:251664384;mso-width-relative:page;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">
                  <v:path/>
                  <v:fill on="t" focussize="0,0"/>
                  <v:stroke weight="0.5pt" joinstyle="miter"/>
                  <v:imagedata o:title=""/>
                  <o:lock v:ext="edit"/>
                  <v:textbox>
                    <w:txbxContent>
                      <w:p w14:paraId="3CC960FC"/>
                    </w:txbxContent>
                  </v:textbox>
                </v:shape>
              </w:pict>
            </w:r>
          </w:p>
        </w:tc>
      </w:tr>
      <w:tr w14:paraId="3CC9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tcPr>
          <w:p w14:paraId="3CC95FB0">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Weekly hours</w:t>
            </w:r>
          </w:p>
        </w:tc>
        <w:tc>
          <w:tcPr>
            <w:tcW w:w="3060" w:type="dxa"/>
          </w:tcPr>
          <w:p w14:paraId="3CC95FB1">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11</w:t>
            </w:r>
          </w:p>
        </w:tc>
        <w:tc>
          <w:tcPr>
            <w:tcW w:w="3060" w:type="dxa"/>
          </w:tcPr>
          <w:p w14:paraId="3CC95FB2">
            <w:pPr>
              <w:tabs>
                <w:tab w:val="left" w:pos="1200"/>
              </w:tabs>
              <w:spacing w:after="0" w:line="240" w:lineRule="auto"/>
              <w:rPr>
                <w:rFonts w:asciiTheme="majorBidi" w:hAnsiTheme="majorBidi" w:cstheme="majorBidi"/>
                <w:b/>
                <w:sz w:val="32"/>
                <w:szCs w:val="32"/>
              </w:rPr>
            </w:pPr>
          </w:p>
        </w:tc>
      </w:tr>
      <w:tr w14:paraId="3CC9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shd w:val="clear" w:color="auto" w:fill="C6D9F1"/>
          </w:tcPr>
          <w:p w14:paraId="3CC95FB4">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Weekly hours (Theory)</w:t>
            </w:r>
          </w:p>
        </w:tc>
        <w:tc>
          <w:tcPr>
            <w:tcW w:w="3060" w:type="dxa"/>
            <w:shd w:val="clear" w:color="auto" w:fill="C6D9F1"/>
          </w:tcPr>
          <w:p w14:paraId="3CC95FB5">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2     )hr Class</w:t>
            </w:r>
          </w:p>
        </w:tc>
        <w:tc>
          <w:tcPr>
            <w:tcW w:w="3060" w:type="dxa"/>
            <w:shd w:val="clear" w:color="auto" w:fill="C6D9F1"/>
          </w:tcPr>
          <w:p w14:paraId="3CC95FB6">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3    )hr Workload</w:t>
            </w:r>
          </w:p>
        </w:tc>
      </w:tr>
      <w:tr w14:paraId="3CC9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tcPr>
          <w:p w14:paraId="3CC95FB8">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Weekly hours (Practical)</w:t>
            </w:r>
          </w:p>
        </w:tc>
        <w:tc>
          <w:tcPr>
            <w:tcW w:w="3060" w:type="dxa"/>
          </w:tcPr>
          <w:p w14:paraId="3CC95FB9">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4    )hr Class</w:t>
            </w:r>
          </w:p>
        </w:tc>
        <w:tc>
          <w:tcPr>
            <w:tcW w:w="3060" w:type="dxa"/>
          </w:tcPr>
          <w:p w14:paraId="3CC95FBA">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2   )hr Workload</w:t>
            </w:r>
          </w:p>
        </w:tc>
      </w:tr>
      <w:tr w14:paraId="3CC95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shd w:val="clear" w:color="auto" w:fill="C6D9F1"/>
          </w:tcPr>
          <w:p w14:paraId="3CC95FBC">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Lecturer (Theory)</w:t>
            </w:r>
          </w:p>
        </w:tc>
        <w:tc>
          <w:tcPr>
            <w:tcW w:w="6120" w:type="dxa"/>
            <w:gridSpan w:val="2"/>
            <w:shd w:val="clear" w:color="auto" w:fill="C6D9F1"/>
          </w:tcPr>
          <w:p w14:paraId="3CC95FBD">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xml:space="preserve">Mr. Dler Mohammed Saeed </w:t>
            </w:r>
          </w:p>
        </w:tc>
      </w:tr>
      <w:tr w14:paraId="3CC95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tcPr>
          <w:p w14:paraId="3CC95FBF">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E-Mail &amp; Mobile NO.</w:t>
            </w:r>
          </w:p>
        </w:tc>
        <w:tc>
          <w:tcPr>
            <w:tcW w:w="6120" w:type="dxa"/>
            <w:gridSpan w:val="2"/>
          </w:tcPr>
          <w:p w14:paraId="5D032A30">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 xml:space="preserve">07512062291 </w:t>
            </w:r>
          </w:p>
          <w:p w14:paraId="3CC95FC0">
            <w:pPr>
              <w:tabs>
                <w:tab w:val="left" w:pos="1200"/>
              </w:tabs>
              <w:spacing w:after="0" w:line="240" w:lineRule="auto"/>
              <w:rPr>
                <w:rFonts w:asciiTheme="majorBidi" w:hAnsiTheme="majorBidi" w:cstheme="majorBidi"/>
                <w:b/>
                <w:sz w:val="32"/>
                <w:szCs w:val="32"/>
              </w:rPr>
            </w:pPr>
            <w:bookmarkStart w:id="1" w:name="_GoBack"/>
            <w:bookmarkEnd w:id="1"/>
            <w:r>
              <w:rPr>
                <w:rFonts w:asciiTheme="majorBidi" w:hAnsiTheme="majorBidi" w:cstheme="majorBidi"/>
                <w:b/>
                <w:sz w:val="32"/>
                <w:szCs w:val="32"/>
              </w:rPr>
              <w:t xml:space="preserve"> </w:t>
            </w:r>
            <w:r>
              <w:fldChar w:fldCharType="begin"/>
            </w:r>
            <w:r>
              <w:instrText xml:space="preserve"> HYPERLINK "mailto:daler.mahamad@epu.edu.krd" </w:instrText>
            </w:r>
            <w:r>
              <w:fldChar w:fldCharType="separate"/>
            </w:r>
            <w:r>
              <w:rPr>
                <w:rStyle w:val="14"/>
                <w:rFonts w:asciiTheme="majorBidi" w:hAnsiTheme="majorBidi" w:cstheme="majorBidi"/>
                <w:b/>
                <w:sz w:val="32"/>
                <w:szCs w:val="32"/>
              </w:rPr>
              <w:t>d</w:t>
            </w:r>
            <w:r>
              <w:rPr>
                <w:rStyle w:val="14"/>
                <w:rFonts w:hint="default" w:asciiTheme="majorBidi" w:hAnsiTheme="majorBidi" w:cstheme="majorBidi"/>
                <w:b/>
                <w:sz w:val="32"/>
                <w:szCs w:val="32"/>
                <w:lang w:val="en-US"/>
              </w:rPr>
              <w:t>ler.saeed</w:t>
            </w:r>
            <w:r>
              <w:rPr>
                <w:rStyle w:val="14"/>
                <w:rFonts w:asciiTheme="majorBidi" w:hAnsiTheme="majorBidi" w:cstheme="majorBidi"/>
                <w:b/>
                <w:sz w:val="32"/>
                <w:szCs w:val="32"/>
              </w:rPr>
              <w:t>@epu.edu.</w:t>
            </w:r>
            <w:r>
              <w:rPr>
                <w:rStyle w:val="14"/>
                <w:rFonts w:hint="default" w:asciiTheme="majorBidi" w:hAnsiTheme="majorBidi" w:cstheme="majorBidi"/>
                <w:b/>
                <w:sz w:val="32"/>
                <w:szCs w:val="32"/>
                <w:lang w:val="en-US"/>
              </w:rPr>
              <w:t>i</w:t>
            </w:r>
            <w:r>
              <w:rPr>
                <w:rStyle w:val="14"/>
                <w:rFonts w:asciiTheme="majorBidi" w:hAnsiTheme="majorBidi" w:cstheme="majorBidi"/>
                <w:b/>
                <w:sz w:val="32"/>
                <w:szCs w:val="32"/>
              </w:rPr>
              <w:fldChar w:fldCharType="end"/>
            </w:r>
            <w:r>
              <w:rPr>
                <w:rStyle w:val="14"/>
                <w:rFonts w:hint="default" w:asciiTheme="majorBidi" w:hAnsiTheme="majorBidi" w:cstheme="majorBidi"/>
                <w:b/>
                <w:sz w:val="32"/>
                <w:szCs w:val="32"/>
                <w:lang w:val="en-US"/>
              </w:rPr>
              <w:t>q</w:t>
            </w:r>
            <w:r>
              <w:rPr>
                <w:rFonts w:asciiTheme="majorBidi" w:hAnsiTheme="majorBidi" w:cstheme="majorBidi"/>
                <w:b/>
                <w:sz w:val="32"/>
                <w:szCs w:val="32"/>
              </w:rPr>
              <w:t xml:space="preserve"> </w:t>
            </w:r>
          </w:p>
          <w:p w14:paraId="3CC95FC1">
            <w:pPr>
              <w:tabs>
                <w:tab w:val="left" w:pos="1200"/>
              </w:tabs>
              <w:spacing w:after="0" w:line="240" w:lineRule="auto"/>
              <w:rPr>
                <w:rFonts w:asciiTheme="majorBidi" w:hAnsiTheme="majorBidi" w:cstheme="majorBidi"/>
                <w:b/>
                <w:sz w:val="32"/>
                <w:szCs w:val="32"/>
              </w:rPr>
            </w:pPr>
          </w:p>
        </w:tc>
      </w:tr>
      <w:tr w14:paraId="3CC95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shd w:val="clear" w:color="auto" w:fill="C6D9F1"/>
          </w:tcPr>
          <w:p w14:paraId="3CC95FC3">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Lecturer (Practical)</w:t>
            </w:r>
          </w:p>
        </w:tc>
        <w:tc>
          <w:tcPr>
            <w:tcW w:w="6120" w:type="dxa"/>
            <w:gridSpan w:val="2"/>
            <w:shd w:val="clear" w:color="auto" w:fill="C6D9F1"/>
          </w:tcPr>
          <w:p w14:paraId="3CC95FC7">
            <w:pPr>
              <w:pStyle w:val="20"/>
              <w:tabs>
                <w:tab w:val="left" w:pos="1200"/>
              </w:tabs>
              <w:spacing w:after="0" w:line="240" w:lineRule="auto"/>
              <w:rPr>
                <w:rFonts w:asciiTheme="majorBidi" w:hAnsiTheme="majorBidi" w:cstheme="majorBidi"/>
                <w:b/>
                <w:sz w:val="32"/>
                <w:szCs w:val="32"/>
              </w:rPr>
            </w:pPr>
          </w:p>
        </w:tc>
      </w:tr>
      <w:tr w14:paraId="3CC9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0" w:type="dxa"/>
          </w:tcPr>
          <w:p w14:paraId="3CC95FC9">
            <w:pPr>
              <w:tabs>
                <w:tab w:val="left" w:pos="1200"/>
              </w:tabs>
              <w:spacing w:after="0" w:line="240" w:lineRule="auto"/>
              <w:rPr>
                <w:rFonts w:asciiTheme="majorBidi" w:hAnsiTheme="majorBidi" w:cstheme="majorBidi"/>
                <w:b/>
                <w:sz w:val="32"/>
                <w:szCs w:val="32"/>
              </w:rPr>
            </w:pPr>
            <w:r>
              <w:rPr>
                <w:rFonts w:asciiTheme="majorBidi" w:hAnsiTheme="majorBidi" w:cstheme="majorBidi"/>
                <w:b/>
                <w:sz w:val="32"/>
                <w:szCs w:val="32"/>
              </w:rPr>
              <w:t>E-Mail &amp; Mobile NO.</w:t>
            </w:r>
          </w:p>
        </w:tc>
        <w:tc>
          <w:tcPr>
            <w:tcW w:w="6120" w:type="dxa"/>
            <w:gridSpan w:val="2"/>
          </w:tcPr>
          <w:p w14:paraId="3CC95FCD">
            <w:pPr>
              <w:tabs>
                <w:tab w:val="left" w:pos="1200"/>
              </w:tabs>
              <w:spacing w:after="0" w:line="240" w:lineRule="auto"/>
              <w:rPr>
                <w:rFonts w:asciiTheme="majorBidi" w:hAnsiTheme="majorBidi" w:cstheme="majorBidi"/>
                <w:b/>
                <w:sz w:val="32"/>
                <w:szCs w:val="32"/>
              </w:rPr>
            </w:pPr>
          </w:p>
        </w:tc>
      </w:tr>
    </w:tbl>
    <w:p w14:paraId="3CC95FCF">
      <w:pPr>
        <w:tabs>
          <w:tab w:val="left" w:pos="1200"/>
        </w:tabs>
        <w:jc w:val="center"/>
        <w:rPr>
          <w:rFonts w:asciiTheme="majorBidi" w:hAnsiTheme="majorBidi" w:cstheme="majorBidi"/>
          <w:sz w:val="28"/>
          <w:szCs w:val="28"/>
        </w:rPr>
      </w:pPr>
      <w:r>
        <w:rPr>
          <w:rFonts w:asciiTheme="majorBidi" w:hAnsiTheme="majorBidi" w:cstheme="majorBidi"/>
          <w:b/>
          <w:sz w:val="44"/>
          <w:szCs w:val="44"/>
        </w:rPr>
        <w:t>Course Book</w:t>
      </w:r>
    </w:p>
    <w:tbl>
      <w:tblPr>
        <w:tblStyle w:val="26"/>
        <w:tblW w:w="10350" w:type="dxa"/>
        <w:tblInd w:w="-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949"/>
        <w:gridCol w:w="3621"/>
        <w:gridCol w:w="1800"/>
        <w:gridCol w:w="1980"/>
      </w:tblGrid>
      <w:tr w14:paraId="3CC95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80" w:hRule="atLeast"/>
        </w:trPr>
        <w:tc>
          <w:tcPr>
            <w:tcW w:w="2949" w:type="dxa"/>
            <w:tcBorders>
              <w:right w:val="single" w:color="000000" w:sz="4" w:space="0"/>
            </w:tcBorders>
            <w:vAlign w:val="center"/>
          </w:tcPr>
          <w:p w14:paraId="3CC95FD0">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Course Description</w:t>
            </w:r>
          </w:p>
        </w:tc>
        <w:tc>
          <w:tcPr>
            <w:tcW w:w="7401" w:type="dxa"/>
            <w:gridSpan w:val="3"/>
            <w:tcBorders>
              <w:left w:val="single" w:color="000000" w:sz="4" w:space="0"/>
            </w:tcBorders>
          </w:tcPr>
          <w:p w14:paraId="3CC95FD1">
            <w:pPr>
              <w:rPr>
                <w:rFonts w:asciiTheme="majorBidi" w:hAnsiTheme="majorBidi" w:cstheme="majorBidi"/>
                <w:sz w:val="28"/>
                <w:szCs w:val="28"/>
              </w:rPr>
            </w:pPr>
            <w:r>
              <w:rPr>
                <w:rFonts w:asciiTheme="majorBidi" w:hAnsiTheme="majorBidi" w:cstheme="majorBidi"/>
                <w:sz w:val="28"/>
                <w:szCs w:val="28"/>
              </w:rPr>
              <w:t xml:space="preserve">Fundamental’s of nursing 2 is a core module in the second semester and one of the most important modules which nursing students should pass it and show evidence of deep understanding of this subject in order to be a successful nurse in the future. </w:t>
            </w:r>
          </w:p>
          <w:p w14:paraId="3CC95FD2">
            <w:pPr>
              <w:rPr>
                <w:rFonts w:asciiTheme="majorBidi" w:hAnsiTheme="majorBidi" w:cstheme="majorBidi"/>
                <w:sz w:val="28"/>
                <w:szCs w:val="28"/>
              </w:rPr>
            </w:pPr>
            <w:r>
              <w:rPr>
                <w:rFonts w:asciiTheme="majorBidi" w:hAnsiTheme="majorBidi" w:cstheme="majorBidi"/>
                <w:sz w:val="28"/>
                <w:szCs w:val="28"/>
              </w:rPr>
              <w:t>This module is consists of two main parts. In the theoretical part, several important  basic nursing concepts like infection control measures, safety and activity, patient positioning and lots of important nursing subjects which orient the students with nursing and nurses role will be discussed with students.</w:t>
            </w:r>
          </w:p>
          <w:p w14:paraId="3CC95FD3">
            <w:pPr>
              <w:rPr>
                <w:rFonts w:asciiTheme="majorBidi" w:hAnsiTheme="majorBidi" w:cstheme="majorBidi"/>
                <w:sz w:val="28"/>
                <w:szCs w:val="28"/>
              </w:rPr>
            </w:pPr>
            <w:r>
              <w:rPr>
                <w:rFonts w:asciiTheme="majorBidi" w:hAnsiTheme="majorBidi" w:cstheme="majorBidi"/>
                <w:sz w:val="28"/>
                <w:szCs w:val="28"/>
              </w:rPr>
              <w:t xml:space="preserve">In the practical part students will learn how to perform nursing procedures, so at the end of this course students will be able to perform lots of nursing procedures donning sterile gloves , IV annulation, change dressing, Folley catheter insertion, NGT insertion and other important nursing skills. </w:t>
            </w:r>
          </w:p>
          <w:p w14:paraId="3CC95FD4">
            <w:pPr>
              <w:rPr>
                <w:rFonts w:asciiTheme="majorBidi" w:hAnsiTheme="majorBidi" w:cstheme="majorBidi"/>
                <w:sz w:val="28"/>
                <w:szCs w:val="28"/>
              </w:rPr>
            </w:pPr>
            <w:r>
              <w:rPr>
                <w:rFonts w:asciiTheme="majorBidi" w:hAnsiTheme="majorBidi" w:cstheme="majorBidi"/>
                <w:sz w:val="28"/>
                <w:szCs w:val="28"/>
              </w:rPr>
              <w:t xml:space="preserve">As general this module provide a basic knowledge for students about important nursing roles in the and it also prepare a skillfull nurse who is able to perform nursing procedures scientifically. </w:t>
            </w:r>
          </w:p>
        </w:tc>
      </w:tr>
      <w:tr w14:paraId="3CC9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0" w:hRule="atLeast"/>
        </w:trPr>
        <w:tc>
          <w:tcPr>
            <w:tcW w:w="2949" w:type="dxa"/>
            <w:tcBorders>
              <w:right w:val="single" w:color="000000" w:sz="4" w:space="0"/>
            </w:tcBorders>
            <w:vAlign w:val="center"/>
          </w:tcPr>
          <w:p w14:paraId="3CC95FD6">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Course objectives</w:t>
            </w:r>
          </w:p>
        </w:tc>
        <w:tc>
          <w:tcPr>
            <w:tcW w:w="7401" w:type="dxa"/>
            <w:gridSpan w:val="3"/>
            <w:tcBorders>
              <w:left w:val="single" w:color="000000" w:sz="4" w:space="0"/>
            </w:tcBorders>
          </w:tcPr>
          <w:p w14:paraId="3CC95FD7">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Ability to develop general knowledge about infection control measures.</w:t>
            </w:r>
          </w:p>
          <w:p w14:paraId="3CC95FD8">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Ability to develop general knowledge about safety measures during performing nursing activity in the clinic</w:t>
            </w:r>
          </w:p>
          <w:p w14:paraId="3CC95FD9">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Ability to develop general knowledge and skills about patient positionning</w:t>
            </w:r>
          </w:p>
          <w:p w14:paraId="3CC95FDA">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Ability to use problem solving method to identify patient problem and resolve problem</w:t>
            </w:r>
          </w:p>
          <w:p w14:paraId="3CC95FDB">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Show evidence of mastery in performing nursing procedures</w:t>
            </w:r>
          </w:p>
          <w:p w14:paraId="3CC95FDC">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Demonstrate the ability to think critically and solve problems while performing nursing skills</w:t>
            </w:r>
          </w:p>
          <w:p w14:paraId="3CC95FDD">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Ability to apply knowledge in during performing nursing practices</w:t>
            </w:r>
          </w:p>
          <w:p w14:paraId="3CC95FDE">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Ability to search for process and analyse information from a variety of sources</w:t>
            </w:r>
          </w:p>
          <w:p w14:paraId="3CC95FDF">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Ability to act as ethical and responsible members of the health care team.</w:t>
            </w:r>
          </w:p>
          <w:p w14:paraId="3CC95FE0">
            <w:pPr>
              <w:pStyle w:val="20"/>
              <w:numPr>
                <w:ilvl w:val="0"/>
                <w:numId w:val="1"/>
              </w:numPr>
              <w:tabs>
                <w:tab w:val="left" w:pos="720"/>
              </w:tabs>
              <w:rPr>
                <w:rFonts w:asciiTheme="majorBidi" w:hAnsiTheme="majorBidi" w:cstheme="majorBidi"/>
                <w:b/>
                <w:sz w:val="24"/>
                <w:szCs w:val="24"/>
                <w:u w:val="single"/>
              </w:rPr>
            </w:pPr>
            <w:r>
              <w:rPr>
                <w:rFonts w:asciiTheme="majorBidi" w:hAnsiTheme="majorBidi" w:cstheme="majorBidi"/>
                <w:sz w:val="28"/>
                <w:szCs w:val="28"/>
              </w:rPr>
              <w:t>Ability to make reasoned decision</w:t>
            </w:r>
          </w:p>
          <w:p w14:paraId="3CC95FE1">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Utilize principles of medical/ surgical asepsis &amp; universal precautions in client care</w:t>
            </w:r>
          </w:p>
          <w:p w14:paraId="3CC95FE2">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Utilize principles of body mechanics in positioning, transferring &amp; ambulating the client</w:t>
            </w:r>
          </w:p>
          <w:p w14:paraId="3CC95FE3">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Perform wound dressing in a scientific method.</w:t>
            </w:r>
          </w:p>
          <w:p w14:paraId="3CC95FE4">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Apply knowledge and skills gained in theoretical and laboratory parts of the course to nursing care of patients in different care settings.</w:t>
            </w:r>
          </w:p>
          <w:p w14:paraId="3CC95FE5">
            <w:pPr>
              <w:pStyle w:val="20"/>
              <w:numPr>
                <w:ilvl w:val="0"/>
                <w:numId w:val="1"/>
              </w:numPr>
              <w:tabs>
                <w:tab w:val="left" w:pos="720"/>
              </w:tabs>
              <w:rPr>
                <w:rFonts w:asciiTheme="majorBidi" w:hAnsiTheme="majorBidi" w:cstheme="majorBidi"/>
                <w:sz w:val="28"/>
                <w:szCs w:val="28"/>
              </w:rPr>
            </w:pPr>
            <w:r>
              <w:rPr>
                <w:rFonts w:asciiTheme="majorBidi" w:hAnsiTheme="majorBidi" w:cstheme="majorBidi"/>
                <w:sz w:val="28"/>
                <w:szCs w:val="28"/>
              </w:rPr>
              <w:t>Use critical thinking and decision-making within the framework of nursing process.</w:t>
            </w:r>
          </w:p>
          <w:p w14:paraId="3CC95FE6">
            <w:pPr>
              <w:pStyle w:val="20"/>
              <w:numPr>
                <w:ilvl w:val="0"/>
                <w:numId w:val="1"/>
              </w:numPr>
              <w:tabs>
                <w:tab w:val="left" w:pos="720"/>
              </w:tabs>
              <w:rPr>
                <w:rFonts w:asciiTheme="majorBidi" w:hAnsiTheme="majorBidi" w:cstheme="majorBidi"/>
              </w:rPr>
            </w:pPr>
            <w:r>
              <w:rPr>
                <w:rFonts w:asciiTheme="majorBidi" w:hAnsiTheme="majorBidi" w:cstheme="majorBidi"/>
                <w:sz w:val="28"/>
                <w:szCs w:val="28"/>
              </w:rPr>
              <w:t>Perform urinary catheterization procedure in a scientific method according to the guidelines</w:t>
            </w:r>
          </w:p>
          <w:p w14:paraId="3CC95FE7">
            <w:pPr>
              <w:pStyle w:val="20"/>
              <w:numPr>
                <w:ilvl w:val="0"/>
                <w:numId w:val="1"/>
              </w:numPr>
              <w:tabs>
                <w:tab w:val="left" w:pos="720"/>
              </w:tabs>
              <w:rPr>
                <w:rFonts w:asciiTheme="majorBidi" w:hAnsiTheme="majorBidi" w:cstheme="majorBidi"/>
              </w:rPr>
            </w:pPr>
            <w:r>
              <w:rPr>
                <w:rFonts w:asciiTheme="majorBidi" w:hAnsiTheme="majorBidi" w:cstheme="majorBidi"/>
                <w:sz w:val="28"/>
                <w:szCs w:val="28"/>
              </w:rPr>
              <w:t>Show evidence of deep understanding about I.V solutions and drop calculation and performing, I.V cannulation procedures according to the guidelines.</w:t>
            </w:r>
          </w:p>
          <w:p w14:paraId="3CC95FE8">
            <w:pPr>
              <w:pStyle w:val="20"/>
              <w:numPr>
                <w:ilvl w:val="0"/>
                <w:numId w:val="1"/>
              </w:numPr>
              <w:tabs>
                <w:tab w:val="left" w:pos="720"/>
              </w:tabs>
              <w:rPr>
                <w:rFonts w:asciiTheme="majorBidi" w:hAnsiTheme="majorBidi" w:cstheme="majorBidi"/>
              </w:rPr>
            </w:pPr>
            <w:r>
              <w:rPr>
                <w:rFonts w:asciiTheme="majorBidi" w:hAnsiTheme="majorBidi" w:cstheme="majorBidi"/>
                <w:sz w:val="28"/>
                <w:szCs w:val="28"/>
              </w:rPr>
              <w:t xml:space="preserve">Perform simple suturing technique scientifically according to the guidelines. </w:t>
            </w:r>
          </w:p>
        </w:tc>
      </w:tr>
      <w:tr w14:paraId="3CC9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0" w:hRule="atLeast"/>
        </w:trPr>
        <w:tc>
          <w:tcPr>
            <w:tcW w:w="2949" w:type="dxa"/>
            <w:tcBorders>
              <w:right w:val="single" w:color="000000" w:sz="4" w:space="0"/>
            </w:tcBorders>
            <w:vAlign w:val="center"/>
          </w:tcPr>
          <w:p w14:paraId="3CC95FEA">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Student's obligation</w:t>
            </w:r>
          </w:p>
          <w:p w14:paraId="3CC95FEB">
            <w:pPr>
              <w:spacing w:after="0" w:line="240" w:lineRule="auto"/>
              <w:jc w:val="center"/>
              <w:rPr>
                <w:rFonts w:asciiTheme="majorBidi" w:hAnsiTheme="majorBidi" w:cstheme="majorBidi"/>
                <w:b/>
                <w:sz w:val="28"/>
                <w:szCs w:val="28"/>
              </w:rPr>
            </w:pPr>
          </w:p>
        </w:tc>
        <w:tc>
          <w:tcPr>
            <w:tcW w:w="7401" w:type="dxa"/>
            <w:gridSpan w:val="3"/>
            <w:tcBorders>
              <w:left w:val="single" w:color="000000" w:sz="4" w:space="0"/>
            </w:tcBorders>
          </w:tcPr>
          <w:p w14:paraId="3CC95FEC">
            <w:pPr>
              <w:bidi/>
              <w:spacing w:after="0" w:line="240" w:lineRule="auto"/>
              <w:jc w:val="right"/>
              <w:rPr>
                <w:rFonts w:asciiTheme="majorBidi" w:hAnsiTheme="majorBidi" w:cstheme="majorBidi"/>
                <w:sz w:val="24"/>
                <w:szCs w:val="24"/>
              </w:rPr>
            </w:pPr>
            <w:r>
              <w:rPr>
                <w:rFonts w:asciiTheme="majorBidi" w:hAnsiTheme="majorBidi" w:cstheme="majorBidi"/>
                <w:sz w:val="24"/>
                <w:szCs w:val="24"/>
              </w:rPr>
              <w:t>Students have to consider the following obligations in order to pass this module successfully:</w:t>
            </w:r>
          </w:p>
          <w:p w14:paraId="3CC95FED">
            <w:pPr>
              <w:pStyle w:val="20"/>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Punctuality: they have to come on time for both theoretical and practical part of this module </w:t>
            </w:r>
          </w:p>
          <w:p w14:paraId="3CC95FEE">
            <w:pPr>
              <w:pStyle w:val="20"/>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 xml:space="preserve">Active participation is very important in both theory and practice </w:t>
            </w:r>
          </w:p>
          <w:p w14:paraId="3CC95FEF">
            <w:pPr>
              <w:pStyle w:val="20"/>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Having professional appearance, attitude and behaviour is very important and students continously observed in both theroy and practical part for this module</w:t>
            </w:r>
          </w:p>
          <w:p w14:paraId="3CC95FF0">
            <w:pPr>
              <w:pStyle w:val="20"/>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Students will evaluate by there teacher and lab instructors, several times by writing exams like quizes, theory exams and theory on practice exam.</w:t>
            </w:r>
          </w:p>
          <w:p w14:paraId="3CC95FF1">
            <w:pPr>
              <w:pStyle w:val="20"/>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Students should perform different assignments like report, seminar and essay in both theory and practice part.</w:t>
            </w:r>
          </w:p>
          <w:p w14:paraId="3CC95FF2">
            <w:pPr>
              <w:pStyle w:val="20"/>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 xml:space="preserve">Students will participate in practical exam which they will evaluate by </w:t>
            </w:r>
            <w:r>
              <w:rPr>
                <w:rFonts w:asciiTheme="majorBidi" w:hAnsiTheme="majorBidi" w:cstheme="majorBidi"/>
                <w:sz w:val="24"/>
                <w:szCs w:val="24"/>
                <w:rtl/>
              </w:rPr>
              <w:t xml:space="preserve"> </w:t>
            </w:r>
            <w:r>
              <w:rPr>
                <w:rFonts w:asciiTheme="majorBidi" w:hAnsiTheme="majorBidi" w:cstheme="majorBidi"/>
                <w:sz w:val="24"/>
                <w:szCs w:val="24"/>
              </w:rPr>
              <w:t>their lab instructors in midterm and at the end of semester</w:t>
            </w:r>
          </w:p>
        </w:tc>
      </w:tr>
      <w:tr w14:paraId="3CC95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0" w:hRule="atLeast"/>
        </w:trPr>
        <w:tc>
          <w:tcPr>
            <w:tcW w:w="2949" w:type="dxa"/>
            <w:tcBorders>
              <w:right w:val="single" w:color="000000" w:sz="4" w:space="0"/>
            </w:tcBorders>
          </w:tcPr>
          <w:p w14:paraId="3CC95FF4">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 xml:space="preserve">Required Learning Materials </w:t>
            </w:r>
          </w:p>
          <w:p w14:paraId="3CC95FF5">
            <w:pPr>
              <w:spacing w:after="0" w:line="240" w:lineRule="auto"/>
              <w:rPr>
                <w:rFonts w:asciiTheme="majorBidi" w:hAnsiTheme="majorBidi" w:cstheme="majorBidi"/>
                <w:sz w:val="24"/>
                <w:szCs w:val="24"/>
              </w:rPr>
            </w:pPr>
          </w:p>
        </w:tc>
        <w:tc>
          <w:tcPr>
            <w:tcW w:w="7401" w:type="dxa"/>
            <w:gridSpan w:val="3"/>
            <w:tcBorders>
              <w:left w:val="single" w:color="000000" w:sz="4" w:space="0"/>
            </w:tcBorders>
          </w:tcPr>
          <w:p w14:paraId="3CC95FF6">
            <w:pPr>
              <w:ind w:left="360"/>
              <w:rPr>
                <w:rFonts w:asciiTheme="majorBidi" w:hAnsiTheme="majorBidi" w:cstheme="majorBidi"/>
                <w:sz w:val="24"/>
                <w:szCs w:val="24"/>
              </w:rPr>
            </w:pPr>
            <w:r>
              <w:rPr>
                <w:rFonts w:asciiTheme="majorBidi" w:hAnsiTheme="majorBidi" w:cstheme="majorBidi"/>
                <w:sz w:val="24"/>
                <w:szCs w:val="24"/>
              </w:rPr>
              <w:t xml:space="preserve"> White board, overhead projector, Power point presentations, handouts, movies about nursing procedures</w:t>
            </w:r>
          </w:p>
        </w:tc>
      </w:tr>
      <w:tr w14:paraId="3CC9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0" w:hRule="atLeast"/>
        </w:trPr>
        <w:tc>
          <w:tcPr>
            <w:tcW w:w="2949" w:type="dxa"/>
            <w:tcBorders>
              <w:right w:val="single" w:color="000000" w:sz="4" w:space="0"/>
            </w:tcBorders>
            <w:vAlign w:val="center"/>
          </w:tcPr>
          <w:p w14:paraId="3CC95FF8">
            <w:pPr>
              <w:spacing w:after="0" w:line="240" w:lineRule="auto"/>
              <w:jc w:val="center"/>
              <w:rPr>
                <w:rFonts w:asciiTheme="majorBidi" w:hAnsiTheme="majorBidi" w:cstheme="majorBidi"/>
                <w:b/>
                <w:sz w:val="32"/>
                <w:szCs w:val="32"/>
              </w:rPr>
            </w:pPr>
            <w:r>
              <w:rPr>
                <w:rFonts w:asciiTheme="majorBidi" w:hAnsiTheme="majorBidi" w:cstheme="majorBidi"/>
                <w:b/>
                <w:sz w:val="32"/>
                <w:szCs w:val="32"/>
              </w:rPr>
              <w:t>Assessment scheme</w:t>
            </w:r>
          </w:p>
          <w:p w14:paraId="3CC95FF9">
            <w:pPr>
              <w:spacing w:after="0" w:line="240" w:lineRule="auto"/>
              <w:jc w:val="center"/>
              <w:rPr>
                <w:rFonts w:asciiTheme="majorBidi" w:hAnsiTheme="majorBidi" w:cstheme="majorBidi"/>
                <w:sz w:val="28"/>
                <w:szCs w:val="28"/>
              </w:rPr>
            </w:pPr>
          </w:p>
        </w:tc>
        <w:tc>
          <w:tcPr>
            <w:tcW w:w="7401" w:type="dxa"/>
            <w:gridSpan w:val="3"/>
            <w:tcBorders>
              <w:left w:val="single" w:color="000000" w:sz="4" w:space="0"/>
            </w:tcBorders>
          </w:tcPr>
          <w:p w14:paraId="3CC95FFA">
            <w:pPr>
              <w:spacing w:after="0" w:line="240" w:lineRule="auto"/>
              <w:rPr>
                <w:rFonts w:asciiTheme="majorBidi" w:hAnsiTheme="majorBidi" w:cstheme="majorBidi"/>
                <w:sz w:val="32"/>
                <w:szCs w:val="32"/>
              </w:rPr>
            </w:pPr>
            <w:r>
              <w:rPr>
                <w:rFonts w:asciiTheme="majorBidi" w:hAnsiTheme="majorBidi" w:cstheme="majorBidi"/>
                <w:sz w:val="32"/>
                <w:szCs w:val="32"/>
              </w:rPr>
              <w:t>‌25% Mid Term (Theory and practical)</w:t>
            </w:r>
          </w:p>
          <w:p w14:paraId="3CC95FFB">
            <w:pPr>
              <w:spacing w:after="0" w:line="240" w:lineRule="auto"/>
              <w:rPr>
                <w:rFonts w:asciiTheme="majorBidi" w:hAnsiTheme="majorBidi" w:cstheme="majorBidi"/>
                <w:sz w:val="32"/>
                <w:szCs w:val="32"/>
              </w:rPr>
            </w:pPr>
            <w:r>
              <w:rPr>
                <w:rFonts w:asciiTheme="majorBidi" w:hAnsiTheme="majorBidi" w:cstheme="majorBidi"/>
                <w:sz w:val="32"/>
                <w:szCs w:val="32"/>
              </w:rPr>
              <w:t>8% Quiz</w:t>
            </w:r>
          </w:p>
          <w:p w14:paraId="0B3D15AC">
            <w:pPr>
              <w:spacing w:after="0" w:line="240" w:lineRule="auto"/>
              <w:rPr>
                <w:rFonts w:asciiTheme="majorBidi" w:hAnsiTheme="majorBidi" w:cstheme="majorBidi"/>
                <w:sz w:val="32"/>
                <w:szCs w:val="32"/>
              </w:rPr>
            </w:pPr>
            <w:r>
              <w:rPr>
                <w:rFonts w:asciiTheme="majorBidi" w:hAnsiTheme="majorBidi" w:cstheme="majorBidi"/>
                <w:sz w:val="32"/>
                <w:szCs w:val="32"/>
              </w:rPr>
              <w:t>2% class activity</w:t>
            </w:r>
          </w:p>
          <w:p w14:paraId="3CC95FFC">
            <w:pPr>
              <w:spacing w:after="0" w:line="240" w:lineRule="auto"/>
              <w:rPr>
                <w:rFonts w:asciiTheme="majorBidi" w:hAnsiTheme="majorBidi" w:cstheme="majorBidi"/>
                <w:sz w:val="32"/>
                <w:szCs w:val="32"/>
              </w:rPr>
            </w:pPr>
            <w:r>
              <w:rPr>
                <w:rFonts w:asciiTheme="majorBidi" w:hAnsiTheme="majorBidi" w:cstheme="majorBidi"/>
                <w:sz w:val="32"/>
                <w:szCs w:val="32"/>
              </w:rPr>
              <w:t>25%  Assignment (report, paper, homework, seminar..)</w:t>
            </w:r>
          </w:p>
          <w:p w14:paraId="3CC95FFD">
            <w:pPr>
              <w:spacing w:after="0" w:line="240" w:lineRule="auto"/>
              <w:rPr>
                <w:rFonts w:asciiTheme="majorBidi" w:hAnsiTheme="majorBidi" w:cstheme="majorBidi"/>
                <w:sz w:val="32"/>
                <w:szCs w:val="32"/>
              </w:rPr>
            </w:pPr>
            <w:r>
              <w:rPr>
                <w:rFonts w:asciiTheme="majorBidi" w:hAnsiTheme="majorBidi" w:cstheme="majorBidi"/>
                <w:sz w:val="32"/>
                <w:szCs w:val="32"/>
              </w:rPr>
              <w:t>20% final practical</w:t>
            </w:r>
          </w:p>
          <w:p w14:paraId="3CC95FFE">
            <w:pPr>
              <w:spacing w:after="0" w:line="240" w:lineRule="auto"/>
              <w:rPr>
                <w:rFonts w:asciiTheme="majorBidi" w:hAnsiTheme="majorBidi" w:cstheme="majorBidi"/>
                <w:sz w:val="28"/>
                <w:szCs w:val="28"/>
              </w:rPr>
            </w:pPr>
            <w:r>
              <w:rPr>
                <w:rFonts w:asciiTheme="majorBidi" w:hAnsiTheme="majorBidi" w:cstheme="majorBidi"/>
                <w:sz w:val="32"/>
                <w:szCs w:val="32"/>
              </w:rPr>
              <w:t>20% final theory</w:t>
            </w:r>
          </w:p>
        </w:tc>
      </w:tr>
      <w:tr w14:paraId="3CC96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0" w:hRule="atLeast"/>
        </w:trPr>
        <w:tc>
          <w:tcPr>
            <w:tcW w:w="2949" w:type="dxa"/>
            <w:tcBorders>
              <w:right w:val="single" w:color="000000" w:sz="4" w:space="0"/>
            </w:tcBorders>
            <w:vAlign w:val="center"/>
          </w:tcPr>
          <w:p w14:paraId="3CC96000">
            <w:pPr>
              <w:spacing w:after="0" w:line="240" w:lineRule="auto"/>
              <w:rPr>
                <w:rFonts w:asciiTheme="majorBidi" w:hAnsiTheme="majorBidi" w:cstheme="majorBidi"/>
                <w:sz w:val="32"/>
                <w:szCs w:val="32"/>
              </w:rPr>
            </w:pPr>
            <w:r>
              <w:rPr>
                <w:rFonts w:asciiTheme="majorBidi" w:hAnsiTheme="majorBidi" w:cstheme="majorBidi"/>
                <w:b/>
                <w:sz w:val="32"/>
                <w:szCs w:val="32"/>
              </w:rPr>
              <w:t>Specific  learning outcome:</w:t>
            </w:r>
          </w:p>
          <w:p w14:paraId="3CC96001">
            <w:pPr>
              <w:spacing w:after="0" w:line="240" w:lineRule="auto"/>
              <w:rPr>
                <w:rFonts w:asciiTheme="majorBidi" w:hAnsiTheme="majorBidi" w:cstheme="majorBidi"/>
                <w:sz w:val="28"/>
                <w:szCs w:val="28"/>
              </w:rPr>
            </w:pPr>
          </w:p>
        </w:tc>
        <w:tc>
          <w:tcPr>
            <w:tcW w:w="7401" w:type="dxa"/>
            <w:gridSpan w:val="3"/>
            <w:tcBorders>
              <w:left w:val="single" w:color="000000" w:sz="4" w:space="0"/>
            </w:tcBorders>
          </w:tcPr>
          <w:p w14:paraId="3CC96002">
            <w:pPr>
              <w:spacing w:after="0" w:line="240" w:lineRule="auto"/>
              <w:rPr>
                <w:rFonts w:asciiTheme="majorBidi" w:hAnsiTheme="majorBidi" w:cstheme="majorBidi"/>
                <w:sz w:val="28"/>
                <w:szCs w:val="28"/>
              </w:rPr>
            </w:pPr>
            <w:r>
              <w:rPr>
                <w:rFonts w:asciiTheme="majorBidi" w:hAnsiTheme="majorBidi" w:cstheme="majorBidi"/>
                <w:sz w:val="28"/>
                <w:szCs w:val="28"/>
              </w:rPr>
              <w:t>At the end of course students should be able to:</w:t>
            </w:r>
          </w:p>
          <w:p w14:paraId="3CC96003">
            <w:pPr>
              <w:pStyle w:val="20"/>
              <w:numPr>
                <w:ilvl w:val="0"/>
                <w:numId w:val="3"/>
              </w:numPr>
              <w:spacing w:after="0" w:line="240" w:lineRule="auto"/>
              <w:rPr>
                <w:rFonts w:asciiTheme="majorBidi" w:hAnsiTheme="majorBidi" w:cstheme="majorBidi"/>
                <w:sz w:val="28"/>
                <w:szCs w:val="28"/>
              </w:rPr>
            </w:pPr>
            <w:r>
              <w:rPr>
                <w:rFonts w:asciiTheme="majorBidi" w:hAnsiTheme="majorBidi" w:cstheme="majorBidi"/>
                <w:sz w:val="28"/>
                <w:szCs w:val="28"/>
              </w:rPr>
              <w:t xml:space="preserve">Perform nursing procedures (like : urinary catheterization, NG tube insertion, suturing and so on) according to scientific method excelently. </w:t>
            </w:r>
          </w:p>
          <w:p w14:paraId="3CC96004">
            <w:pPr>
              <w:pStyle w:val="20"/>
              <w:numPr>
                <w:ilvl w:val="0"/>
                <w:numId w:val="3"/>
              </w:numPr>
              <w:spacing w:after="0" w:line="240" w:lineRule="auto"/>
              <w:rPr>
                <w:rFonts w:asciiTheme="majorBidi" w:hAnsiTheme="majorBidi" w:cstheme="majorBidi"/>
                <w:sz w:val="28"/>
                <w:szCs w:val="28"/>
              </w:rPr>
            </w:pPr>
            <w:r>
              <w:rPr>
                <w:rFonts w:asciiTheme="majorBidi" w:hAnsiTheme="majorBidi" w:cstheme="majorBidi"/>
                <w:sz w:val="28"/>
                <w:szCs w:val="28"/>
              </w:rPr>
              <w:t>Show evidence of deep understanding of imprtant nursing subjects (like infection control, positioning, body mechanic and activity safety measure).</w:t>
            </w:r>
          </w:p>
          <w:p w14:paraId="3CC96005">
            <w:pPr>
              <w:pStyle w:val="20"/>
              <w:numPr>
                <w:ilvl w:val="0"/>
                <w:numId w:val="3"/>
              </w:numPr>
              <w:spacing w:after="0" w:line="240" w:lineRule="auto"/>
              <w:rPr>
                <w:rFonts w:asciiTheme="majorBidi" w:hAnsiTheme="majorBidi" w:cstheme="majorBidi"/>
                <w:sz w:val="28"/>
                <w:szCs w:val="28"/>
              </w:rPr>
            </w:pPr>
            <w:r>
              <w:rPr>
                <w:rFonts w:asciiTheme="majorBidi" w:hAnsiTheme="majorBidi" w:cstheme="majorBidi"/>
                <w:sz w:val="28"/>
                <w:szCs w:val="28"/>
              </w:rPr>
              <w:t>Show ability to perform nursing process for a real patient and using critical thinking ability to create an idividualized nursing care plan for the patient.</w:t>
            </w:r>
          </w:p>
          <w:p w14:paraId="3CC96006">
            <w:pPr>
              <w:pStyle w:val="20"/>
              <w:numPr>
                <w:ilvl w:val="0"/>
                <w:numId w:val="3"/>
              </w:numPr>
              <w:spacing w:after="0" w:line="240" w:lineRule="auto"/>
              <w:rPr>
                <w:rFonts w:asciiTheme="majorBidi" w:hAnsiTheme="majorBidi" w:cstheme="majorBidi"/>
                <w:sz w:val="28"/>
                <w:szCs w:val="28"/>
              </w:rPr>
            </w:pPr>
            <w:r>
              <w:rPr>
                <w:rFonts w:asciiTheme="majorBidi" w:hAnsiTheme="majorBidi" w:cstheme="majorBidi"/>
                <w:sz w:val="28"/>
                <w:szCs w:val="28"/>
              </w:rPr>
              <w:t>Show ability to collect data about the real patient and analyze these data to find patient problem</w:t>
            </w:r>
          </w:p>
        </w:tc>
      </w:tr>
      <w:tr w14:paraId="3CC96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49" w:type="dxa"/>
            <w:tcBorders>
              <w:right w:val="single" w:color="000000" w:sz="4" w:space="0"/>
            </w:tcBorders>
            <w:vAlign w:val="center"/>
          </w:tcPr>
          <w:p w14:paraId="3CC96008">
            <w:pPr>
              <w:spacing w:after="0" w:line="240" w:lineRule="auto"/>
              <w:rPr>
                <w:rFonts w:asciiTheme="majorBidi" w:hAnsiTheme="majorBidi" w:cstheme="majorBidi"/>
                <w:b/>
                <w:sz w:val="32"/>
                <w:szCs w:val="32"/>
              </w:rPr>
            </w:pPr>
            <w:r>
              <w:rPr>
                <w:rFonts w:asciiTheme="majorBidi" w:hAnsiTheme="majorBidi" w:cstheme="majorBidi"/>
                <w:b/>
                <w:sz w:val="32"/>
                <w:szCs w:val="32"/>
              </w:rPr>
              <w:t>Course References‌:</w:t>
            </w:r>
          </w:p>
          <w:p w14:paraId="3CC96009">
            <w:pPr>
              <w:spacing w:after="0" w:line="240" w:lineRule="auto"/>
              <w:rPr>
                <w:rFonts w:asciiTheme="majorBidi" w:hAnsiTheme="majorBidi" w:cstheme="majorBidi"/>
                <w:b/>
                <w:sz w:val="28"/>
                <w:szCs w:val="28"/>
              </w:rPr>
            </w:pPr>
          </w:p>
          <w:p w14:paraId="3CC9600A">
            <w:pPr>
              <w:spacing w:after="0" w:line="240" w:lineRule="auto"/>
              <w:rPr>
                <w:rFonts w:asciiTheme="majorBidi" w:hAnsiTheme="majorBidi" w:cstheme="majorBidi"/>
                <w:b/>
                <w:sz w:val="28"/>
                <w:szCs w:val="28"/>
              </w:rPr>
            </w:pPr>
          </w:p>
          <w:p w14:paraId="3CC9600B">
            <w:pPr>
              <w:spacing w:after="0" w:line="240" w:lineRule="auto"/>
              <w:rPr>
                <w:rFonts w:asciiTheme="majorBidi" w:hAnsiTheme="majorBidi" w:cstheme="majorBidi"/>
                <w:b/>
                <w:sz w:val="28"/>
                <w:szCs w:val="28"/>
              </w:rPr>
            </w:pPr>
          </w:p>
        </w:tc>
        <w:tc>
          <w:tcPr>
            <w:tcW w:w="7401" w:type="dxa"/>
            <w:gridSpan w:val="3"/>
            <w:tcBorders>
              <w:left w:val="single" w:color="000000" w:sz="4" w:space="0"/>
            </w:tcBorders>
          </w:tcPr>
          <w:p w14:paraId="3CC9600C">
            <w:pPr>
              <w:rPr>
                <w:rFonts w:asciiTheme="majorBidi" w:hAnsiTheme="majorBidi" w:cstheme="majorBidi"/>
                <w:b/>
                <w:sz w:val="28"/>
                <w:szCs w:val="28"/>
              </w:rPr>
            </w:pPr>
          </w:p>
          <w:p w14:paraId="3CC9600D">
            <w:pPr>
              <w:pStyle w:val="20"/>
              <w:ind w:left="0" w:firstLine="360"/>
              <w:rPr>
                <w:rFonts w:asciiTheme="majorBidi" w:hAnsiTheme="majorBidi" w:cstheme="majorBidi"/>
                <w:b/>
                <w:bCs/>
                <w:sz w:val="24"/>
                <w:szCs w:val="24"/>
              </w:rPr>
            </w:pPr>
            <w:r>
              <w:rPr>
                <w:rFonts w:asciiTheme="majorBidi" w:hAnsiTheme="majorBidi" w:cstheme="majorBidi"/>
                <w:b/>
                <w:bCs/>
                <w:sz w:val="24"/>
                <w:szCs w:val="24"/>
              </w:rPr>
              <w:t>Compulsory reading (text book):</w:t>
            </w:r>
          </w:p>
          <w:p w14:paraId="3CC9600E">
            <w:pPr>
              <w:numPr>
                <w:ilvl w:val="0"/>
                <w:numId w:val="4"/>
              </w:numPr>
              <w:rPr>
                <w:rFonts w:asciiTheme="majorBidi" w:hAnsiTheme="majorBidi" w:cstheme="majorBidi"/>
                <w:sz w:val="24"/>
                <w:szCs w:val="24"/>
              </w:rPr>
            </w:pPr>
            <w:r>
              <w:rPr>
                <w:rFonts w:asciiTheme="majorBidi" w:hAnsiTheme="majorBidi" w:cstheme="majorBidi"/>
                <w:sz w:val="24"/>
                <w:szCs w:val="24"/>
              </w:rPr>
              <w:t xml:space="preserve">Fundamentals of nursing. Timby </w:t>
            </w:r>
          </w:p>
          <w:p w14:paraId="3CC9600F">
            <w:pPr>
              <w:numPr>
                <w:ilvl w:val="0"/>
                <w:numId w:val="4"/>
              </w:numPr>
              <w:rPr>
                <w:rFonts w:asciiTheme="majorBidi" w:hAnsiTheme="majorBidi" w:cstheme="majorBidi"/>
                <w:sz w:val="24"/>
                <w:szCs w:val="24"/>
              </w:rPr>
            </w:pPr>
            <w:r>
              <w:rPr>
                <w:rFonts w:asciiTheme="majorBidi" w:hAnsiTheme="majorBidi" w:cstheme="majorBidi"/>
                <w:sz w:val="24"/>
                <w:szCs w:val="24"/>
              </w:rPr>
              <w:t>Potter, P. A., Perry, A. G., Hall, A., &amp; Stockert, P. A. (2017). Fundamentals of nursing. Ninth edition. St. Louis, Mo.: Mosby Elsevier.</w:t>
            </w:r>
          </w:p>
          <w:p w14:paraId="3CC96010">
            <w:pPr>
              <w:pStyle w:val="20"/>
              <w:ind w:left="0" w:firstLine="360"/>
              <w:rPr>
                <w:rFonts w:asciiTheme="majorBidi" w:hAnsiTheme="majorBidi" w:cstheme="majorBidi"/>
                <w:b/>
                <w:bCs/>
                <w:sz w:val="24"/>
                <w:szCs w:val="24"/>
              </w:rPr>
            </w:pPr>
            <w:r>
              <w:rPr>
                <w:rFonts w:asciiTheme="majorBidi" w:hAnsiTheme="majorBidi" w:cstheme="majorBidi"/>
                <w:b/>
                <w:bCs/>
                <w:sz w:val="24"/>
                <w:szCs w:val="24"/>
              </w:rPr>
              <w:t>Recommended reading:</w:t>
            </w:r>
          </w:p>
          <w:p w14:paraId="3CC96011">
            <w:pPr>
              <w:numPr>
                <w:ilvl w:val="0"/>
                <w:numId w:val="4"/>
              </w:numPr>
              <w:rPr>
                <w:rFonts w:asciiTheme="majorBidi" w:hAnsiTheme="majorBidi" w:cstheme="majorBidi"/>
                <w:sz w:val="24"/>
                <w:szCs w:val="24"/>
              </w:rPr>
            </w:pPr>
            <w:r>
              <w:rPr>
                <w:rFonts w:asciiTheme="majorBidi" w:hAnsiTheme="majorBidi" w:cstheme="majorBidi"/>
                <w:sz w:val="24"/>
                <w:szCs w:val="24"/>
              </w:rPr>
              <w:t xml:space="preserve">Morton, Patricia Gonce, et.al, Critical Care Nursing A Holistic Approach,5th ed., New York, Lippincott William &amp; 'willkins, 2005. </w:t>
            </w:r>
          </w:p>
        </w:tc>
      </w:tr>
      <w:tr w14:paraId="3CC96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60" w:hRule="atLeast"/>
        </w:trPr>
        <w:tc>
          <w:tcPr>
            <w:tcW w:w="6570" w:type="dxa"/>
            <w:gridSpan w:val="2"/>
            <w:tcBorders>
              <w:bottom w:val="single" w:color="000000" w:sz="8" w:space="0"/>
            </w:tcBorders>
            <w:vAlign w:val="center"/>
          </w:tcPr>
          <w:p w14:paraId="3CC96013">
            <w:pPr>
              <w:spacing w:after="0" w:line="240" w:lineRule="auto"/>
              <w:rPr>
                <w:rFonts w:asciiTheme="majorBidi" w:hAnsiTheme="majorBidi" w:cstheme="majorBidi"/>
                <w:b/>
                <w:sz w:val="32"/>
                <w:szCs w:val="32"/>
              </w:rPr>
            </w:pPr>
            <w:r>
              <w:rPr>
                <w:rFonts w:asciiTheme="majorBidi" w:hAnsiTheme="majorBidi" w:cstheme="majorBidi"/>
                <w:b/>
                <w:sz w:val="32"/>
                <w:szCs w:val="32"/>
              </w:rPr>
              <w:t>Course topics (Theory)</w:t>
            </w:r>
          </w:p>
        </w:tc>
        <w:tc>
          <w:tcPr>
            <w:tcW w:w="1800" w:type="dxa"/>
            <w:vAlign w:val="center"/>
          </w:tcPr>
          <w:p w14:paraId="3CC96014">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Week</w:t>
            </w:r>
          </w:p>
        </w:tc>
        <w:tc>
          <w:tcPr>
            <w:tcW w:w="1980" w:type="dxa"/>
            <w:vAlign w:val="center"/>
          </w:tcPr>
          <w:p w14:paraId="3CC96015">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Learning Outcome</w:t>
            </w:r>
          </w:p>
        </w:tc>
      </w:tr>
      <w:tr w14:paraId="3CC9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17">
            <w:pPr>
              <w:ind w:left="360"/>
              <w:rPr>
                <w:rFonts w:asciiTheme="majorBidi" w:hAnsiTheme="majorBidi" w:cstheme="majorBidi"/>
                <w:sz w:val="24"/>
                <w:szCs w:val="24"/>
              </w:rPr>
            </w:pPr>
            <w:r>
              <w:rPr>
                <w:rFonts w:asciiTheme="majorBidi" w:hAnsiTheme="majorBidi" w:cstheme="majorBidi"/>
                <w:sz w:val="24"/>
                <w:szCs w:val="24"/>
              </w:rPr>
              <w:t xml:space="preserve">Asepsis and infection control </w:t>
            </w:r>
          </w:p>
        </w:tc>
        <w:tc>
          <w:tcPr>
            <w:tcW w:w="1800" w:type="dxa"/>
          </w:tcPr>
          <w:p w14:paraId="3CC96018">
            <w:pPr>
              <w:spacing w:after="0" w:line="240" w:lineRule="auto"/>
              <w:rPr>
                <w:rFonts w:asciiTheme="majorBidi" w:hAnsiTheme="majorBidi" w:cstheme="majorBidi"/>
                <w:sz w:val="24"/>
                <w:szCs w:val="24"/>
              </w:rPr>
            </w:pPr>
            <w:r>
              <w:rPr>
                <w:rFonts w:asciiTheme="majorBidi" w:hAnsiTheme="majorBidi" w:cstheme="majorBidi"/>
                <w:sz w:val="24"/>
                <w:szCs w:val="24"/>
              </w:rPr>
              <w:t xml:space="preserve">1 </w:t>
            </w:r>
          </w:p>
        </w:tc>
        <w:tc>
          <w:tcPr>
            <w:tcW w:w="1980" w:type="dxa"/>
          </w:tcPr>
          <w:p w14:paraId="3CC96019">
            <w:pPr>
              <w:spacing w:after="0" w:line="240" w:lineRule="auto"/>
              <w:rPr>
                <w:rFonts w:asciiTheme="majorBidi" w:hAnsiTheme="majorBidi" w:cstheme="majorBidi"/>
                <w:sz w:val="24"/>
                <w:szCs w:val="24"/>
              </w:rPr>
            </w:pPr>
          </w:p>
        </w:tc>
      </w:tr>
      <w:tr w14:paraId="3CC96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1B">
            <w:pPr>
              <w:ind w:left="360"/>
              <w:rPr>
                <w:rFonts w:asciiTheme="majorBidi" w:hAnsiTheme="majorBidi" w:cstheme="majorBidi"/>
                <w:sz w:val="24"/>
                <w:szCs w:val="24"/>
              </w:rPr>
            </w:pPr>
            <w:r>
              <w:rPr>
                <w:rFonts w:asciiTheme="majorBidi" w:hAnsiTheme="majorBidi" w:cstheme="majorBidi"/>
                <w:sz w:val="24"/>
                <w:szCs w:val="24"/>
              </w:rPr>
              <w:t xml:space="preserve">Asepsis and infection control </w:t>
            </w:r>
          </w:p>
        </w:tc>
        <w:tc>
          <w:tcPr>
            <w:tcW w:w="1800" w:type="dxa"/>
          </w:tcPr>
          <w:p w14:paraId="3CC9601C">
            <w:pPr>
              <w:spacing w:after="0" w:line="240" w:lineRule="auto"/>
              <w:rPr>
                <w:rFonts w:asciiTheme="majorBidi" w:hAnsiTheme="majorBidi" w:cstheme="majorBidi"/>
                <w:sz w:val="24"/>
                <w:szCs w:val="24"/>
              </w:rPr>
            </w:pPr>
            <w:r>
              <w:rPr>
                <w:rFonts w:asciiTheme="majorBidi" w:hAnsiTheme="majorBidi" w:cstheme="majorBidi"/>
                <w:sz w:val="24"/>
                <w:szCs w:val="24"/>
              </w:rPr>
              <w:t>2</w:t>
            </w:r>
          </w:p>
        </w:tc>
        <w:tc>
          <w:tcPr>
            <w:tcW w:w="1980" w:type="dxa"/>
          </w:tcPr>
          <w:p w14:paraId="3CC9601D">
            <w:pPr>
              <w:spacing w:after="0" w:line="240" w:lineRule="auto"/>
              <w:rPr>
                <w:rFonts w:asciiTheme="majorBidi" w:hAnsiTheme="majorBidi" w:cstheme="majorBidi"/>
                <w:sz w:val="24"/>
                <w:szCs w:val="24"/>
              </w:rPr>
            </w:pPr>
          </w:p>
        </w:tc>
      </w:tr>
      <w:tr w14:paraId="3CC9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1F">
            <w:pPr>
              <w:ind w:left="360"/>
              <w:rPr>
                <w:rFonts w:asciiTheme="majorBidi" w:hAnsiTheme="majorBidi" w:cstheme="majorBidi"/>
                <w:sz w:val="24"/>
                <w:szCs w:val="24"/>
              </w:rPr>
            </w:pPr>
            <w:r>
              <w:rPr>
                <w:rFonts w:asciiTheme="majorBidi" w:hAnsiTheme="majorBidi" w:cstheme="majorBidi"/>
                <w:sz w:val="24"/>
                <w:szCs w:val="24"/>
              </w:rPr>
              <w:t xml:space="preserve">Asepsis and infection control </w:t>
            </w:r>
          </w:p>
        </w:tc>
        <w:tc>
          <w:tcPr>
            <w:tcW w:w="1800" w:type="dxa"/>
          </w:tcPr>
          <w:p w14:paraId="3CC96020">
            <w:pPr>
              <w:spacing w:after="0" w:line="240" w:lineRule="auto"/>
              <w:rPr>
                <w:rFonts w:asciiTheme="majorBidi" w:hAnsiTheme="majorBidi" w:cstheme="majorBidi"/>
                <w:sz w:val="24"/>
                <w:szCs w:val="24"/>
              </w:rPr>
            </w:pPr>
            <w:r>
              <w:rPr>
                <w:rFonts w:asciiTheme="majorBidi" w:hAnsiTheme="majorBidi" w:cstheme="majorBidi"/>
                <w:sz w:val="24"/>
                <w:szCs w:val="24"/>
              </w:rPr>
              <w:t>3</w:t>
            </w:r>
          </w:p>
        </w:tc>
        <w:tc>
          <w:tcPr>
            <w:tcW w:w="1980" w:type="dxa"/>
          </w:tcPr>
          <w:p w14:paraId="3CC96021">
            <w:pPr>
              <w:spacing w:after="0" w:line="240" w:lineRule="auto"/>
              <w:rPr>
                <w:rFonts w:asciiTheme="majorBidi" w:hAnsiTheme="majorBidi" w:cstheme="majorBidi"/>
                <w:sz w:val="24"/>
                <w:szCs w:val="24"/>
              </w:rPr>
            </w:pPr>
          </w:p>
        </w:tc>
      </w:tr>
      <w:tr w14:paraId="3CC96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23">
            <w:pPr>
              <w:ind w:left="360"/>
              <w:rPr>
                <w:rFonts w:asciiTheme="majorBidi" w:hAnsiTheme="majorBidi" w:cstheme="majorBidi"/>
                <w:sz w:val="24"/>
                <w:szCs w:val="24"/>
              </w:rPr>
            </w:pPr>
            <w:r>
              <w:rPr>
                <w:rFonts w:asciiTheme="majorBidi" w:hAnsiTheme="majorBidi" w:cstheme="majorBidi"/>
                <w:sz w:val="24"/>
                <w:szCs w:val="24"/>
              </w:rPr>
              <w:t xml:space="preserve">Asepsis and infection control </w:t>
            </w:r>
          </w:p>
        </w:tc>
        <w:tc>
          <w:tcPr>
            <w:tcW w:w="1800" w:type="dxa"/>
          </w:tcPr>
          <w:p w14:paraId="3CC96024">
            <w:pPr>
              <w:spacing w:after="0" w:line="240" w:lineRule="auto"/>
              <w:rPr>
                <w:rFonts w:asciiTheme="majorBidi" w:hAnsiTheme="majorBidi" w:cstheme="majorBidi"/>
                <w:sz w:val="24"/>
                <w:szCs w:val="24"/>
              </w:rPr>
            </w:pPr>
            <w:r>
              <w:rPr>
                <w:rFonts w:asciiTheme="majorBidi" w:hAnsiTheme="majorBidi" w:cstheme="majorBidi"/>
                <w:sz w:val="24"/>
                <w:szCs w:val="24"/>
              </w:rPr>
              <w:t>4</w:t>
            </w:r>
          </w:p>
        </w:tc>
        <w:tc>
          <w:tcPr>
            <w:tcW w:w="1980" w:type="dxa"/>
          </w:tcPr>
          <w:p w14:paraId="3CC96025">
            <w:pPr>
              <w:spacing w:after="0" w:line="240" w:lineRule="auto"/>
              <w:rPr>
                <w:rFonts w:asciiTheme="majorBidi" w:hAnsiTheme="majorBidi" w:cstheme="majorBidi"/>
                <w:sz w:val="24"/>
                <w:szCs w:val="24"/>
              </w:rPr>
            </w:pPr>
          </w:p>
        </w:tc>
      </w:tr>
      <w:tr w14:paraId="3CC9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27">
            <w:pPr>
              <w:ind w:left="360"/>
              <w:rPr>
                <w:rFonts w:asciiTheme="majorBidi" w:hAnsiTheme="majorBidi" w:cstheme="majorBidi"/>
                <w:sz w:val="24"/>
                <w:szCs w:val="24"/>
              </w:rPr>
            </w:pPr>
            <w:r>
              <w:rPr>
                <w:rFonts w:asciiTheme="majorBidi" w:hAnsiTheme="majorBidi" w:cstheme="majorBidi"/>
                <w:sz w:val="24"/>
                <w:szCs w:val="24"/>
              </w:rPr>
              <w:t>General Instructions for all Nursing Procedures</w:t>
            </w:r>
          </w:p>
        </w:tc>
        <w:tc>
          <w:tcPr>
            <w:tcW w:w="1800" w:type="dxa"/>
          </w:tcPr>
          <w:p w14:paraId="3CC96028">
            <w:pPr>
              <w:spacing w:after="0" w:line="240" w:lineRule="auto"/>
              <w:rPr>
                <w:rFonts w:asciiTheme="majorBidi" w:hAnsiTheme="majorBidi" w:cstheme="majorBidi"/>
                <w:sz w:val="24"/>
                <w:szCs w:val="24"/>
              </w:rPr>
            </w:pPr>
            <w:r>
              <w:rPr>
                <w:rFonts w:asciiTheme="majorBidi" w:hAnsiTheme="majorBidi" w:cstheme="majorBidi"/>
                <w:sz w:val="24"/>
                <w:szCs w:val="24"/>
              </w:rPr>
              <w:t>5</w:t>
            </w:r>
          </w:p>
        </w:tc>
        <w:tc>
          <w:tcPr>
            <w:tcW w:w="1980" w:type="dxa"/>
          </w:tcPr>
          <w:p w14:paraId="3CC96029">
            <w:pPr>
              <w:spacing w:after="0" w:line="240" w:lineRule="auto"/>
              <w:rPr>
                <w:rFonts w:asciiTheme="majorBidi" w:hAnsiTheme="majorBidi" w:cstheme="majorBidi"/>
                <w:sz w:val="24"/>
                <w:szCs w:val="24"/>
              </w:rPr>
            </w:pPr>
          </w:p>
        </w:tc>
      </w:tr>
      <w:tr w14:paraId="3CC9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2B">
            <w:pPr>
              <w:ind w:left="360"/>
              <w:rPr>
                <w:rFonts w:asciiTheme="majorBidi" w:hAnsiTheme="majorBidi" w:cstheme="majorBidi"/>
                <w:sz w:val="24"/>
                <w:szCs w:val="24"/>
              </w:rPr>
            </w:pPr>
            <w:r>
              <w:rPr>
                <w:rFonts w:asciiTheme="majorBidi" w:hAnsiTheme="majorBidi" w:cstheme="majorBidi"/>
                <w:sz w:val="24"/>
                <w:szCs w:val="24"/>
              </w:rPr>
              <w:t xml:space="preserve">Safety and activity  </w:t>
            </w:r>
          </w:p>
        </w:tc>
        <w:tc>
          <w:tcPr>
            <w:tcW w:w="1800" w:type="dxa"/>
          </w:tcPr>
          <w:p w14:paraId="3CC9602C">
            <w:pPr>
              <w:spacing w:after="0" w:line="240" w:lineRule="auto"/>
              <w:rPr>
                <w:rFonts w:asciiTheme="majorBidi" w:hAnsiTheme="majorBidi" w:cstheme="majorBidi"/>
                <w:sz w:val="24"/>
                <w:szCs w:val="24"/>
              </w:rPr>
            </w:pPr>
            <w:r>
              <w:rPr>
                <w:rFonts w:asciiTheme="majorBidi" w:hAnsiTheme="majorBidi" w:cstheme="majorBidi"/>
                <w:sz w:val="24"/>
                <w:szCs w:val="24"/>
              </w:rPr>
              <w:t>6</w:t>
            </w:r>
          </w:p>
        </w:tc>
        <w:tc>
          <w:tcPr>
            <w:tcW w:w="1980" w:type="dxa"/>
          </w:tcPr>
          <w:p w14:paraId="3CC9602D">
            <w:pPr>
              <w:spacing w:after="0" w:line="240" w:lineRule="auto"/>
              <w:rPr>
                <w:rFonts w:asciiTheme="majorBidi" w:hAnsiTheme="majorBidi" w:cstheme="majorBidi"/>
                <w:sz w:val="24"/>
                <w:szCs w:val="24"/>
              </w:rPr>
            </w:pPr>
          </w:p>
        </w:tc>
      </w:tr>
      <w:tr w14:paraId="3CC96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2F">
            <w:pPr>
              <w:ind w:left="360"/>
              <w:rPr>
                <w:rFonts w:asciiTheme="majorBidi" w:hAnsiTheme="majorBidi" w:cstheme="majorBidi"/>
                <w:sz w:val="24"/>
                <w:szCs w:val="24"/>
              </w:rPr>
            </w:pPr>
            <w:r>
              <w:rPr>
                <w:rFonts w:asciiTheme="majorBidi" w:hAnsiTheme="majorBidi" w:cstheme="majorBidi"/>
                <w:sz w:val="24"/>
                <w:szCs w:val="24"/>
              </w:rPr>
              <w:t xml:space="preserve">Patient positionning </w:t>
            </w:r>
          </w:p>
        </w:tc>
        <w:tc>
          <w:tcPr>
            <w:tcW w:w="1800" w:type="dxa"/>
          </w:tcPr>
          <w:p w14:paraId="3CC96030">
            <w:pPr>
              <w:spacing w:after="0" w:line="240" w:lineRule="auto"/>
              <w:rPr>
                <w:rFonts w:asciiTheme="majorBidi" w:hAnsiTheme="majorBidi" w:cstheme="majorBidi"/>
                <w:sz w:val="24"/>
                <w:szCs w:val="24"/>
              </w:rPr>
            </w:pPr>
            <w:r>
              <w:rPr>
                <w:rFonts w:asciiTheme="majorBidi" w:hAnsiTheme="majorBidi" w:cstheme="majorBidi"/>
                <w:sz w:val="24"/>
                <w:szCs w:val="24"/>
              </w:rPr>
              <w:t>7</w:t>
            </w:r>
          </w:p>
        </w:tc>
        <w:tc>
          <w:tcPr>
            <w:tcW w:w="1980" w:type="dxa"/>
          </w:tcPr>
          <w:p w14:paraId="3CC96031">
            <w:pPr>
              <w:spacing w:after="0" w:line="240" w:lineRule="auto"/>
              <w:rPr>
                <w:rFonts w:asciiTheme="majorBidi" w:hAnsiTheme="majorBidi" w:cstheme="majorBidi"/>
                <w:sz w:val="24"/>
                <w:szCs w:val="24"/>
              </w:rPr>
            </w:pPr>
          </w:p>
        </w:tc>
      </w:tr>
      <w:tr w14:paraId="3CC9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33">
            <w:pPr>
              <w:ind w:left="360"/>
              <w:rPr>
                <w:rFonts w:asciiTheme="majorBidi" w:hAnsiTheme="majorBidi" w:cstheme="majorBidi"/>
                <w:sz w:val="24"/>
                <w:szCs w:val="24"/>
              </w:rPr>
            </w:pPr>
            <w:r>
              <w:rPr>
                <w:rFonts w:asciiTheme="majorBidi" w:hAnsiTheme="majorBidi" w:cstheme="majorBidi"/>
                <w:sz w:val="24"/>
                <w:szCs w:val="24"/>
              </w:rPr>
              <w:t xml:space="preserve">Patient positionning </w:t>
            </w:r>
          </w:p>
        </w:tc>
        <w:tc>
          <w:tcPr>
            <w:tcW w:w="1800" w:type="dxa"/>
          </w:tcPr>
          <w:p w14:paraId="3CC96034">
            <w:pPr>
              <w:spacing w:after="0" w:line="240" w:lineRule="auto"/>
              <w:rPr>
                <w:rFonts w:asciiTheme="majorBidi" w:hAnsiTheme="majorBidi" w:cstheme="majorBidi"/>
                <w:sz w:val="24"/>
                <w:szCs w:val="24"/>
              </w:rPr>
            </w:pPr>
            <w:r>
              <w:rPr>
                <w:rFonts w:asciiTheme="majorBidi" w:hAnsiTheme="majorBidi" w:cstheme="majorBidi"/>
                <w:sz w:val="24"/>
                <w:szCs w:val="24"/>
              </w:rPr>
              <w:t>8</w:t>
            </w:r>
          </w:p>
        </w:tc>
        <w:tc>
          <w:tcPr>
            <w:tcW w:w="1980" w:type="dxa"/>
          </w:tcPr>
          <w:p w14:paraId="3CC96035">
            <w:pPr>
              <w:spacing w:after="0" w:line="240" w:lineRule="auto"/>
              <w:rPr>
                <w:rFonts w:asciiTheme="majorBidi" w:hAnsiTheme="majorBidi" w:cstheme="majorBidi"/>
                <w:sz w:val="24"/>
                <w:szCs w:val="24"/>
              </w:rPr>
            </w:pPr>
          </w:p>
        </w:tc>
      </w:tr>
      <w:tr w14:paraId="3CC96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37">
            <w:pPr>
              <w:ind w:left="360"/>
              <w:rPr>
                <w:rFonts w:asciiTheme="majorBidi" w:hAnsiTheme="majorBidi" w:cstheme="majorBidi"/>
                <w:sz w:val="24"/>
                <w:szCs w:val="24"/>
              </w:rPr>
            </w:pPr>
            <w:r>
              <w:rPr>
                <w:rFonts w:asciiTheme="majorBidi" w:hAnsiTheme="majorBidi" w:cstheme="majorBidi"/>
                <w:sz w:val="24"/>
                <w:szCs w:val="24"/>
              </w:rPr>
              <w:t>Patient positionning</w:t>
            </w:r>
          </w:p>
        </w:tc>
        <w:tc>
          <w:tcPr>
            <w:tcW w:w="1800" w:type="dxa"/>
          </w:tcPr>
          <w:p w14:paraId="3CC96038">
            <w:pPr>
              <w:spacing w:after="0" w:line="240" w:lineRule="auto"/>
              <w:rPr>
                <w:rFonts w:asciiTheme="majorBidi" w:hAnsiTheme="majorBidi" w:cstheme="majorBidi"/>
                <w:sz w:val="24"/>
                <w:szCs w:val="24"/>
              </w:rPr>
            </w:pPr>
            <w:r>
              <w:rPr>
                <w:rFonts w:asciiTheme="majorBidi" w:hAnsiTheme="majorBidi" w:cstheme="majorBidi"/>
                <w:sz w:val="24"/>
                <w:szCs w:val="24"/>
              </w:rPr>
              <w:t>9</w:t>
            </w:r>
          </w:p>
        </w:tc>
        <w:tc>
          <w:tcPr>
            <w:tcW w:w="1980" w:type="dxa"/>
          </w:tcPr>
          <w:p w14:paraId="3CC96039">
            <w:pPr>
              <w:spacing w:after="0" w:line="240" w:lineRule="auto"/>
              <w:rPr>
                <w:rFonts w:asciiTheme="majorBidi" w:hAnsiTheme="majorBidi" w:cstheme="majorBidi"/>
                <w:sz w:val="24"/>
                <w:szCs w:val="24"/>
              </w:rPr>
            </w:pPr>
          </w:p>
        </w:tc>
      </w:tr>
      <w:tr w14:paraId="3CC96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3B">
            <w:pPr>
              <w:ind w:left="360"/>
              <w:rPr>
                <w:rFonts w:asciiTheme="majorBidi" w:hAnsiTheme="majorBidi" w:cstheme="majorBidi"/>
                <w:sz w:val="24"/>
                <w:szCs w:val="24"/>
              </w:rPr>
            </w:pPr>
            <w:r>
              <w:rPr>
                <w:rFonts w:asciiTheme="majorBidi" w:hAnsiTheme="majorBidi" w:cstheme="majorBidi"/>
                <w:sz w:val="24"/>
                <w:szCs w:val="24"/>
              </w:rPr>
              <w:t xml:space="preserve">Ogygenation and oxygen therapy </w:t>
            </w:r>
          </w:p>
        </w:tc>
        <w:tc>
          <w:tcPr>
            <w:tcW w:w="1800" w:type="dxa"/>
          </w:tcPr>
          <w:p w14:paraId="3CC9603C">
            <w:pPr>
              <w:spacing w:after="0" w:line="240" w:lineRule="auto"/>
              <w:rPr>
                <w:rFonts w:asciiTheme="majorBidi" w:hAnsiTheme="majorBidi" w:cstheme="majorBidi"/>
                <w:sz w:val="24"/>
                <w:szCs w:val="24"/>
              </w:rPr>
            </w:pPr>
            <w:r>
              <w:rPr>
                <w:rFonts w:asciiTheme="majorBidi" w:hAnsiTheme="majorBidi" w:cstheme="majorBidi"/>
                <w:sz w:val="24"/>
                <w:szCs w:val="24"/>
              </w:rPr>
              <w:t>9</w:t>
            </w:r>
          </w:p>
        </w:tc>
        <w:tc>
          <w:tcPr>
            <w:tcW w:w="1980" w:type="dxa"/>
          </w:tcPr>
          <w:p w14:paraId="3CC9603D">
            <w:pPr>
              <w:spacing w:after="0" w:line="240" w:lineRule="auto"/>
              <w:rPr>
                <w:rFonts w:asciiTheme="majorBidi" w:hAnsiTheme="majorBidi" w:cstheme="majorBidi"/>
                <w:sz w:val="24"/>
                <w:szCs w:val="24"/>
              </w:rPr>
            </w:pPr>
          </w:p>
        </w:tc>
      </w:tr>
      <w:tr w14:paraId="3CC9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3F">
            <w:pPr>
              <w:ind w:left="360"/>
              <w:rPr>
                <w:rFonts w:asciiTheme="majorBidi" w:hAnsiTheme="majorBidi" w:cstheme="majorBidi"/>
                <w:sz w:val="24"/>
                <w:szCs w:val="24"/>
              </w:rPr>
            </w:pPr>
            <w:r>
              <w:rPr>
                <w:rFonts w:asciiTheme="majorBidi" w:hAnsiTheme="majorBidi" w:cstheme="majorBidi"/>
                <w:sz w:val="24"/>
                <w:szCs w:val="24"/>
              </w:rPr>
              <w:t>Ogygenation and oxygen therapy</w:t>
            </w:r>
          </w:p>
        </w:tc>
        <w:tc>
          <w:tcPr>
            <w:tcW w:w="1800" w:type="dxa"/>
          </w:tcPr>
          <w:p w14:paraId="3CC96040">
            <w:pPr>
              <w:spacing w:after="0" w:line="240" w:lineRule="auto"/>
              <w:rPr>
                <w:rFonts w:asciiTheme="majorBidi" w:hAnsiTheme="majorBidi" w:cstheme="majorBidi"/>
                <w:sz w:val="24"/>
                <w:szCs w:val="24"/>
              </w:rPr>
            </w:pPr>
            <w:r>
              <w:rPr>
                <w:rFonts w:asciiTheme="majorBidi" w:hAnsiTheme="majorBidi" w:cstheme="majorBidi"/>
                <w:sz w:val="24"/>
                <w:szCs w:val="24"/>
              </w:rPr>
              <w:t>10</w:t>
            </w:r>
          </w:p>
        </w:tc>
        <w:tc>
          <w:tcPr>
            <w:tcW w:w="1980" w:type="dxa"/>
          </w:tcPr>
          <w:p w14:paraId="3CC96041">
            <w:pPr>
              <w:spacing w:after="0" w:line="240" w:lineRule="auto"/>
              <w:rPr>
                <w:rFonts w:asciiTheme="majorBidi" w:hAnsiTheme="majorBidi" w:cstheme="majorBidi"/>
                <w:sz w:val="24"/>
                <w:szCs w:val="24"/>
              </w:rPr>
            </w:pPr>
          </w:p>
        </w:tc>
      </w:tr>
      <w:tr w14:paraId="3CC96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43">
            <w:pPr>
              <w:ind w:left="360"/>
              <w:rPr>
                <w:rFonts w:asciiTheme="majorBidi" w:hAnsiTheme="majorBidi" w:cstheme="majorBidi"/>
                <w:sz w:val="24"/>
                <w:szCs w:val="24"/>
              </w:rPr>
            </w:pPr>
            <w:r>
              <w:rPr>
                <w:rFonts w:asciiTheme="majorBidi" w:hAnsiTheme="majorBidi" w:cstheme="majorBidi"/>
                <w:sz w:val="24"/>
                <w:szCs w:val="24"/>
              </w:rPr>
              <w:t>Ogygenation and oxygen therapy</w:t>
            </w:r>
          </w:p>
        </w:tc>
        <w:tc>
          <w:tcPr>
            <w:tcW w:w="1800" w:type="dxa"/>
          </w:tcPr>
          <w:p w14:paraId="3CC96044">
            <w:pPr>
              <w:spacing w:after="0" w:line="240" w:lineRule="auto"/>
              <w:rPr>
                <w:rFonts w:asciiTheme="majorBidi" w:hAnsiTheme="majorBidi" w:cstheme="majorBidi"/>
                <w:sz w:val="24"/>
                <w:szCs w:val="24"/>
              </w:rPr>
            </w:pPr>
            <w:r>
              <w:rPr>
                <w:rFonts w:asciiTheme="majorBidi" w:hAnsiTheme="majorBidi" w:cstheme="majorBidi"/>
                <w:sz w:val="24"/>
                <w:szCs w:val="24"/>
              </w:rPr>
              <w:t>11</w:t>
            </w:r>
          </w:p>
        </w:tc>
        <w:tc>
          <w:tcPr>
            <w:tcW w:w="1980" w:type="dxa"/>
          </w:tcPr>
          <w:p w14:paraId="3CC96045">
            <w:pPr>
              <w:spacing w:after="0" w:line="240" w:lineRule="auto"/>
              <w:rPr>
                <w:rFonts w:asciiTheme="majorBidi" w:hAnsiTheme="majorBidi" w:cstheme="majorBidi"/>
                <w:sz w:val="24"/>
                <w:szCs w:val="24"/>
              </w:rPr>
            </w:pPr>
          </w:p>
        </w:tc>
      </w:tr>
      <w:tr w14:paraId="3CC96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47">
            <w:pPr>
              <w:ind w:left="360"/>
              <w:rPr>
                <w:rFonts w:asciiTheme="majorBidi" w:hAnsiTheme="majorBidi" w:cstheme="majorBidi"/>
                <w:sz w:val="24"/>
                <w:szCs w:val="24"/>
              </w:rPr>
            </w:pPr>
            <w:r>
              <w:rPr>
                <w:rFonts w:asciiTheme="majorBidi" w:hAnsiTheme="majorBidi" w:cstheme="majorBidi"/>
                <w:sz w:val="24"/>
                <w:szCs w:val="24"/>
              </w:rPr>
              <w:t xml:space="preserve">Usefull abbreviation and symboles </w:t>
            </w:r>
          </w:p>
        </w:tc>
        <w:tc>
          <w:tcPr>
            <w:tcW w:w="1800" w:type="dxa"/>
          </w:tcPr>
          <w:p w14:paraId="3CC96048">
            <w:pPr>
              <w:spacing w:after="0" w:line="240" w:lineRule="auto"/>
              <w:rPr>
                <w:rFonts w:asciiTheme="majorBidi" w:hAnsiTheme="majorBidi" w:cstheme="majorBidi"/>
                <w:sz w:val="24"/>
                <w:szCs w:val="24"/>
              </w:rPr>
            </w:pPr>
            <w:r>
              <w:rPr>
                <w:rFonts w:asciiTheme="majorBidi" w:hAnsiTheme="majorBidi" w:cstheme="majorBidi"/>
                <w:sz w:val="24"/>
                <w:szCs w:val="24"/>
              </w:rPr>
              <w:t>12</w:t>
            </w:r>
          </w:p>
        </w:tc>
        <w:tc>
          <w:tcPr>
            <w:tcW w:w="1980" w:type="dxa"/>
          </w:tcPr>
          <w:p w14:paraId="3CC96049">
            <w:pPr>
              <w:spacing w:after="0" w:line="240" w:lineRule="auto"/>
              <w:rPr>
                <w:rFonts w:asciiTheme="majorBidi" w:hAnsiTheme="majorBidi" w:cstheme="majorBidi"/>
                <w:sz w:val="24"/>
                <w:szCs w:val="24"/>
              </w:rPr>
            </w:pPr>
          </w:p>
        </w:tc>
      </w:tr>
      <w:tr w14:paraId="3CC96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4B">
            <w:pPr>
              <w:spacing w:after="0" w:line="240" w:lineRule="auto"/>
              <w:rPr>
                <w:rFonts w:asciiTheme="majorBidi" w:hAnsiTheme="majorBidi" w:cstheme="majorBidi"/>
                <w:sz w:val="32"/>
                <w:szCs w:val="32"/>
              </w:rPr>
            </w:pPr>
            <w:r>
              <w:rPr>
                <w:rFonts w:asciiTheme="majorBidi" w:hAnsiTheme="majorBidi" w:cstheme="majorBidi"/>
                <w:b/>
                <w:sz w:val="32"/>
                <w:szCs w:val="32"/>
              </w:rPr>
              <w:t xml:space="preserve">Practical Topics </w:t>
            </w:r>
          </w:p>
        </w:tc>
        <w:tc>
          <w:tcPr>
            <w:tcW w:w="1800" w:type="dxa"/>
            <w:vAlign w:val="center"/>
          </w:tcPr>
          <w:p w14:paraId="3CC9604C">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Week</w:t>
            </w:r>
          </w:p>
        </w:tc>
        <w:tc>
          <w:tcPr>
            <w:tcW w:w="1980" w:type="dxa"/>
            <w:vAlign w:val="center"/>
          </w:tcPr>
          <w:p w14:paraId="3CC9604D">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Learning Outcome</w:t>
            </w:r>
          </w:p>
        </w:tc>
      </w:tr>
      <w:tr w14:paraId="3CC96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4F">
            <w:pPr>
              <w:ind w:left="360"/>
              <w:rPr>
                <w:rFonts w:asciiTheme="majorBidi" w:hAnsiTheme="majorBidi" w:cstheme="majorBidi"/>
                <w:sz w:val="24"/>
                <w:szCs w:val="24"/>
              </w:rPr>
            </w:pPr>
            <w:r>
              <w:rPr>
                <w:rFonts w:asciiTheme="majorBidi" w:hAnsiTheme="majorBidi" w:cstheme="majorBidi"/>
                <w:sz w:val="24"/>
                <w:szCs w:val="24"/>
              </w:rPr>
              <w:t>Putting on Sterile Gloves and Removing Soiled Gloves</w:t>
            </w:r>
          </w:p>
        </w:tc>
        <w:tc>
          <w:tcPr>
            <w:tcW w:w="1800" w:type="dxa"/>
          </w:tcPr>
          <w:p w14:paraId="3CC96050">
            <w:pPr>
              <w:spacing w:after="0" w:line="240" w:lineRule="auto"/>
              <w:rPr>
                <w:rFonts w:asciiTheme="majorBidi" w:hAnsiTheme="majorBidi" w:cstheme="majorBidi"/>
                <w:sz w:val="24"/>
                <w:szCs w:val="24"/>
              </w:rPr>
            </w:pPr>
            <w:r>
              <w:rPr>
                <w:rFonts w:asciiTheme="majorBidi" w:hAnsiTheme="majorBidi" w:cstheme="majorBidi"/>
                <w:sz w:val="24"/>
                <w:szCs w:val="24"/>
              </w:rPr>
              <w:t>1</w:t>
            </w:r>
          </w:p>
        </w:tc>
        <w:tc>
          <w:tcPr>
            <w:tcW w:w="1980" w:type="dxa"/>
          </w:tcPr>
          <w:p w14:paraId="3CC96051">
            <w:pPr>
              <w:spacing w:after="0" w:line="240" w:lineRule="auto"/>
              <w:rPr>
                <w:rFonts w:asciiTheme="majorBidi" w:hAnsiTheme="majorBidi" w:cstheme="majorBidi"/>
                <w:sz w:val="24"/>
                <w:szCs w:val="24"/>
              </w:rPr>
            </w:pPr>
          </w:p>
        </w:tc>
      </w:tr>
      <w:tr w14:paraId="3CC96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53">
            <w:pPr>
              <w:ind w:left="360"/>
              <w:rPr>
                <w:rFonts w:asciiTheme="majorBidi" w:hAnsiTheme="majorBidi" w:cstheme="majorBidi"/>
                <w:sz w:val="24"/>
                <w:szCs w:val="24"/>
              </w:rPr>
            </w:pPr>
            <w:r>
              <w:rPr>
                <w:rFonts w:asciiTheme="majorBidi" w:hAnsiTheme="majorBidi" w:cstheme="majorBidi"/>
                <w:sz w:val="24"/>
                <w:szCs w:val="24"/>
              </w:rPr>
              <w:t>Using Personal Protective Equipment (PPE)</w:t>
            </w:r>
          </w:p>
        </w:tc>
        <w:tc>
          <w:tcPr>
            <w:tcW w:w="1800" w:type="dxa"/>
          </w:tcPr>
          <w:p w14:paraId="3CC96054">
            <w:pPr>
              <w:spacing w:after="0" w:line="240" w:lineRule="auto"/>
              <w:rPr>
                <w:rFonts w:asciiTheme="majorBidi" w:hAnsiTheme="majorBidi" w:cstheme="majorBidi"/>
                <w:sz w:val="24"/>
                <w:szCs w:val="24"/>
              </w:rPr>
            </w:pPr>
            <w:r>
              <w:rPr>
                <w:rFonts w:asciiTheme="majorBidi" w:hAnsiTheme="majorBidi" w:cstheme="majorBidi"/>
                <w:sz w:val="24"/>
                <w:szCs w:val="24"/>
              </w:rPr>
              <w:t>2</w:t>
            </w:r>
          </w:p>
        </w:tc>
        <w:tc>
          <w:tcPr>
            <w:tcW w:w="1980" w:type="dxa"/>
          </w:tcPr>
          <w:p w14:paraId="3CC96055">
            <w:pPr>
              <w:spacing w:after="0" w:line="240" w:lineRule="auto"/>
              <w:rPr>
                <w:rFonts w:asciiTheme="majorBidi" w:hAnsiTheme="majorBidi" w:cstheme="majorBidi"/>
                <w:sz w:val="24"/>
                <w:szCs w:val="24"/>
              </w:rPr>
            </w:pPr>
          </w:p>
        </w:tc>
      </w:tr>
      <w:tr w14:paraId="3CC9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57">
            <w:pPr>
              <w:ind w:left="360"/>
              <w:rPr>
                <w:rFonts w:asciiTheme="majorBidi" w:hAnsiTheme="majorBidi" w:cstheme="majorBidi"/>
                <w:sz w:val="24"/>
                <w:szCs w:val="24"/>
              </w:rPr>
            </w:pPr>
            <w:r>
              <w:rPr>
                <w:rFonts w:asciiTheme="majorBidi" w:hAnsiTheme="majorBidi" w:cstheme="majorBidi"/>
                <w:sz w:val="24"/>
                <w:szCs w:val="24"/>
              </w:rPr>
              <w:t>cannula insertion and</w:t>
            </w:r>
            <w:r>
              <w:rPr>
                <w:rFonts w:asciiTheme="majorBidi" w:hAnsiTheme="majorBidi" w:cstheme="majorBidi"/>
                <w:sz w:val="24"/>
                <w:szCs w:val="24"/>
              </w:rPr>
              <w:pict>
                <v:group id="_x0000_s1026" o:spid="_x0000_s1026" o:spt="203" style="position:absolute;left:0pt;margin-left:124.5pt;margin-top:2.6pt;height:16.05pt;width:6.65pt;mso-position-horizontal-relative:page;z-index:-251651072;mso-width-relative:page;mso-height-relative:page;" coordorigin="2490,52" coordsize="133,321">
                  <o:lock v:ext="edit"/>
                  <v:shape id="_x0000_s1027" o:spid="_x0000_s1027" style="position:absolute;left:2490;top:52;height:321;width:133;" fillcolor="#3D3D3D" filled="t" stroked="f" coordorigin="2490,52" coordsize="133,321" path="m2490,52l2623,52,2623,372,2490,372,2490,52xe">
                    <v:path arrowok="t"/>
                    <v:fill on="t" focussize="0,0"/>
                    <v:stroke on="f"/>
                    <v:imagedata o:title=""/>
                    <o:lock v:ext="edit"/>
                  </v:shape>
                </v:group>
              </w:pict>
            </w:r>
            <w:r>
              <w:rPr>
                <w:rFonts w:asciiTheme="majorBidi" w:hAnsiTheme="majorBidi" w:cstheme="majorBidi"/>
                <w:sz w:val="24"/>
                <w:szCs w:val="24"/>
              </w:rPr>
              <w:t xml:space="preserve"> Priming the equipment for intravenous infusion</w:t>
            </w:r>
          </w:p>
        </w:tc>
        <w:tc>
          <w:tcPr>
            <w:tcW w:w="1800" w:type="dxa"/>
          </w:tcPr>
          <w:p w14:paraId="3CC96058">
            <w:pPr>
              <w:spacing w:after="0" w:line="240" w:lineRule="auto"/>
              <w:rPr>
                <w:rFonts w:asciiTheme="majorBidi" w:hAnsiTheme="majorBidi" w:cstheme="majorBidi"/>
                <w:sz w:val="24"/>
                <w:szCs w:val="24"/>
              </w:rPr>
            </w:pPr>
            <w:r>
              <w:rPr>
                <w:rFonts w:asciiTheme="majorBidi" w:hAnsiTheme="majorBidi" w:cstheme="majorBidi"/>
                <w:sz w:val="24"/>
                <w:szCs w:val="24"/>
              </w:rPr>
              <w:t>3</w:t>
            </w:r>
          </w:p>
        </w:tc>
        <w:tc>
          <w:tcPr>
            <w:tcW w:w="1980" w:type="dxa"/>
          </w:tcPr>
          <w:p w14:paraId="3CC96059">
            <w:pPr>
              <w:spacing w:after="0" w:line="240" w:lineRule="auto"/>
              <w:rPr>
                <w:rFonts w:asciiTheme="majorBidi" w:hAnsiTheme="majorBidi" w:cstheme="majorBidi"/>
                <w:sz w:val="24"/>
                <w:szCs w:val="24"/>
              </w:rPr>
            </w:pPr>
          </w:p>
        </w:tc>
      </w:tr>
      <w:tr w14:paraId="3CC96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5B">
            <w:pPr>
              <w:ind w:left="360"/>
              <w:rPr>
                <w:rFonts w:asciiTheme="majorBidi" w:hAnsiTheme="majorBidi" w:cstheme="majorBidi"/>
                <w:sz w:val="24"/>
                <w:szCs w:val="24"/>
              </w:rPr>
            </w:pPr>
            <w:r>
              <w:rPr>
                <w:rFonts w:asciiTheme="majorBidi" w:hAnsiTheme="majorBidi" w:cstheme="majorBidi"/>
                <w:sz w:val="24"/>
                <w:szCs w:val="24"/>
              </w:rPr>
              <w:t>cannula insertion and</w:t>
            </w:r>
            <w:r>
              <w:rPr>
                <w:rFonts w:asciiTheme="majorBidi" w:hAnsiTheme="majorBidi" w:cstheme="majorBidi"/>
                <w:sz w:val="24"/>
                <w:szCs w:val="24"/>
              </w:rPr>
              <w:pict>
                <v:group id="_x0000_s1028" o:spid="_x0000_s1028" o:spt="203" style="position:absolute;left:0pt;margin-left:124.5pt;margin-top:2.6pt;height:16.05pt;width:6.65pt;mso-position-horizontal-relative:page;z-index:-251650048;mso-width-relative:page;mso-height-relative:page;" coordorigin="2490,52" coordsize="133,321">
                  <o:lock v:ext="edit"/>
                  <v:shape id="_x0000_s1029" o:spid="_x0000_s1029" style="position:absolute;left:2490;top:52;height:321;width:133;" fillcolor="#3D3D3D" filled="t" stroked="f" coordorigin="2490,52" coordsize="133,321" path="m2490,52l2623,52,2623,372,2490,372,2490,52xe">
                    <v:path arrowok="t"/>
                    <v:fill on="t" focussize="0,0"/>
                    <v:stroke on="f"/>
                    <v:imagedata o:title=""/>
                    <o:lock v:ext="edit"/>
                  </v:shape>
                </v:group>
              </w:pict>
            </w:r>
            <w:r>
              <w:rPr>
                <w:rFonts w:asciiTheme="majorBidi" w:hAnsiTheme="majorBidi" w:cstheme="majorBidi"/>
                <w:sz w:val="24"/>
                <w:szCs w:val="24"/>
              </w:rPr>
              <w:t xml:space="preserve"> Priming the equipment for intravenous infusion</w:t>
            </w:r>
          </w:p>
        </w:tc>
        <w:tc>
          <w:tcPr>
            <w:tcW w:w="1800" w:type="dxa"/>
          </w:tcPr>
          <w:p w14:paraId="3CC9605C">
            <w:pPr>
              <w:spacing w:after="0" w:line="240" w:lineRule="auto"/>
              <w:rPr>
                <w:rFonts w:asciiTheme="majorBidi" w:hAnsiTheme="majorBidi" w:cstheme="majorBidi"/>
                <w:sz w:val="24"/>
                <w:szCs w:val="24"/>
              </w:rPr>
            </w:pPr>
            <w:r>
              <w:rPr>
                <w:rFonts w:asciiTheme="majorBidi" w:hAnsiTheme="majorBidi" w:cstheme="majorBidi"/>
                <w:sz w:val="24"/>
                <w:szCs w:val="24"/>
              </w:rPr>
              <w:t>4</w:t>
            </w:r>
          </w:p>
        </w:tc>
        <w:tc>
          <w:tcPr>
            <w:tcW w:w="1980" w:type="dxa"/>
          </w:tcPr>
          <w:p w14:paraId="3CC9605D">
            <w:pPr>
              <w:spacing w:after="0" w:line="240" w:lineRule="auto"/>
              <w:rPr>
                <w:rFonts w:asciiTheme="majorBidi" w:hAnsiTheme="majorBidi" w:cstheme="majorBidi"/>
                <w:sz w:val="24"/>
                <w:szCs w:val="24"/>
              </w:rPr>
            </w:pPr>
          </w:p>
        </w:tc>
      </w:tr>
      <w:tr w14:paraId="3CC9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5F">
            <w:pPr>
              <w:ind w:left="360"/>
              <w:rPr>
                <w:rFonts w:asciiTheme="majorBidi" w:hAnsiTheme="majorBidi" w:cstheme="majorBidi"/>
                <w:sz w:val="24"/>
                <w:szCs w:val="24"/>
              </w:rPr>
            </w:pPr>
            <w:r>
              <w:rPr>
                <w:rFonts w:asciiTheme="majorBidi" w:hAnsiTheme="majorBidi" w:cstheme="majorBidi"/>
                <w:sz w:val="24"/>
                <w:szCs w:val="24"/>
              </w:rPr>
              <w:t>Calculating the flow rate of infusion fluids and Infusion fluids types</w:t>
            </w:r>
          </w:p>
        </w:tc>
        <w:tc>
          <w:tcPr>
            <w:tcW w:w="1800" w:type="dxa"/>
          </w:tcPr>
          <w:p w14:paraId="3CC96060">
            <w:pPr>
              <w:spacing w:after="0" w:line="240" w:lineRule="auto"/>
              <w:rPr>
                <w:rFonts w:asciiTheme="majorBidi" w:hAnsiTheme="majorBidi" w:cstheme="majorBidi"/>
                <w:sz w:val="24"/>
                <w:szCs w:val="24"/>
              </w:rPr>
            </w:pPr>
            <w:r>
              <w:rPr>
                <w:rFonts w:asciiTheme="majorBidi" w:hAnsiTheme="majorBidi" w:cstheme="majorBidi"/>
                <w:sz w:val="24"/>
                <w:szCs w:val="24"/>
              </w:rPr>
              <w:t>5</w:t>
            </w:r>
          </w:p>
        </w:tc>
        <w:tc>
          <w:tcPr>
            <w:tcW w:w="1980" w:type="dxa"/>
          </w:tcPr>
          <w:p w14:paraId="3CC96061">
            <w:pPr>
              <w:spacing w:after="0" w:line="240" w:lineRule="auto"/>
              <w:rPr>
                <w:rFonts w:asciiTheme="majorBidi" w:hAnsiTheme="majorBidi" w:cstheme="majorBidi"/>
                <w:sz w:val="24"/>
                <w:szCs w:val="24"/>
              </w:rPr>
            </w:pPr>
          </w:p>
        </w:tc>
      </w:tr>
      <w:tr w14:paraId="3CC96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63">
            <w:pPr>
              <w:ind w:left="360"/>
              <w:rPr>
                <w:rFonts w:asciiTheme="majorBidi" w:hAnsiTheme="majorBidi" w:cstheme="majorBidi"/>
                <w:sz w:val="24"/>
                <w:szCs w:val="24"/>
              </w:rPr>
            </w:pPr>
            <w:r>
              <w:rPr>
                <w:rFonts w:asciiTheme="majorBidi" w:hAnsiTheme="majorBidi" w:cstheme="majorBidi"/>
                <w:sz w:val="24"/>
                <w:szCs w:val="24"/>
              </w:rPr>
              <w:t xml:space="preserve">Wound care </w:t>
            </w:r>
          </w:p>
        </w:tc>
        <w:tc>
          <w:tcPr>
            <w:tcW w:w="1800" w:type="dxa"/>
          </w:tcPr>
          <w:p w14:paraId="3CC96064">
            <w:pPr>
              <w:spacing w:after="0" w:line="240" w:lineRule="auto"/>
              <w:rPr>
                <w:rFonts w:asciiTheme="majorBidi" w:hAnsiTheme="majorBidi" w:cstheme="majorBidi"/>
                <w:sz w:val="24"/>
                <w:szCs w:val="24"/>
              </w:rPr>
            </w:pPr>
            <w:r>
              <w:rPr>
                <w:rFonts w:asciiTheme="majorBidi" w:hAnsiTheme="majorBidi" w:cstheme="majorBidi"/>
                <w:sz w:val="24"/>
                <w:szCs w:val="24"/>
              </w:rPr>
              <w:t>6</w:t>
            </w:r>
          </w:p>
        </w:tc>
        <w:tc>
          <w:tcPr>
            <w:tcW w:w="1980" w:type="dxa"/>
          </w:tcPr>
          <w:p w14:paraId="3CC96065">
            <w:pPr>
              <w:spacing w:after="0" w:line="240" w:lineRule="auto"/>
              <w:rPr>
                <w:rFonts w:asciiTheme="majorBidi" w:hAnsiTheme="majorBidi" w:cstheme="majorBidi"/>
                <w:sz w:val="24"/>
                <w:szCs w:val="24"/>
              </w:rPr>
            </w:pPr>
          </w:p>
        </w:tc>
      </w:tr>
      <w:tr w14:paraId="3CC9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67">
            <w:pPr>
              <w:ind w:left="360"/>
              <w:rPr>
                <w:rFonts w:asciiTheme="majorBidi" w:hAnsiTheme="majorBidi" w:cstheme="majorBidi"/>
                <w:sz w:val="24"/>
                <w:szCs w:val="24"/>
              </w:rPr>
            </w:pPr>
            <w:r>
              <w:rPr>
                <w:rFonts w:asciiTheme="majorBidi" w:hAnsiTheme="majorBidi" w:cstheme="majorBidi"/>
                <w:sz w:val="24"/>
                <w:szCs w:val="24"/>
              </w:rPr>
              <w:t xml:space="preserve">Nasogastric tube (NGT) insertion </w:t>
            </w:r>
          </w:p>
        </w:tc>
        <w:tc>
          <w:tcPr>
            <w:tcW w:w="1800" w:type="dxa"/>
          </w:tcPr>
          <w:p w14:paraId="3CC96068">
            <w:pPr>
              <w:spacing w:after="0" w:line="240" w:lineRule="auto"/>
              <w:rPr>
                <w:rFonts w:asciiTheme="majorBidi" w:hAnsiTheme="majorBidi" w:cstheme="majorBidi"/>
                <w:sz w:val="24"/>
                <w:szCs w:val="24"/>
              </w:rPr>
            </w:pPr>
            <w:r>
              <w:rPr>
                <w:rFonts w:asciiTheme="majorBidi" w:hAnsiTheme="majorBidi" w:cstheme="majorBidi"/>
                <w:sz w:val="24"/>
                <w:szCs w:val="24"/>
              </w:rPr>
              <w:t>7</w:t>
            </w:r>
          </w:p>
        </w:tc>
        <w:tc>
          <w:tcPr>
            <w:tcW w:w="1980" w:type="dxa"/>
          </w:tcPr>
          <w:p w14:paraId="3CC96069">
            <w:pPr>
              <w:spacing w:after="0" w:line="240" w:lineRule="auto"/>
              <w:rPr>
                <w:rFonts w:asciiTheme="majorBidi" w:hAnsiTheme="majorBidi" w:cstheme="majorBidi"/>
                <w:sz w:val="24"/>
                <w:szCs w:val="24"/>
              </w:rPr>
            </w:pPr>
          </w:p>
        </w:tc>
      </w:tr>
      <w:tr w14:paraId="3CC96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6B">
            <w:pPr>
              <w:ind w:left="360"/>
              <w:rPr>
                <w:rFonts w:asciiTheme="majorBidi" w:hAnsiTheme="majorBidi" w:cstheme="majorBidi"/>
                <w:sz w:val="24"/>
                <w:szCs w:val="24"/>
              </w:rPr>
            </w:pPr>
            <w:r>
              <w:rPr>
                <w:rFonts w:asciiTheme="majorBidi" w:hAnsiTheme="majorBidi" w:cstheme="majorBidi"/>
                <w:sz w:val="24"/>
                <w:szCs w:val="24"/>
              </w:rPr>
              <w:t>Nasogastric Tube Feeding and</w:t>
            </w:r>
            <w:r>
              <w:rPr>
                <w:rFonts w:asciiTheme="majorBidi" w:hAnsiTheme="majorBidi" w:cstheme="majorBidi"/>
                <w:sz w:val="24"/>
                <w:szCs w:val="24"/>
              </w:rPr>
              <w:pict>
                <v:group id="_x0000_s1030" o:spid="_x0000_s1030" o:spt="203" style="position:absolute;left:0pt;margin-left:44.85pt;margin-top:27.45pt;height:0.1pt;width:456.25pt;mso-position-horizontal-relative:page;z-index:-251649024;mso-width-relative:page;mso-height-relative:page;" coordorigin="739,-138" coordsize="9125,2">
                  <o:lock v:ext="edit"/>
                  <v:shape id="_x0000_s1031" o:spid="_x0000_s1031" style="position:absolute;left:739;top:-138;height:2;width:9125;" filled="f" coordorigin="739,-138" coordsize="9125,0" path="m739,-138l9864,-138e">
                    <v:path arrowok="t"/>
                    <v:fill on="f" focussize="0,0"/>
                    <v:stroke weight="0.72pt"/>
                    <v:imagedata o:title=""/>
                    <o:lock v:ext="edit"/>
                  </v:shape>
                </v:group>
              </w:pict>
            </w:r>
            <w:r>
              <w:rPr>
                <w:rFonts w:asciiTheme="majorBidi" w:hAnsiTheme="majorBidi" w:cstheme="majorBidi"/>
                <w:sz w:val="24"/>
                <w:szCs w:val="24"/>
              </w:rPr>
              <w:t>Gastric Lavage (Gastric suction)</w:t>
            </w:r>
          </w:p>
        </w:tc>
        <w:tc>
          <w:tcPr>
            <w:tcW w:w="1800" w:type="dxa"/>
          </w:tcPr>
          <w:p w14:paraId="3CC9606C">
            <w:pPr>
              <w:spacing w:after="0" w:line="240" w:lineRule="auto"/>
              <w:rPr>
                <w:rFonts w:asciiTheme="majorBidi" w:hAnsiTheme="majorBidi" w:cstheme="majorBidi"/>
                <w:sz w:val="24"/>
                <w:szCs w:val="24"/>
              </w:rPr>
            </w:pPr>
            <w:r>
              <w:rPr>
                <w:rFonts w:asciiTheme="majorBidi" w:hAnsiTheme="majorBidi" w:cstheme="majorBidi"/>
                <w:sz w:val="24"/>
                <w:szCs w:val="24"/>
              </w:rPr>
              <w:t>8</w:t>
            </w:r>
          </w:p>
        </w:tc>
        <w:tc>
          <w:tcPr>
            <w:tcW w:w="1980" w:type="dxa"/>
          </w:tcPr>
          <w:p w14:paraId="3CC9606D">
            <w:pPr>
              <w:spacing w:after="0" w:line="240" w:lineRule="auto"/>
              <w:rPr>
                <w:rFonts w:asciiTheme="majorBidi" w:hAnsiTheme="majorBidi" w:cstheme="majorBidi"/>
                <w:sz w:val="24"/>
                <w:szCs w:val="24"/>
              </w:rPr>
            </w:pPr>
          </w:p>
        </w:tc>
      </w:tr>
      <w:tr w14:paraId="3CC96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6F">
            <w:pPr>
              <w:ind w:left="360"/>
              <w:rPr>
                <w:rFonts w:asciiTheme="majorBidi" w:hAnsiTheme="majorBidi" w:cstheme="majorBidi"/>
                <w:sz w:val="24"/>
                <w:szCs w:val="24"/>
              </w:rPr>
            </w:pPr>
            <w:r>
              <w:rPr>
                <w:rFonts w:asciiTheme="majorBidi" w:hAnsiTheme="majorBidi" w:cstheme="majorBidi"/>
                <w:sz w:val="24"/>
                <w:szCs w:val="24"/>
              </w:rPr>
              <w:t>Urinary catheterisation (males)</w:t>
            </w:r>
          </w:p>
        </w:tc>
        <w:tc>
          <w:tcPr>
            <w:tcW w:w="1800" w:type="dxa"/>
          </w:tcPr>
          <w:p w14:paraId="3CC96070">
            <w:pPr>
              <w:spacing w:after="0" w:line="240" w:lineRule="auto"/>
              <w:rPr>
                <w:rFonts w:asciiTheme="majorBidi" w:hAnsiTheme="majorBidi" w:cstheme="majorBidi"/>
                <w:sz w:val="24"/>
                <w:szCs w:val="24"/>
              </w:rPr>
            </w:pPr>
            <w:r>
              <w:rPr>
                <w:rFonts w:asciiTheme="majorBidi" w:hAnsiTheme="majorBidi" w:cstheme="majorBidi"/>
                <w:sz w:val="24"/>
                <w:szCs w:val="24"/>
              </w:rPr>
              <w:t>9</w:t>
            </w:r>
          </w:p>
        </w:tc>
        <w:tc>
          <w:tcPr>
            <w:tcW w:w="1980" w:type="dxa"/>
          </w:tcPr>
          <w:p w14:paraId="3CC96071">
            <w:pPr>
              <w:spacing w:after="0" w:line="240" w:lineRule="auto"/>
              <w:rPr>
                <w:rFonts w:asciiTheme="majorBidi" w:hAnsiTheme="majorBidi" w:cstheme="majorBidi"/>
                <w:sz w:val="24"/>
                <w:szCs w:val="24"/>
              </w:rPr>
            </w:pPr>
          </w:p>
        </w:tc>
      </w:tr>
      <w:tr w14:paraId="3CC9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73">
            <w:pPr>
              <w:ind w:left="360"/>
              <w:rPr>
                <w:rFonts w:asciiTheme="majorBidi" w:hAnsiTheme="majorBidi" w:cstheme="majorBidi"/>
                <w:sz w:val="24"/>
                <w:szCs w:val="24"/>
              </w:rPr>
            </w:pPr>
            <w:r>
              <w:rPr>
                <w:rFonts w:asciiTheme="majorBidi" w:hAnsiTheme="majorBidi" w:cstheme="majorBidi"/>
                <w:sz w:val="24"/>
                <w:szCs w:val="24"/>
              </w:rPr>
              <w:t>Urinary catheterisation(for females)</w:t>
            </w:r>
          </w:p>
        </w:tc>
        <w:tc>
          <w:tcPr>
            <w:tcW w:w="1800" w:type="dxa"/>
          </w:tcPr>
          <w:p w14:paraId="3CC96074">
            <w:pPr>
              <w:spacing w:after="0" w:line="240" w:lineRule="auto"/>
              <w:rPr>
                <w:rFonts w:asciiTheme="majorBidi" w:hAnsiTheme="majorBidi" w:cstheme="majorBidi"/>
                <w:sz w:val="24"/>
                <w:szCs w:val="24"/>
              </w:rPr>
            </w:pPr>
            <w:r>
              <w:rPr>
                <w:rFonts w:asciiTheme="majorBidi" w:hAnsiTheme="majorBidi" w:cstheme="majorBidi"/>
                <w:sz w:val="24"/>
                <w:szCs w:val="24"/>
              </w:rPr>
              <w:t>10</w:t>
            </w:r>
          </w:p>
        </w:tc>
        <w:tc>
          <w:tcPr>
            <w:tcW w:w="1980" w:type="dxa"/>
          </w:tcPr>
          <w:p w14:paraId="3CC96075">
            <w:pPr>
              <w:spacing w:after="0" w:line="240" w:lineRule="auto"/>
              <w:rPr>
                <w:rFonts w:asciiTheme="majorBidi" w:hAnsiTheme="majorBidi" w:cstheme="majorBidi"/>
                <w:sz w:val="24"/>
                <w:szCs w:val="24"/>
              </w:rPr>
            </w:pPr>
          </w:p>
        </w:tc>
      </w:tr>
      <w:tr w14:paraId="3CC96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77">
            <w:pPr>
              <w:ind w:left="360"/>
              <w:rPr>
                <w:rFonts w:asciiTheme="majorBidi" w:hAnsiTheme="majorBidi" w:cstheme="majorBidi"/>
                <w:sz w:val="24"/>
                <w:szCs w:val="24"/>
              </w:rPr>
            </w:pPr>
            <w:r>
              <w:rPr>
                <w:rFonts w:asciiTheme="majorBidi" w:hAnsiTheme="majorBidi" w:cstheme="majorBidi"/>
                <w:sz w:val="24"/>
                <w:szCs w:val="24"/>
              </w:rPr>
              <w:t xml:space="preserve">Suturing and suture removal </w:t>
            </w:r>
          </w:p>
        </w:tc>
        <w:tc>
          <w:tcPr>
            <w:tcW w:w="1800" w:type="dxa"/>
          </w:tcPr>
          <w:p w14:paraId="3CC96078">
            <w:pPr>
              <w:spacing w:after="0" w:line="240" w:lineRule="auto"/>
              <w:rPr>
                <w:rFonts w:asciiTheme="majorBidi" w:hAnsiTheme="majorBidi" w:cstheme="majorBidi"/>
                <w:sz w:val="24"/>
                <w:szCs w:val="24"/>
              </w:rPr>
            </w:pPr>
            <w:r>
              <w:rPr>
                <w:rFonts w:asciiTheme="majorBidi" w:hAnsiTheme="majorBidi" w:cstheme="majorBidi"/>
                <w:sz w:val="24"/>
                <w:szCs w:val="24"/>
              </w:rPr>
              <w:t>11</w:t>
            </w:r>
          </w:p>
        </w:tc>
        <w:tc>
          <w:tcPr>
            <w:tcW w:w="1980" w:type="dxa"/>
          </w:tcPr>
          <w:p w14:paraId="3CC96079">
            <w:pPr>
              <w:spacing w:after="0" w:line="240" w:lineRule="auto"/>
              <w:rPr>
                <w:rFonts w:asciiTheme="majorBidi" w:hAnsiTheme="majorBidi" w:cstheme="majorBidi"/>
                <w:sz w:val="24"/>
                <w:szCs w:val="24"/>
              </w:rPr>
            </w:pPr>
          </w:p>
        </w:tc>
      </w:tr>
      <w:tr w14:paraId="3CC96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tcW w:w="6570" w:type="dxa"/>
            <w:gridSpan w:val="2"/>
            <w:tcBorders>
              <w:top w:val="single" w:color="000000" w:sz="8" w:space="0"/>
              <w:bottom w:val="single" w:color="000000" w:sz="8" w:space="0"/>
            </w:tcBorders>
          </w:tcPr>
          <w:p w14:paraId="3CC9607B">
            <w:pPr>
              <w:ind w:left="360"/>
              <w:rPr>
                <w:rFonts w:asciiTheme="majorBidi" w:hAnsiTheme="majorBidi" w:cstheme="majorBidi"/>
                <w:sz w:val="24"/>
                <w:szCs w:val="24"/>
              </w:rPr>
            </w:pPr>
            <w:r>
              <w:rPr>
                <w:rFonts w:asciiTheme="majorBidi" w:hAnsiTheme="majorBidi" w:cstheme="majorBidi"/>
                <w:sz w:val="24"/>
                <w:szCs w:val="24"/>
              </w:rPr>
              <w:t>Making an Unoccupied Bed</w:t>
            </w:r>
          </w:p>
        </w:tc>
        <w:tc>
          <w:tcPr>
            <w:tcW w:w="1800" w:type="dxa"/>
          </w:tcPr>
          <w:p w14:paraId="3CC9607C">
            <w:pPr>
              <w:spacing w:after="0" w:line="240" w:lineRule="auto"/>
              <w:rPr>
                <w:rFonts w:asciiTheme="majorBidi" w:hAnsiTheme="majorBidi" w:cstheme="majorBidi"/>
                <w:sz w:val="24"/>
                <w:szCs w:val="24"/>
              </w:rPr>
            </w:pPr>
            <w:r>
              <w:rPr>
                <w:rFonts w:asciiTheme="majorBidi" w:hAnsiTheme="majorBidi" w:cstheme="majorBidi"/>
                <w:sz w:val="24"/>
                <w:szCs w:val="24"/>
              </w:rPr>
              <w:t>12</w:t>
            </w:r>
          </w:p>
        </w:tc>
        <w:tc>
          <w:tcPr>
            <w:tcW w:w="1980" w:type="dxa"/>
          </w:tcPr>
          <w:p w14:paraId="3CC9607D">
            <w:pPr>
              <w:spacing w:after="0" w:line="240" w:lineRule="auto"/>
              <w:rPr>
                <w:rFonts w:asciiTheme="majorBidi" w:hAnsiTheme="majorBidi" w:cstheme="majorBidi"/>
                <w:sz w:val="24"/>
                <w:szCs w:val="24"/>
              </w:rPr>
            </w:pPr>
          </w:p>
        </w:tc>
      </w:tr>
      <w:tr w14:paraId="3CC96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20" w:hRule="atLeast"/>
        </w:trPr>
        <w:tc>
          <w:tcPr>
            <w:tcW w:w="10350" w:type="dxa"/>
            <w:gridSpan w:val="4"/>
          </w:tcPr>
          <w:p w14:paraId="3CC9607F">
            <w:pPr>
              <w:spacing w:after="0" w:line="240" w:lineRule="auto"/>
              <w:rPr>
                <w:rFonts w:asciiTheme="majorBidi" w:hAnsiTheme="majorBidi" w:cstheme="majorBidi"/>
                <w:b/>
                <w:sz w:val="32"/>
                <w:szCs w:val="32"/>
              </w:rPr>
            </w:pPr>
            <w:r>
              <w:rPr>
                <w:rFonts w:asciiTheme="majorBidi" w:hAnsiTheme="majorBidi" w:cstheme="majorBidi"/>
                <w:b/>
                <w:sz w:val="32"/>
                <w:szCs w:val="32"/>
              </w:rPr>
              <w:t xml:space="preserve"> Questions Example  Design</w:t>
            </w:r>
          </w:p>
          <w:p w14:paraId="3CC96080">
            <w:pPr>
              <w:spacing w:after="0" w:line="240" w:lineRule="auto"/>
              <w:rPr>
                <w:rFonts w:asciiTheme="majorBidi" w:hAnsiTheme="majorBidi" w:cstheme="majorBidi"/>
                <w:b/>
                <w:sz w:val="28"/>
                <w:szCs w:val="28"/>
              </w:rPr>
            </w:pPr>
          </w:p>
          <w:p w14:paraId="3CC96081">
            <w:pPr>
              <w:rPr>
                <w:rFonts w:asciiTheme="majorBidi" w:hAnsiTheme="majorBidi" w:cstheme="majorBidi"/>
                <w:b/>
                <w:bCs/>
                <w:sz w:val="24"/>
                <w:szCs w:val="24"/>
              </w:rPr>
            </w:pPr>
            <w:r>
              <w:rPr>
                <w:rFonts w:asciiTheme="majorBidi" w:hAnsiTheme="majorBidi" w:cstheme="majorBidi"/>
                <w:b/>
                <w:bCs/>
                <w:sz w:val="24"/>
                <w:szCs w:val="24"/>
              </w:rPr>
              <w:t>Exams</w:t>
            </w:r>
          </w:p>
          <w:p w14:paraId="3CC96082">
            <w:pPr>
              <w:rPr>
                <w:rFonts w:asciiTheme="majorBidi" w:hAnsiTheme="majorBidi" w:cstheme="majorBidi"/>
                <w:b/>
                <w:bCs/>
                <w:sz w:val="24"/>
                <w:szCs w:val="24"/>
              </w:rPr>
            </w:pPr>
            <w:r>
              <w:rPr>
                <w:rFonts w:asciiTheme="majorBidi" w:hAnsiTheme="majorBidi" w:cstheme="majorBidi"/>
                <w:b/>
                <w:bCs/>
                <w:sz w:val="24"/>
                <w:szCs w:val="24"/>
              </w:rPr>
              <w:t>Sample of theoretical exam</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2"/>
            </w:tblGrid>
            <w:tr w14:paraId="3CC96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2" w:type="dxa"/>
                </w:tcPr>
                <w:p w14:paraId="3CC96083">
                  <w:pPr>
                    <w:spacing w:after="0" w:line="240" w:lineRule="auto"/>
                    <w:jc w:val="both"/>
                    <w:rPr>
                      <w:rFonts w:asciiTheme="majorBidi" w:hAnsiTheme="majorBidi" w:cstheme="majorBidi"/>
                      <w:b/>
                      <w:bCs/>
                    </w:rPr>
                  </w:pPr>
                  <w:r>
                    <w:rPr>
                      <w:rFonts w:asciiTheme="majorBidi" w:hAnsiTheme="majorBidi" w:cstheme="majorBidi"/>
                      <w:b/>
                      <w:bCs/>
                    </w:rPr>
                    <w:t>Theoretical Exams</w:t>
                  </w:r>
                </w:p>
              </w:tc>
            </w:tr>
            <w:tr w14:paraId="3CC9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2" w:type="dxa"/>
                </w:tcPr>
                <w:p w14:paraId="3CC96085">
                  <w:pPr>
                    <w:spacing w:after="0" w:line="240" w:lineRule="auto"/>
                    <w:jc w:val="both"/>
                    <w:rPr>
                      <w:rFonts w:asciiTheme="majorBidi" w:hAnsiTheme="majorBidi" w:cstheme="majorBidi"/>
                    </w:rPr>
                  </w:pPr>
                  <w:r>
                    <w:rPr>
                      <w:rFonts w:asciiTheme="majorBidi" w:hAnsiTheme="majorBidi" w:cstheme="majorBidi"/>
                    </w:rPr>
                    <w:t>Theoretical exams use:</w:t>
                  </w:r>
                </w:p>
                <w:p w14:paraId="3CC96086">
                  <w:pPr>
                    <w:pStyle w:val="20"/>
                    <w:numPr>
                      <w:ilvl w:val="0"/>
                      <w:numId w:val="5"/>
                    </w:numPr>
                    <w:spacing w:after="0" w:line="240" w:lineRule="auto"/>
                    <w:jc w:val="both"/>
                    <w:rPr>
                      <w:rFonts w:asciiTheme="majorBidi" w:hAnsiTheme="majorBidi" w:cstheme="majorBidi"/>
                    </w:rPr>
                  </w:pPr>
                  <w:r>
                    <w:rPr>
                      <w:rFonts w:asciiTheme="majorBidi" w:hAnsiTheme="majorBidi" w:cstheme="majorBidi"/>
                    </w:rPr>
                    <w:t>written tests that include  open end, multiple choice, true and false questions and problem-situation questions</w:t>
                  </w:r>
                </w:p>
                <w:p w14:paraId="3CC96087">
                  <w:pPr>
                    <w:pStyle w:val="20"/>
                    <w:numPr>
                      <w:ilvl w:val="0"/>
                      <w:numId w:val="5"/>
                    </w:numPr>
                    <w:spacing w:after="0" w:line="240" w:lineRule="auto"/>
                    <w:jc w:val="both"/>
                    <w:rPr>
                      <w:rFonts w:asciiTheme="majorBidi" w:hAnsiTheme="majorBidi" w:cstheme="majorBidi"/>
                    </w:rPr>
                  </w:pPr>
                  <w:r>
                    <w:rPr>
                      <w:rFonts w:asciiTheme="majorBidi" w:hAnsiTheme="majorBidi" w:cstheme="majorBidi"/>
                    </w:rPr>
                    <w:t>quizzes –short, unannounced tests</w:t>
                  </w:r>
                </w:p>
                <w:p w14:paraId="3CC96088">
                  <w:pPr>
                    <w:pStyle w:val="20"/>
                    <w:numPr>
                      <w:ilvl w:val="0"/>
                      <w:numId w:val="5"/>
                    </w:numPr>
                    <w:spacing w:after="0" w:line="240" w:lineRule="auto"/>
                    <w:jc w:val="both"/>
                    <w:rPr>
                      <w:rFonts w:asciiTheme="majorBidi" w:hAnsiTheme="majorBidi" w:cstheme="majorBidi"/>
                    </w:rPr>
                  </w:pPr>
                  <w:r>
                    <w:rPr>
                      <w:rFonts w:asciiTheme="majorBidi" w:hAnsiTheme="majorBidi" w:cstheme="majorBidi"/>
                    </w:rPr>
                    <w:t>assignments</w:t>
                  </w:r>
                </w:p>
                <w:p w14:paraId="3CC96089">
                  <w:pPr>
                    <w:spacing w:after="0" w:line="240" w:lineRule="auto"/>
                    <w:jc w:val="both"/>
                    <w:rPr>
                      <w:rFonts w:asciiTheme="majorBidi" w:hAnsiTheme="majorBidi" w:cstheme="majorBidi"/>
                    </w:rPr>
                  </w:pPr>
                  <w:r>
                    <w:rPr>
                      <w:rFonts w:asciiTheme="majorBidi" w:hAnsiTheme="majorBidi" w:cstheme="majorBidi"/>
                    </w:rPr>
                    <w:t>The duration and number of questions of the tests depend on the type of the test (quiz, mid-semester, final) and complexity of the topic under evaluation. Exam papers are marked by lecturers/assistant lecturers and lab instructors who deliver the teaching and is done by using previously agreed evaluation key.</w:t>
                  </w:r>
                </w:p>
              </w:tc>
            </w:tr>
            <w:tr w14:paraId="3CC9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2" w:type="dxa"/>
                </w:tcPr>
                <w:p w14:paraId="3CC9608B">
                  <w:pPr>
                    <w:spacing w:after="0" w:line="240" w:lineRule="auto"/>
                    <w:jc w:val="both"/>
                    <w:rPr>
                      <w:rFonts w:asciiTheme="majorBidi" w:hAnsiTheme="majorBidi" w:cstheme="majorBidi"/>
                      <w:b/>
                      <w:bCs/>
                    </w:rPr>
                  </w:pPr>
                  <w:r>
                    <w:rPr>
                      <w:rFonts w:asciiTheme="majorBidi" w:hAnsiTheme="majorBidi" w:cstheme="majorBidi"/>
                      <w:b/>
                      <w:bCs/>
                    </w:rPr>
                    <w:t>Laboratory Practice Exams</w:t>
                  </w:r>
                </w:p>
              </w:tc>
            </w:tr>
            <w:tr w14:paraId="3CC9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2" w:type="dxa"/>
                </w:tcPr>
                <w:p w14:paraId="3CC9608D">
                  <w:pPr>
                    <w:spacing w:after="0" w:line="240" w:lineRule="auto"/>
                    <w:jc w:val="both"/>
                    <w:rPr>
                      <w:rFonts w:asciiTheme="majorBidi" w:hAnsiTheme="majorBidi" w:cstheme="majorBidi"/>
                    </w:rPr>
                  </w:pPr>
                  <w:r>
                    <w:rPr>
                      <w:rFonts w:asciiTheme="majorBidi" w:hAnsiTheme="majorBidi" w:cstheme="majorBidi"/>
                    </w:rPr>
                    <w:t>Laboratory practice exams are carried out by using skills checklist to assess students’ attainment of desired skill competency. They take place in laboratory environment and are done by the lab instructors involved in the course.</w:t>
                  </w:r>
                </w:p>
              </w:tc>
            </w:tr>
          </w:tbl>
          <w:p w14:paraId="3CC9608F">
            <w:pPr>
              <w:rPr>
                <w:rFonts w:asciiTheme="majorBidi" w:hAnsiTheme="majorBidi" w:cstheme="majorBidi"/>
                <w:b/>
                <w:bCs/>
                <w:sz w:val="24"/>
                <w:szCs w:val="24"/>
              </w:rPr>
            </w:pPr>
            <w:r>
              <w:rPr>
                <w:rFonts w:asciiTheme="majorBidi" w:hAnsiTheme="majorBidi" w:cstheme="majorBidi"/>
                <w:b/>
                <w:bCs/>
                <w:sz w:val="24"/>
                <w:szCs w:val="24"/>
              </w:rPr>
              <w:t>Examples of exams:</w:t>
            </w:r>
          </w:p>
          <w:p w14:paraId="3CC96090">
            <w:pPr>
              <w:rPr>
                <w:rFonts w:asciiTheme="majorBidi" w:hAnsiTheme="majorBidi" w:cstheme="majorBidi"/>
                <w:b/>
                <w:bCs/>
                <w:sz w:val="24"/>
                <w:szCs w:val="24"/>
              </w:rPr>
            </w:pPr>
            <w:r>
              <w:rPr>
                <w:rFonts w:asciiTheme="majorBidi" w:hAnsiTheme="majorBidi" w:cstheme="majorBidi"/>
                <w:b/>
                <w:bCs/>
                <w:sz w:val="24"/>
                <w:szCs w:val="24"/>
              </w:rPr>
              <w:t>Theoretical:</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7007"/>
            </w:tblGrid>
            <w:tr w14:paraId="3CC96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35" w:type="dxa"/>
                </w:tcPr>
                <w:p w14:paraId="3CC96091">
                  <w:pPr>
                    <w:spacing w:after="0" w:line="240" w:lineRule="auto"/>
                    <w:jc w:val="center"/>
                    <w:rPr>
                      <w:rFonts w:asciiTheme="majorBidi" w:hAnsiTheme="majorBidi" w:cstheme="majorBidi"/>
                      <w:b/>
                      <w:bCs/>
                    </w:rPr>
                  </w:pPr>
                  <w:r>
                    <w:rPr>
                      <w:rFonts w:asciiTheme="majorBidi" w:hAnsiTheme="majorBidi" w:cstheme="majorBidi"/>
                      <w:b/>
                      <w:bCs/>
                    </w:rPr>
                    <w:t>Type of question</w:t>
                  </w:r>
                </w:p>
              </w:tc>
              <w:tc>
                <w:tcPr>
                  <w:tcW w:w="7007" w:type="dxa"/>
                </w:tcPr>
                <w:p w14:paraId="3CC96092">
                  <w:pPr>
                    <w:spacing w:after="0" w:line="240" w:lineRule="auto"/>
                    <w:jc w:val="center"/>
                    <w:rPr>
                      <w:rFonts w:asciiTheme="majorBidi" w:hAnsiTheme="majorBidi" w:cstheme="majorBidi"/>
                      <w:b/>
                      <w:bCs/>
                    </w:rPr>
                  </w:pPr>
                  <w:r>
                    <w:rPr>
                      <w:rFonts w:asciiTheme="majorBidi" w:hAnsiTheme="majorBidi" w:cstheme="majorBidi"/>
                      <w:b/>
                      <w:bCs/>
                    </w:rPr>
                    <w:t>Example</w:t>
                  </w:r>
                </w:p>
              </w:tc>
            </w:tr>
            <w:tr w14:paraId="3CC96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14:paraId="3CC96094">
                  <w:pPr>
                    <w:spacing w:after="0" w:line="240" w:lineRule="auto"/>
                    <w:rPr>
                      <w:rFonts w:asciiTheme="majorBidi" w:hAnsiTheme="majorBidi" w:cstheme="majorBidi"/>
                      <w:b/>
                      <w:bCs/>
                    </w:rPr>
                  </w:pPr>
                  <w:r>
                    <w:rPr>
                      <w:rFonts w:asciiTheme="majorBidi" w:hAnsiTheme="majorBidi" w:cstheme="majorBidi"/>
                      <w:b/>
                      <w:bCs/>
                    </w:rPr>
                    <w:t>Multiple choice</w:t>
                  </w:r>
                </w:p>
              </w:tc>
              <w:tc>
                <w:tcPr>
                  <w:tcW w:w="7007" w:type="dxa"/>
                </w:tcPr>
                <w:p w14:paraId="3CC96095">
                  <w:pPr>
                    <w:numPr>
                      <w:ilvl w:val="0"/>
                      <w:numId w:val="6"/>
                    </w:numPr>
                    <w:jc w:val="both"/>
                    <w:rPr>
                      <w:rFonts w:ascii="Verdana" w:hAnsi="Verdana"/>
                      <w:sz w:val="20"/>
                      <w:szCs w:val="20"/>
                    </w:rPr>
                  </w:pPr>
                  <w:r>
                    <w:rPr>
                      <w:rFonts w:ascii="Verdana" w:hAnsi="Verdana"/>
                      <w:sz w:val="20"/>
                      <w:szCs w:val="20"/>
                    </w:rPr>
                    <w:t>Which one of the following factors affects susceptibility to infection? D</w:t>
                  </w:r>
                </w:p>
                <w:p w14:paraId="3CC96096">
                  <w:pPr>
                    <w:pStyle w:val="20"/>
                    <w:numPr>
                      <w:ilvl w:val="0"/>
                      <w:numId w:val="7"/>
                    </w:numPr>
                    <w:jc w:val="both"/>
                    <w:rPr>
                      <w:rFonts w:ascii="Verdana" w:hAnsi="Verdana" w:cs="Times New Roman"/>
                      <w:sz w:val="20"/>
                      <w:szCs w:val="20"/>
                    </w:rPr>
                  </w:pPr>
                  <w:r>
                    <w:rPr>
                      <w:rFonts w:ascii="Verdana" w:hAnsi="Verdana" w:cs="Times New Roman"/>
                      <w:sz w:val="20"/>
                      <w:szCs w:val="20"/>
                    </w:rPr>
                    <w:t>Poor hygiene practices</w:t>
                  </w:r>
                </w:p>
                <w:p w14:paraId="3CC96097">
                  <w:pPr>
                    <w:pStyle w:val="20"/>
                    <w:numPr>
                      <w:ilvl w:val="0"/>
                      <w:numId w:val="7"/>
                    </w:numPr>
                    <w:jc w:val="both"/>
                    <w:rPr>
                      <w:rFonts w:ascii="Verdana" w:hAnsi="Verdana" w:cs="Times New Roman"/>
                      <w:sz w:val="20"/>
                      <w:szCs w:val="20"/>
                    </w:rPr>
                  </w:pPr>
                  <w:r>
                    <w:rPr>
                      <w:rFonts w:ascii="Verdana" w:hAnsi="Verdana" w:cs="Times New Roman"/>
                      <w:sz w:val="20"/>
                      <w:szCs w:val="20"/>
                    </w:rPr>
                    <w:t>Weakened cough reflex</w:t>
                  </w:r>
                </w:p>
                <w:p w14:paraId="3CC96098">
                  <w:pPr>
                    <w:pStyle w:val="20"/>
                    <w:numPr>
                      <w:ilvl w:val="0"/>
                      <w:numId w:val="7"/>
                    </w:numPr>
                    <w:jc w:val="both"/>
                    <w:rPr>
                      <w:rFonts w:ascii="Verdana" w:hAnsi="Verdana" w:cs="Times New Roman"/>
                      <w:sz w:val="20"/>
                      <w:szCs w:val="20"/>
                    </w:rPr>
                  </w:pPr>
                  <w:r>
                    <w:rPr>
                      <w:rFonts w:ascii="Verdana" w:hAnsi="Verdana" w:cs="Times New Roman"/>
                      <w:sz w:val="20"/>
                      <w:szCs w:val="20"/>
                    </w:rPr>
                    <w:t>Diminished (decreased) blood circulation</w:t>
                  </w:r>
                </w:p>
                <w:p w14:paraId="3CC96099">
                  <w:pPr>
                    <w:pStyle w:val="20"/>
                    <w:numPr>
                      <w:ilvl w:val="0"/>
                      <w:numId w:val="7"/>
                    </w:numPr>
                    <w:jc w:val="both"/>
                    <w:rPr>
                      <w:rFonts w:ascii="Verdana" w:hAnsi="Verdana" w:cs="Times New Roman"/>
                      <w:sz w:val="20"/>
                      <w:szCs w:val="20"/>
                    </w:rPr>
                  </w:pPr>
                  <w:r>
                    <w:rPr>
                      <w:rFonts w:ascii="Verdana" w:hAnsi="Verdana" w:cs="Times New Roman"/>
                      <w:sz w:val="20"/>
                      <w:szCs w:val="20"/>
                    </w:rPr>
                    <w:t>All of above</w:t>
                  </w:r>
                </w:p>
                <w:p w14:paraId="3CC9609A">
                  <w:pPr>
                    <w:pStyle w:val="20"/>
                    <w:numPr>
                      <w:ilvl w:val="0"/>
                      <w:numId w:val="6"/>
                    </w:numPr>
                    <w:jc w:val="both"/>
                    <w:rPr>
                      <w:rFonts w:ascii="Verdana" w:hAnsi="Verdana" w:cs="Times New Roman"/>
                      <w:sz w:val="20"/>
                      <w:szCs w:val="20"/>
                    </w:rPr>
                  </w:pPr>
                  <w:r>
                    <w:rPr>
                      <w:rFonts w:ascii="Verdana" w:hAnsi="Verdana" w:cs="Times New Roman"/>
                      <w:sz w:val="20"/>
                      <w:szCs w:val="20"/>
                    </w:rPr>
                    <w:t xml:space="preserve">Which one of the following </w:t>
                  </w:r>
                  <w:r>
                    <w:rPr>
                      <w:rFonts w:ascii="Verdana" w:hAnsi="Verdana" w:eastAsia="Arial" w:cs="Times New Roman"/>
                      <w:sz w:val="20"/>
                      <w:szCs w:val="20"/>
                    </w:rPr>
                    <w:t>position is used for rectal examination? C</w:t>
                  </w:r>
                </w:p>
                <w:p w14:paraId="3CC9609B">
                  <w:pPr>
                    <w:pStyle w:val="20"/>
                    <w:numPr>
                      <w:ilvl w:val="0"/>
                      <w:numId w:val="8"/>
                    </w:numPr>
                    <w:jc w:val="both"/>
                    <w:rPr>
                      <w:rFonts w:ascii="Verdana" w:hAnsi="Verdana" w:cs="Times New Roman"/>
                      <w:sz w:val="20"/>
                      <w:szCs w:val="20"/>
                    </w:rPr>
                  </w:pPr>
                  <w:r>
                    <w:rPr>
                      <w:rFonts w:ascii="Verdana" w:hAnsi="Verdana" w:cs="Times New Roman"/>
                      <w:sz w:val="20"/>
                      <w:szCs w:val="20"/>
                    </w:rPr>
                    <w:t>Supine position</w:t>
                  </w:r>
                </w:p>
                <w:p w14:paraId="3CC9609C">
                  <w:pPr>
                    <w:pStyle w:val="20"/>
                    <w:numPr>
                      <w:ilvl w:val="0"/>
                      <w:numId w:val="8"/>
                    </w:numPr>
                    <w:jc w:val="both"/>
                    <w:rPr>
                      <w:rFonts w:ascii="Verdana" w:hAnsi="Verdana" w:cs="Times New Roman"/>
                      <w:sz w:val="20"/>
                      <w:szCs w:val="20"/>
                    </w:rPr>
                  </w:pPr>
                  <w:r>
                    <w:rPr>
                      <w:rFonts w:ascii="Verdana" w:hAnsi="Verdana" w:cs="Times New Roman"/>
                      <w:sz w:val="20"/>
                      <w:szCs w:val="20"/>
                    </w:rPr>
                    <w:t>Low fowler position</w:t>
                  </w:r>
                </w:p>
                <w:p w14:paraId="3CC9609D">
                  <w:pPr>
                    <w:pStyle w:val="20"/>
                    <w:numPr>
                      <w:ilvl w:val="0"/>
                      <w:numId w:val="8"/>
                    </w:numPr>
                    <w:jc w:val="both"/>
                    <w:rPr>
                      <w:rFonts w:ascii="Verdana" w:hAnsi="Verdana" w:cs="Times New Roman"/>
                      <w:sz w:val="20"/>
                      <w:szCs w:val="20"/>
                    </w:rPr>
                  </w:pPr>
                  <w:r>
                    <w:rPr>
                      <w:rFonts w:ascii="Verdana" w:hAnsi="Verdana" w:cs="Times New Roman"/>
                      <w:sz w:val="20"/>
                      <w:szCs w:val="20"/>
                    </w:rPr>
                    <w:t>Sim’s position</w:t>
                  </w:r>
                </w:p>
                <w:p w14:paraId="3CC9609E">
                  <w:pPr>
                    <w:pStyle w:val="20"/>
                    <w:numPr>
                      <w:ilvl w:val="0"/>
                      <w:numId w:val="8"/>
                    </w:numPr>
                    <w:jc w:val="both"/>
                    <w:rPr>
                      <w:rFonts w:ascii="Verdana" w:hAnsi="Verdana" w:cs="Times New Roman"/>
                      <w:sz w:val="20"/>
                      <w:szCs w:val="20"/>
                    </w:rPr>
                  </w:pPr>
                  <w:r>
                    <w:rPr>
                      <w:rFonts w:ascii="Verdana" w:hAnsi="Verdana" w:cs="Times New Roman"/>
                      <w:sz w:val="20"/>
                      <w:szCs w:val="20"/>
                    </w:rPr>
                    <w:t>Trendelenburg’s position</w:t>
                  </w:r>
                </w:p>
              </w:tc>
            </w:tr>
            <w:tr w14:paraId="3CC96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14:paraId="3CC960A0">
                  <w:pPr>
                    <w:spacing w:after="0" w:line="240" w:lineRule="auto"/>
                    <w:rPr>
                      <w:rFonts w:asciiTheme="majorBidi" w:hAnsiTheme="majorBidi" w:cstheme="majorBidi"/>
                      <w:b/>
                      <w:bCs/>
                    </w:rPr>
                  </w:pPr>
                  <w:r>
                    <w:rPr>
                      <w:rFonts w:asciiTheme="majorBidi" w:hAnsiTheme="majorBidi" w:cstheme="majorBidi"/>
                      <w:b/>
                      <w:bCs/>
                    </w:rPr>
                    <w:t>Filling the blank</w:t>
                  </w:r>
                </w:p>
              </w:tc>
              <w:tc>
                <w:tcPr>
                  <w:tcW w:w="7007" w:type="dxa"/>
                </w:tcPr>
                <w:p w14:paraId="3CC960A1">
                  <w:pPr>
                    <w:pStyle w:val="20"/>
                    <w:numPr>
                      <w:ilvl w:val="0"/>
                      <w:numId w:val="9"/>
                    </w:numPr>
                    <w:spacing w:after="0" w:line="240" w:lineRule="auto"/>
                    <w:rPr>
                      <w:rFonts w:asciiTheme="majorBidi" w:hAnsiTheme="majorBidi" w:cstheme="majorBidi"/>
                    </w:rPr>
                  </w:pPr>
                  <w:r>
                    <w:rPr>
                      <w:rFonts w:asciiTheme="majorBidi" w:hAnsiTheme="majorBidi" w:cstheme="majorBidi"/>
                    </w:rPr>
                    <w:t>A normal pulse rate in adult is ..</w:t>
                  </w:r>
                  <w:r>
                    <w:rPr>
                      <w:rFonts w:asciiTheme="majorBidi" w:hAnsiTheme="majorBidi" w:cstheme="majorBidi"/>
                      <w:u w:val="single"/>
                    </w:rPr>
                    <w:t>60-100</w:t>
                  </w:r>
                  <w:r>
                    <w:rPr>
                      <w:rFonts w:asciiTheme="majorBidi" w:hAnsiTheme="majorBidi" w:cstheme="majorBidi"/>
                    </w:rPr>
                    <w:t>...</w:t>
                  </w:r>
                </w:p>
                <w:p w14:paraId="3CC960A2">
                  <w:pPr>
                    <w:pStyle w:val="20"/>
                    <w:spacing w:after="0" w:line="240" w:lineRule="auto"/>
                    <w:rPr>
                      <w:rFonts w:asciiTheme="majorBidi" w:hAnsiTheme="majorBidi" w:cstheme="majorBidi"/>
                    </w:rPr>
                  </w:pPr>
                </w:p>
              </w:tc>
            </w:tr>
            <w:tr w14:paraId="3CC9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14:paraId="3CC960A4">
                  <w:pPr>
                    <w:spacing w:after="0" w:line="240" w:lineRule="auto"/>
                    <w:rPr>
                      <w:rFonts w:asciiTheme="majorBidi" w:hAnsiTheme="majorBidi" w:cstheme="majorBidi"/>
                      <w:b/>
                      <w:bCs/>
                    </w:rPr>
                  </w:pPr>
                  <w:r>
                    <w:rPr>
                      <w:rFonts w:asciiTheme="majorBidi" w:hAnsiTheme="majorBidi" w:cstheme="majorBidi"/>
                      <w:b/>
                      <w:bCs/>
                    </w:rPr>
                    <w:t xml:space="preserve">Matching pairs </w:t>
                  </w:r>
                </w:p>
              </w:tc>
              <w:tc>
                <w:tcPr>
                  <w:tcW w:w="7007" w:type="dxa"/>
                </w:tcPr>
                <w:p w14:paraId="3CC960A5">
                  <w:pPr>
                    <w:spacing w:after="0" w:line="240" w:lineRule="auto"/>
                    <w:rPr>
                      <w:rFonts w:asciiTheme="majorBidi" w:hAnsiTheme="majorBidi" w:cstheme="majorBidi"/>
                    </w:rPr>
                  </w:pPr>
                  <w:r>
                    <w:rPr>
                      <w:rFonts w:asciiTheme="majorBidi" w:hAnsiTheme="majorBidi" w:cstheme="majorBidi"/>
                    </w:rPr>
                    <w:t>Choose the proper letter from column B and put it in the blanks in                      Column A:                                              Column B</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996"/>
                    <w:gridCol w:w="500"/>
                    <w:gridCol w:w="368"/>
                    <w:gridCol w:w="1183"/>
                    <w:gridCol w:w="1028"/>
                    <w:gridCol w:w="989"/>
                  </w:tblGrid>
                  <w:tr w14:paraId="3CC9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503" w:type="dxa"/>
                        <w:gridSpan w:val="3"/>
                      </w:tcPr>
                      <w:p w14:paraId="3CC960A6">
                        <w:pPr>
                          <w:spacing w:after="0" w:line="240" w:lineRule="auto"/>
                          <w:jc w:val="both"/>
                          <w:rPr>
                            <w:rFonts w:ascii="Verdana" w:hAnsi="Verdana" w:cstheme="minorHAnsi"/>
                            <w:b/>
                            <w:bCs/>
                            <w:sz w:val="20"/>
                            <w:szCs w:val="20"/>
                          </w:rPr>
                        </w:pPr>
                        <w:r>
                          <w:rPr>
                            <w:rFonts w:ascii="Verdana" w:hAnsi="Verdana" w:cstheme="minorHAnsi"/>
                            <w:b/>
                            <w:bCs/>
                            <w:sz w:val="20"/>
                            <w:szCs w:val="20"/>
                          </w:rPr>
                          <w:t xml:space="preserve">Column A </w:t>
                        </w:r>
                      </w:p>
                    </w:tc>
                    <w:tc>
                      <w:tcPr>
                        <w:tcW w:w="4503" w:type="dxa"/>
                        <w:gridSpan w:val="4"/>
                      </w:tcPr>
                      <w:p w14:paraId="3CC960A7">
                        <w:pPr>
                          <w:spacing w:after="0" w:line="240" w:lineRule="auto"/>
                          <w:jc w:val="both"/>
                          <w:rPr>
                            <w:rFonts w:ascii="Verdana" w:hAnsi="Verdana" w:cstheme="minorHAnsi"/>
                            <w:b/>
                            <w:bCs/>
                            <w:sz w:val="20"/>
                            <w:szCs w:val="20"/>
                          </w:rPr>
                        </w:pPr>
                        <w:r>
                          <w:rPr>
                            <w:rFonts w:ascii="Verdana" w:hAnsi="Verdana" w:cstheme="minorHAnsi"/>
                            <w:b/>
                            <w:bCs/>
                            <w:sz w:val="20"/>
                            <w:szCs w:val="20"/>
                          </w:rPr>
                          <w:t xml:space="preserve">Column B </w:t>
                        </w:r>
                      </w:p>
                    </w:tc>
                  </w:tr>
                  <w:tr w14:paraId="3CC9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gridSpan w:val="3"/>
                      </w:tcPr>
                      <w:p w14:paraId="3CC960A9">
                        <w:pPr>
                          <w:pStyle w:val="20"/>
                          <w:numPr>
                            <w:ilvl w:val="0"/>
                            <w:numId w:val="10"/>
                          </w:numPr>
                          <w:spacing w:after="0" w:line="240" w:lineRule="auto"/>
                          <w:jc w:val="both"/>
                          <w:rPr>
                            <w:rFonts w:ascii="Verdana" w:hAnsi="Verdana" w:cstheme="minorHAnsi"/>
                            <w:sz w:val="20"/>
                            <w:szCs w:val="20"/>
                          </w:rPr>
                        </w:pPr>
                        <w:r>
                          <w:rPr>
                            <w:rFonts w:ascii="Verdana" w:hAnsi="Verdana" w:eastAsia="Arial"/>
                            <w:sz w:val="20"/>
                            <w:szCs w:val="20"/>
                          </w:rPr>
                          <w:t>BID</w:t>
                        </w:r>
                      </w:p>
                    </w:tc>
                    <w:tc>
                      <w:tcPr>
                        <w:tcW w:w="4503" w:type="dxa"/>
                        <w:gridSpan w:val="4"/>
                      </w:tcPr>
                      <w:p w14:paraId="3CC960AA">
                        <w:pPr>
                          <w:pStyle w:val="20"/>
                          <w:numPr>
                            <w:ilvl w:val="0"/>
                            <w:numId w:val="11"/>
                          </w:numPr>
                          <w:spacing w:after="0" w:line="240" w:lineRule="auto"/>
                          <w:jc w:val="both"/>
                          <w:rPr>
                            <w:rFonts w:ascii="Verdana" w:hAnsi="Verdana" w:cstheme="minorHAnsi"/>
                            <w:sz w:val="20"/>
                            <w:szCs w:val="20"/>
                          </w:rPr>
                        </w:pPr>
                        <w:r>
                          <w:rPr>
                            <w:rFonts w:ascii="Verdana" w:hAnsi="Verdana" w:eastAsia="Arial"/>
                            <w:sz w:val="20"/>
                            <w:szCs w:val="20"/>
                          </w:rPr>
                          <w:t>Three times a day</w:t>
                        </w:r>
                      </w:p>
                    </w:tc>
                  </w:tr>
                  <w:tr w14:paraId="3CC9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gridSpan w:val="3"/>
                      </w:tcPr>
                      <w:p w14:paraId="3CC960AC">
                        <w:pPr>
                          <w:pStyle w:val="20"/>
                          <w:numPr>
                            <w:ilvl w:val="0"/>
                            <w:numId w:val="10"/>
                          </w:numPr>
                          <w:spacing w:after="0" w:line="240" w:lineRule="auto"/>
                          <w:jc w:val="both"/>
                          <w:rPr>
                            <w:rFonts w:ascii="Verdana" w:hAnsi="Verdana" w:cstheme="minorHAnsi"/>
                            <w:sz w:val="20"/>
                            <w:szCs w:val="20"/>
                          </w:rPr>
                        </w:pPr>
                        <w:r>
                          <w:rPr>
                            <w:rFonts w:ascii="Verdana" w:hAnsi="Verdana" w:eastAsia="Arial"/>
                            <w:sz w:val="20"/>
                            <w:szCs w:val="20"/>
                          </w:rPr>
                          <w:t>STAT</w:t>
                        </w:r>
                      </w:p>
                    </w:tc>
                    <w:tc>
                      <w:tcPr>
                        <w:tcW w:w="4503" w:type="dxa"/>
                        <w:gridSpan w:val="4"/>
                      </w:tcPr>
                      <w:p w14:paraId="3CC960AD">
                        <w:pPr>
                          <w:pStyle w:val="20"/>
                          <w:numPr>
                            <w:ilvl w:val="0"/>
                            <w:numId w:val="11"/>
                          </w:numPr>
                          <w:spacing w:after="0" w:line="240" w:lineRule="auto"/>
                          <w:jc w:val="both"/>
                          <w:rPr>
                            <w:rFonts w:ascii="Verdana" w:hAnsi="Verdana" w:cstheme="minorHAnsi"/>
                            <w:sz w:val="20"/>
                            <w:szCs w:val="20"/>
                          </w:rPr>
                        </w:pPr>
                        <w:r>
                          <w:rPr>
                            <w:rFonts w:ascii="Verdana" w:hAnsi="Verdana" w:eastAsia="Arial"/>
                            <w:sz w:val="20"/>
                            <w:szCs w:val="20"/>
                          </w:rPr>
                          <w:t>Twice a day</w:t>
                        </w:r>
                      </w:p>
                    </w:tc>
                  </w:tr>
                  <w:tr w14:paraId="3CC9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503" w:type="dxa"/>
                        <w:gridSpan w:val="3"/>
                      </w:tcPr>
                      <w:p w14:paraId="3CC960AF">
                        <w:pPr>
                          <w:pStyle w:val="20"/>
                          <w:numPr>
                            <w:ilvl w:val="0"/>
                            <w:numId w:val="10"/>
                          </w:numPr>
                          <w:spacing w:after="0" w:line="240" w:lineRule="auto"/>
                          <w:jc w:val="both"/>
                          <w:rPr>
                            <w:rFonts w:ascii="Verdana" w:hAnsi="Verdana" w:cstheme="minorHAnsi"/>
                            <w:sz w:val="20"/>
                            <w:szCs w:val="20"/>
                          </w:rPr>
                        </w:pPr>
                        <w:r>
                          <w:rPr>
                            <w:rFonts w:ascii="Verdana" w:hAnsi="Verdana" w:eastAsia="Arial"/>
                            <w:sz w:val="20"/>
                            <w:szCs w:val="20"/>
                          </w:rPr>
                          <w:t>T. I.D</w:t>
                        </w:r>
                      </w:p>
                    </w:tc>
                    <w:tc>
                      <w:tcPr>
                        <w:tcW w:w="4503" w:type="dxa"/>
                        <w:gridSpan w:val="4"/>
                      </w:tcPr>
                      <w:p w14:paraId="3CC960B0">
                        <w:pPr>
                          <w:pStyle w:val="20"/>
                          <w:numPr>
                            <w:ilvl w:val="0"/>
                            <w:numId w:val="11"/>
                          </w:numPr>
                          <w:tabs>
                            <w:tab w:val="left" w:pos="1290"/>
                          </w:tabs>
                          <w:spacing w:after="0" w:line="240" w:lineRule="auto"/>
                          <w:jc w:val="both"/>
                          <w:rPr>
                            <w:rFonts w:ascii="Verdana" w:hAnsi="Verdana" w:cstheme="minorHAnsi"/>
                            <w:sz w:val="20"/>
                            <w:szCs w:val="20"/>
                          </w:rPr>
                        </w:pPr>
                        <w:r>
                          <w:rPr>
                            <w:rFonts w:ascii="Verdana" w:hAnsi="Verdana" w:cstheme="minorHAnsi"/>
                            <w:sz w:val="20"/>
                            <w:szCs w:val="20"/>
                          </w:rPr>
                          <w:t xml:space="preserve">As needed </w:t>
                        </w:r>
                      </w:p>
                    </w:tc>
                  </w:tr>
                  <w:tr w14:paraId="3CC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503" w:type="dxa"/>
                        <w:gridSpan w:val="3"/>
                      </w:tcPr>
                      <w:p w14:paraId="3CC960B2">
                        <w:pPr>
                          <w:pStyle w:val="20"/>
                          <w:numPr>
                            <w:ilvl w:val="0"/>
                            <w:numId w:val="10"/>
                          </w:numPr>
                          <w:spacing w:after="0" w:line="240" w:lineRule="auto"/>
                          <w:jc w:val="both"/>
                          <w:rPr>
                            <w:rFonts w:ascii="Verdana" w:hAnsi="Verdana" w:cstheme="minorHAnsi"/>
                            <w:sz w:val="20"/>
                            <w:szCs w:val="20"/>
                          </w:rPr>
                        </w:pPr>
                        <w:r>
                          <w:rPr>
                            <w:rFonts w:ascii="Verdana" w:hAnsi="Verdana"/>
                            <w:sz w:val="20"/>
                            <w:szCs w:val="20"/>
                          </w:rPr>
                          <w:t>gtt</w:t>
                        </w:r>
                      </w:p>
                    </w:tc>
                    <w:tc>
                      <w:tcPr>
                        <w:tcW w:w="4503" w:type="dxa"/>
                        <w:gridSpan w:val="4"/>
                      </w:tcPr>
                      <w:p w14:paraId="3CC960B3">
                        <w:pPr>
                          <w:pStyle w:val="20"/>
                          <w:numPr>
                            <w:ilvl w:val="0"/>
                            <w:numId w:val="11"/>
                          </w:numPr>
                          <w:spacing w:after="0" w:line="240" w:lineRule="auto"/>
                          <w:jc w:val="both"/>
                          <w:rPr>
                            <w:rFonts w:ascii="Verdana" w:hAnsi="Verdana" w:cstheme="minorHAnsi"/>
                            <w:sz w:val="20"/>
                            <w:szCs w:val="20"/>
                          </w:rPr>
                        </w:pPr>
                        <w:r>
                          <w:rPr>
                            <w:rFonts w:ascii="Verdana" w:hAnsi="Verdana" w:cstheme="minorHAnsi"/>
                            <w:sz w:val="20"/>
                            <w:szCs w:val="20"/>
                          </w:rPr>
                          <w:t>drop</w:t>
                        </w:r>
                      </w:p>
                    </w:tc>
                  </w:tr>
                  <w:tr w14:paraId="3CC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503" w:type="dxa"/>
                        <w:gridSpan w:val="3"/>
                      </w:tcPr>
                      <w:p w14:paraId="3CC960B5">
                        <w:pPr>
                          <w:pStyle w:val="20"/>
                          <w:numPr>
                            <w:ilvl w:val="0"/>
                            <w:numId w:val="10"/>
                          </w:numPr>
                          <w:spacing w:after="0" w:line="240" w:lineRule="auto"/>
                          <w:jc w:val="both"/>
                          <w:rPr>
                            <w:rFonts w:ascii="Verdana" w:hAnsi="Verdana" w:cstheme="minorHAnsi"/>
                            <w:sz w:val="20"/>
                            <w:szCs w:val="20"/>
                          </w:rPr>
                        </w:pPr>
                        <w:r>
                          <w:rPr>
                            <w:rFonts w:ascii="Verdana" w:hAnsi="Verdana"/>
                            <w:sz w:val="20"/>
                            <w:szCs w:val="20"/>
                          </w:rPr>
                          <w:t>p.r.n</w:t>
                        </w:r>
                      </w:p>
                    </w:tc>
                    <w:tc>
                      <w:tcPr>
                        <w:tcW w:w="4503" w:type="dxa"/>
                        <w:gridSpan w:val="4"/>
                      </w:tcPr>
                      <w:p w14:paraId="3CC960B6">
                        <w:pPr>
                          <w:pStyle w:val="20"/>
                          <w:numPr>
                            <w:ilvl w:val="0"/>
                            <w:numId w:val="11"/>
                          </w:numPr>
                          <w:spacing w:after="0" w:line="240" w:lineRule="auto"/>
                          <w:jc w:val="both"/>
                          <w:rPr>
                            <w:rFonts w:ascii="Verdana" w:hAnsi="Verdana" w:cstheme="minorHAnsi"/>
                            <w:sz w:val="20"/>
                            <w:szCs w:val="20"/>
                          </w:rPr>
                        </w:pPr>
                        <w:r>
                          <w:rPr>
                            <w:rFonts w:ascii="Verdana" w:hAnsi="Verdana" w:eastAsia="Arial"/>
                            <w:sz w:val="20"/>
                            <w:szCs w:val="20"/>
                          </w:rPr>
                          <w:t>Immediately -at once</w:t>
                        </w:r>
                      </w:p>
                    </w:tc>
                  </w:tr>
                  <w:tr w14:paraId="3CC9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06" w:type="dxa"/>
                      </w:tcPr>
                      <w:p w14:paraId="3CC960B8">
                        <w:pPr>
                          <w:tabs>
                            <w:tab w:val="left" w:pos="1491"/>
                          </w:tabs>
                          <w:spacing w:after="0" w:line="240" w:lineRule="auto"/>
                          <w:jc w:val="both"/>
                          <w:rPr>
                            <w:rFonts w:ascii="Verdana" w:hAnsi="Verdana" w:cstheme="majorBidi"/>
                            <w:b/>
                            <w:bCs/>
                            <w:sz w:val="20"/>
                            <w:szCs w:val="20"/>
                          </w:rPr>
                        </w:pPr>
                        <w:r>
                          <w:rPr>
                            <w:rFonts w:ascii="Verdana" w:hAnsi="Verdana" w:cstheme="majorBidi"/>
                            <w:b/>
                            <w:bCs/>
                            <w:sz w:val="20"/>
                            <w:szCs w:val="20"/>
                          </w:rPr>
                          <w:t xml:space="preserve">Column A </w:t>
                        </w:r>
                      </w:p>
                    </w:tc>
                    <w:tc>
                      <w:tcPr>
                        <w:tcW w:w="1512" w:type="dxa"/>
                        <w:vAlign w:val="center"/>
                      </w:tcPr>
                      <w:p w14:paraId="3CC960B9">
                        <w:pPr>
                          <w:tabs>
                            <w:tab w:val="left" w:pos="1491"/>
                          </w:tabs>
                          <w:spacing w:after="0" w:line="240" w:lineRule="auto"/>
                          <w:jc w:val="center"/>
                          <w:rPr>
                            <w:rFonts w:ascii="Verdana" w:hAnsi="Verdana" w:cstheme="majorBidi"/>
                            <w:b/>
                            <w:bCs/>
                            <w:sz w:val="20"/>
                            <w:szCs w:val="20"/>
                          </w:rPr>
                        </w:pPr>
                        <w:r>
                          <w:rPr>
                            <w:rFonts w:ascii="Verdana" w:hAnsi="Verdana" w:cstheme="majorBidi"/>
                            <w:b/>
                            <w:bCs/>
                            <w:sz w:val="20"/>
                            <w:szCs w:val="20"/>
                          </w:rPr>
                          <w:t>1</w:t>
                        </w:r>
                      </w:p>
                    </w:tc>
                    <w:tc>
                      <w:tcPr>
                        <w:tcW w:w="1350" w:type="dxa"/>
                        <w:gridSpan w:val="2"/>
                        <w:vAlign w:val="center"/>
                      </w:tcPr>
                      <w:p w14:paraId="3CC960BA">
                        <w:pPr>
                          <w:tabs>
                            <w:tab w:val="left" w:pos="1491"/>
                          </w:tabs>
                          <w:spacing w:after="0" w:line="240" w:lineRule="auto"/>
                          <w:jc w:val="center"/>
                          <w:rPr>
                            <w:rFonts w:ascii="Verdana" w:hAnsi="Verdana" w:cstheme="majorBidi"/>
                            <w:b/>
                            <w:bCs/>
                            <w:sz w:val="20"/>
                            <w:szCs w:val="20"/>
                          </w:rPr>
                        </w:pPr>
                        <w:r>
                          <w:rPr>
                            <w:rFonts w:ascii="Verdana" w:hAnsi="Verdana" w:cstheme="majorBidi"/>
                            <w:b/>
                            <w:bCs/>
                            <w:sz w:val="20"/>
                            <w:szCs w:val="20"/>
                          </w:rPr>
                          <w:t>2</w:t>
                        </w:r>
                      </w:p>
                    </w:tc>
                    <w:tc>
                      <w:tcPr>
                        <w:tcW w:w="1440" w:type="dxa"/>
                        <w:vAlign w:val="center"/>
                      </w:tcPr>
                      <w:p w14:paraId="3CC960BB">
                        <w:pPr>
                          <w:tabs>
                            <w:tab w:val="left" w:pos="1491"/>
                          </w:tabs>
                          <w:spacing w:after="0" w:line="240" w:lineRule="auto"/>
                          <w:jc w:val="center"/>
                          <w:rPr>
                            <w:rFonts w:ascii="Verdana" w:hAnsi="Verdana" w:cstheme="majorBidi"/>
                            <w:b/>
                            <w:bCs/>
                            <w:sz w:val="20"/>
                            <w:szCs w:val="20"/>
                          </w:rPr>
                        </w:pPr>
                        <w:r>
                          <w:rPr>
                            <w:rFonts w:ascii="Verdana" w:hAnsi="Verdana" w:cstheme="majorBidi"/>
                            <w:b/>
                            <w:bCs/>
                            <w:sz w:val="20"/>
                            <w:szCs w:val="20"/>
                          </w:rPr>
                          <w:t>3</w:t>
                        </w:r>
                      </w:p>
                    </w:tc>
                    <w:tc>
                      <w:tcPr>
                        <w:tcW w:w="1299" w:type="dxa"/>
                        <w:vAlign w:val="center"/>
                      </w:tcPr>
                      <w:p w14:paraId="3CC960BC">
                        <w:pPr>
                          <w:tabs>
                            <w:tab w:val="left" w:pos="1491"/>
                          </w:tabs>
                          <w:spacing w:after="0" w:line="240" w:lineRule="auto"/>
                          <w:jc w:val="center"/>
                          <w:rPr>
                            <w:rFonts w:ascii="Verdana" w:hAnsi="Verdana" w:cstheme="majorBidi"/>
                            <w:b/>
                            <w:bCs/>
                            <w:sz w:val="20"/>
                            <w:szCs w:val="20"/>
                          </w:rPr>
                        </w:pPr>
                        <w:r>
                          <w:rPr>
                            <w:rFonts w:ascii="Verdana" w:hAnsi="Verdana" w:cstheme="majorBidi"/>
                            <w:b/>
                            <w:bCs/>
                            <w:sz w:val="20"/>
                            <w:szCs w:val="20"/>
                          </w:rPr>
                          <w:t>4</w:t>
                        </w:r>
                      </w:p>
                    </w:tc>
                    <w:tc>
                      <w:tcPr>
                        <w:tcW w:w="1299" w:type="dxa"/>
                        <w:vAlign w:val="center"/>
                      </w:tcPr>
                      <w:p w14:paraId="3CC960BD">
                        <w:pPr>
                          <w:tabs>
                            <w:tab w:val="left" w:pos="1491"/>
                          </w:tabs>
                          <w:spacing w:after="0" w:line="240" w:lineRule="auto"/>
                          <w:jc w:val="center"/>
                          <w:rPr>
                            <w:rFonts w:ascii="Verdana" w:hAnsi="Verdana" w:cstheme="majorBidi"/>
                            <w:b/>
                            <w:bCs/>
                            <w:sz w:val="20"/>
                            <w:szCs w:val="20"/>
                          </w:rPr>
                        </w:pPr>
                        <w:r>
                          <w:rPr>
                            <w:rFonts w:ascii="Verdana" w:hAnsi="Verdana" w:cstheme="majorBidi"/>
                            <w:b/>
                            <w:bCs/>
                            <w:sz w:val="20"/>
                            <w:szCs w:val="20"/>
                          </w:rPr>
                          <w:t>5</w:t>
                        </w:r>
                      </w:p>
                    </w:tc>
                  </w:tr>
                  <w:tr w14:paraId="3CC9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06" w:type="dxa"/>
                      </w:tcPr>
                      <w:p w14:paraId="3CC960BF">
                        <w:pPr>
                          <w:tabs>
                            <w:tab w:val="left" w:pos="1491"/>
                          </w:tabs>
                          <w:spacing w:after="0" w:line="240" w:lineRule="auto"/>
                          <w:jc w:val="both"/>
                          <w:rPr>
                            <w:rFonts w:ascii="Verdana" w:hAnsi="Verdana" w:cstheme="majorBidi"/>
                            <w:b/>
                            <w:bCs/>
                            <w:sz w:val="20"/>
                            <w:szCs w:val="20"/>
                          </w:rPr>
                        </w:pPr>
                        <w:r>
                          <w:rPr>
                            <w:rFonts w:ascii="Verdana" w:hAnsi="Verdana" w:cstheme="majorBidi"/>
                            <w:b/>
                            <w:bCs/>
                            <w:sz w:val="20"/>
                            <w:szCs w:val="20"/>
                          </w:rPr>
                          <w:t xml:space="preserve">Column B </w:t>
                        </w:r>
                      </w:p>
                    </w:tc>
                    <w:tc>
                      <w:tcPr>
                        <w:tcW w:w="1512" w:type="dxa"/>
                      </w:tcPr>
                      <w:p w14:paraId="3CC960C0">
                        <w:pPr>
                          <w:tabs>
                            <w:tab w:val="left" w:pos="1491"/>
                          </w:tabs>
                          <w:spacing w:after="0" w:line="240" w:lineRule="auto"/>
                          <w:jc w:val="both"/>
                          <w:rPr>
                            <w:rFonts w:ascii="Verdana" w:hAnsi="Verdana" w:cstheme="majorBidi"/>
                            <w:b/>
                            <w:bCs/>
                            <w:sz w:val="20"/>
                            <w:szCs w:val="20"/>
                          </w:rPr>
                        </w:pPr>
                      </w:p>
                    </w:tc>
                    <w:tc>
                      <w:tcPr>
                        <w:tcW w:w="1350" w:type="dxa"/>
                        <w:gridSpan w:val="2"/>
                      </w:tcPr>
                      <w:p w14:paraId="3CC960C1">
                        <w:pPr>
                          <w:tabs>
                            <w:tab w:val="left" w:pos="1491"/>
                          </w:tabs>
                          <w:spacing w:after="0" w:line="240" w:lineRule="auto"/>
                          <w:jc w:val="both"/>
                          <w:rPr>
                            <w:rFonts w:ascii="Verdana" w:hAnsi="Verdana" w:cstheme="majorBidi"/>
                            <w:b/>
                            <w:bCs/>
                            <w:sz w:val="20"/>
                            <w:szCs w:val="20"/>
                          </w:rPr>
                        </w:pPr>
                      </w:p>
                    </w:tc>
                    <w:tc>
                      <w:tcPr>
                        <w:tcW w:w="1440" w:type="dxa"/>
                      </w:tcPr>
                      <w:p w14:paraId="3CC960C2">
                        <w:pPr>
                          <w:tabs>
                            <w:tab w:val="left" w:pos="1491"/>
                          </w:tabs>
                          <w:spacing w:after="0" w:line="240" w:lineRule="auto"/>
                          <w:jc w:val="both"/>
                          <w:rPr>
                            <w:rFonts w:ascii="Verdana" w:hAnsi="Verdana" w:cstheme="majorBidi"/>
                            <w:b/>
                            <w:bCs/>
                            <w:sz w:val="20"/>
                            <w:szCs w:val="20"/>
                          </w:rPr>
                        </w:pPr>
                      </w:p>
                    </w:tc>
                    <w:tc>
                      <w:tcPr>
                        <w:tcW w:w="1299" w:type="dxa"/>
                      </w:tcPr>
                      <w:p w14:paraId="3CC960C3">
                        <w:pPr>
                          <w:tabs>
                            <w:tab w:val="left" w:pos="1491"/>
                          </w:tabs>
                          <w:spacing w:after="0" w:line="240" w:lineRule="auto"/>
                          <w:jc w:val="both"/>
                          <w:rPr>
                            <w:rFonts w:ascii="Verdana" w:hAnsi="Verdana" w:cstheme="majorBidi"/>
                            <w:b/>
                            <w:bCs/>
                            <w:sz w:val="20"/>
                            <w:szCs w:val="20"/>
                          </w:rPr>
                        </w:pPr>
                      </w:p>
                    </w:tc>
                    <w:tc>
                      <w:tcPr>
                        <w:tcW w:w="1299" w:type="dxa"/>
                      </w:tcPr>
                      <w:p w14:paraId="3CC960C4">
                        <w:pPr>
                          <w:tabs>
                            <w:tab w:val="left" w:pos="1491"/>
                          </w:tabs>
                          <w:spacing w:after="0" w:line="240" w:lineRule="auto"/>
                          <w:jc w:val="both"/>
                          <w:rPr>
                            <w:rFonts w:ascii="Verdana" w:hAnsi="Verdana" w:cstheme="majorBidi"/>
                            <w:b/>
                            <w:bCs/>
                            <w:sz w:val="20"/>
                            <w:szCs w:val="20"/>
                          </w:rPr>
                        </w:pPr>
                      </w:p>
                    </w:tc>
                  </w:tr>
                </w:tbl>
                <w:p w14:paraId="3CC960C6">
                  <w:pPr>
                    <w:spacing w:after="0" w:line="240" w:lineRule="auto"/>
                    <w:rPr>
                      <w:rFonts w:asciiTheme="majorBidi" w:hAnsiTheme="majorBidi" w:cstheme="majorBidi"/>
                    </w:rPr>
                  </w:pPr>
                </w:p>
                <w:p w14:paraId="3CC960C7">
                  <w:pPr>
                    <w:spacing w:after="0" w:line="240" w:lineRule="auto"/>
                    <w:rPr>
                      <w:rFonts w:asciiTheme="majorBidi" w:hAnsiTheme="majorBidi" w:cstheme="majorBidi"/>
                      <w:b/>
                      <w:bCs/>
                    </w:rPr>
                  </w:pPr>
                  <w:r>
                    <w:rPr>
                      <w:rFonts w:asciiTheme="majorBidi" w:hAnsiTheme="majorBidi" w:cstheme="majorBidi"/>
                    </w:rPr>
                    <w:t xml:space="preserve">                </w:t>
                  </w:r>
                </w:p>
              </w:tc>
            </w:tr>
            <w:tr w14:paraId="3CC96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14:paraId="3CC960C9">
                  <w:pPr>
                    <w:spacing w:after="0" w:line="240" w:lineRule="auto"/>
                    <w:rPr>
                      <w:rFonts w:asciiTheme="majorBidi" w:hAnsiTheme="majorBidi" w:cstheme="majorBidi"/>
                      <w:b/>
                      <w:bCs/>
                    </w:rPr>
                  </w:pPr>
                  <w:r>
                    <w:rPr>
                      <w:rFonts w:asciiTheme="majorBidi" w:hAnsiTheme="majorBidi" w:cstheme="majorBidi"/>
                      <w:b/>
                      <w:bCs/>
                    </w:rPr>
                    <w:t>True and false</w:t>
                  </w:r>
                </w:p>
              </w:tc>
              <w:tc>
                <w:tcPr>
                  <w:tcW w:w="7007" w:type="dxa"/>
                </w:tcPr>
                <w:p w14:paraId="3CC960CA">
                  <w:pPr>
                    <w:spacing w:after="0" w:line="240" w:lineRule="auto"/>
                    <w:rPr>
                      <w:rFonts w:asciiTheme="majorBidi" w:hAnsiTheme="majorBidi" w:cstheme="majorBidi"/>
                    </w:rPr>
                  </w:pPr>
                  <w:r>
                    <w:rPr>
                      <w:rFonts w:asciiTheme="majorBidi" w:hAnsiTheme="majorBidi" w:cstheme="majorBidi"/>
                    </w:rPr>
                    <w:t>Put letter F (false) or letter T (true) in front of the statement:</w:t>
                  </w:r>
                </w:p>
                <w:p w14:paraId="3CC960CB">
                  <w:pPr>
                    <w:numPr>
                      <w:ilvl w:val="0"/>
                      <w:numId w:val="12"/>
                    </w:numPr>
                    <w:jc w:val="both"/>
                    <w:rPr>
                      <w:rFonts w:ascii="Verdana" w:hAnsi="Verdana" w:eastAsia="Arial"/>
                      <w:sz w:val="20"/>
                      <w:szCs w:val="20"/>
                    </w:rPr>
                  </w:pPr>
                  <w:r>
                    <w:rPr>
                      <w:rFonts w:ascii="Verdana" w:hAnsi="Verdana" w:eastAsia="Arial"/>
                      <w:sz w:val="20"/>
                      <w:szCs w:val="20"/>
                    </w:rPr>
                    <w:t>Use of alcohol wipes or povidone-iodine scrubs to kill microorganisms on the skin are examples of sterilization. F</w:t>
                  </w:r>
                </w:p>
                <w:p w14:paraId="3CC960CC">
                  <w:pPr>
                    <w:pStyle w:val="20"/>
                    <w:numPr>
                      <w:ilvl w:val="0"/>
                      <w:numId w:val="12"/>
                    </w:numPr>
                    <w:jc w:val="both"/>
                    <w:rPr>
                      <w:rFonts w:ascii="Verdana" w:hAnsi="Verdana" w:cs="Times New Roman"/>
                      <w:sz w:val="20"/>
                      <w:szCs w:val="20"/>
                    </w:rPr>
                  </w:pPr>
                  <w:r>
                    <w:rPr>
                      <w:rFonts w:ascii="Verdana" w:hAnsi="Verdana" w:cs="Times New Roman"/>
                      <w:sz w:val="20"/>
                      <w:szCs w:val="20"/>
                    </w:rPr>
                    <w:t>According to principles of body mechanic, w</w:t>
                  </w:r>
                  <w:r>
                    <w:rPr>
                      <w:rFonts w:ascii="Verdana" w:hAnsi="Verdana" w:eastAsia="Arial" w:cs="Times New Roman"/>
                      <w:sz w:val="20"/>
                      <w:szCs w:val="20"/>
                    </w:rPr>
                    <w:t>hen lifting an object you have to bend at knees and hips, and keep the back straight.  T</w:t>
                  </w:r>
                </w:p>
              </w:tc>
            </w:tr>
          </w:tbl>
          <w:p w14:paraId="3CC960CE">
            <w:pPr>
              <w:spacing w:after="0" w:line="240" w:lineRule="auto"/>
              <w:rPr>
                <w:rFonts w:asciiTheme="majorBidi" w:hAnsiTheme="majorBidi" w:cstheme="majorBidi"/>
                <w:b/>
                <w:sz w:val="28"/>
                <w:szCs w:val="28"/>
              </w:rPr>
            </w:pPr>
          </w:p>
          <w:p w14:paraId="3CC960CF">
            <w:pPr>
              <w:spacing w:after="0" w:line="240" w:lineRule="auto"/>
              <w:rPr>
                <w:rFonts w:asciiTheme="majorBidi" w:hAnsiTheme="majorBidi" w:cstheme="majorBidi"/>
                <w:sz w:val="24"/>
                <w:szCs w:val="24"/>
              </w:rPr>
            </w:pPr>
          </w:p>
        </w:tc>
      </w:tr>
      <w:tr w14:paraId="3CC96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20" w:hRule="atLeast"/>
        </w:trPr>
        <w:tc>
          <w:tcPr>
            <w:tcW w:w="10350" w:type="dxa"/>
            <w:gridSpan w:val="4"/>
          </w:tcPr>
          <w:p w14:paraId="3CC960D1">
            <w:pPr>
              <w:spacing w:after="0" w:line="240" w:lineRule="auto"/>
              <w:rPr>
                <w:rFonts w:asciiTheme="majorBidi" w:hAnsiTheme="majorBidi" w:cstheme="majorBidi"/>
                <w:b/>
                <w:sz w:val="32"/>
                <w:szCs w:val="32"/>
              </w:rPr>
            </w:pPr>
            <w:r>
              <w:rPr>
                <w:rFonts w:asciiTheme="majorBidi" w:hAnsiTheme="majorBidi" w:cstheme="majorBidi"/>
                <w:b/>
                <w:sz w:val="32"/>
                <w:szCs w:val="32"/>
              </w:rPr>
              <w:t xml:space="preserve"> Extra notes:</w:t>
            </w:r>
          </w:p>
          <w:p w14:paraId="3CC960D2">
            <w:pPr>
              <w:spacing w:after="0" w:line="240" w:lineRule="auto"/>
              <w:rPr>
                <w:rFonts w:asciiTheme="majorBidi" w:hAnsiTheme="majorBidi" w:cstheme="majorBidi"/>
                <w:b/>
                <w:sz w:val="32"/>
                <w:szCs w:val="32"/>
              </w:rPr>
            </w:pPr>
          </w:p>
          <w:p w14:paraId="3CC960D3">
            <w:pPr>
              <w:spacing w:after="0" w:line="240" w:lineRule="auto"/>
              <w:rPr>
                <w:rFonts w:asciiTheme="majorBidi" w:hAnsiTheme="majorBidi" w:cstheme="majorBidi"/>
                <w:b/>
                <w:sz w:val="32"/>
                <w:szCs w:val="32"/>
              </w:rPr>
            </w:pPr>
          </w:p>
          <w:p w14:paraId="3CC960D4">
            <w:pPr>
              <w:spacing w:after="0" w:line="240" w:lineRule="auto"/>
              <w:rPr>
                <w:rFonts w:asciiTheme="majorBidi" w:hAnsiTheme="majorBidi" w:cstheme="majorBidi"/>
                <w:b/>
                <w:sz w:val="32"/>
                <w:szCs w:val="32"/>
              </w:rPr>
            </w:pPr>
          </w:p>
        </w:tc>
      </w:tr>
      <w:tr w14:paraId="3CC9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20" w:hRule="atLeast"/>
        </w:trPr>
        <w:tc>
          <w:tcPr>
            <w:tcW w:w="10350" w:type="dxa"/>
            <w:gridSpan w:val="4"/>
          </w:tcPr>
          <w:p w14:paraId="3CC960D6">
            <w:pPr>
              <w:spacing w:after="0" w:line="240" w:lineRule="auto"/>
              <w:rPr>
                <w:rFonts w:asciiTheme="majorBidi" w:hAnsiTheme="majorBidi" w:cstheme="majorBidi"/>
                <w:b/>
                <w:sz w:val="32"/>
                <w:szCs w:val="32"/>
              </w:rPr>
            </w:pPr>
            <w:r>
              <w:rPr>
                <w:rFonts w:asciiTheme="majorBidi" w:hAnsiTheme="majorBidi" w:cstheme="majorBidi"/>
                <w:b/>
                <w:sz w:val="32"/>
                <w:szCs w:val="32"/>
              </w:rPr>
              <w:t>External Evaluator</w:t>
            </w:r>
          </w:p>
          <w:p w14:paraId="3CC960D7">
            <w:pPr>
              <w:spacing w:after="0" w:line="240" w:lineRule="auto"/>
              <w:rPr>
                <w:rFonts w:asciiTheme="majorBidi" w:hAnsiTheme="majorBidi" w:cstheme="majorBidi"/>
                <w:b/>
                <w:sz w:val="32"/>
                <w:szCs w:val="32"/>
              </w:rPr>
            </w:pPr>
          </w:p>
          <w:p w14:paraId="3CC960D8">
            <w:pPr>
              <w:spacing w:after="0" w:line="240" w:lineRule="auto"/>
              <w:rPr>
                <w:rFonts w:asciiTheme="majorBidi" w:hAnsiTheme="majorBidi" w:cstheme="majorBidi"/>
                <w:b/>
                <w:sz w:val="32"/>
                <w:szCs w:val="32"/>
              </w:rPr>
            </w:pPr>
          </w:p>
          <w:p w14:paraId="3CC960D9">
            <w:pPr>
              <w:spacing w:after="0" w:line="240" w:lineRule="auto"/>
              <w:rPr>
                <w:rFonts w:asciiTheme="majorBidi" w:hAnsiTheme="majorBidi" w:cstheme="majorBidi"/>
                <w:b/>
                <w:sz w:val="32"/>
                <w:szCs w:val="32"/>
              </w:rPr>
            </w:pPr>
          </w:p>
          <w:p w14:paraId="3CC960DA">
            <w:pPr>
              <w:spacing w:after="0" w:line="240" w:lineRule="auto"/>
              <w:rPr>
                <w:rFonts w:asciiTheme="majorBidi" w:hAnsiTheme="majorBidi" w:cstheme="majorBidi"/>
                <w:b/>
                <w:sz w:val="32"/>
                <w:szCs w:val="32"/>
              </w:rPr>
            </w:pPr>
          </w:p>
          <w:p w14:paraId="3CC960DB">
            <w:pPr>
              <w:spacing w:after="0" w:line="240" w:lineRule="auto"/>
              <w:rPr>
                <w:rFonts w:asciiTheme="majorBidi" w:hAnsiTheme="majorBidi" w:cstheme="majorBidi"/>
                <w:b/>
                <w:sz w:val="32"/>
                <w:szCs w:val="32"/>
              </w:rPr>
            </w:pPr>
          </w:p>
          <w:p w14:paraId="3CC960DC">
            <w:pPr>
              <w:spacing w:after="0" w:line="240" w:lineRule="auto"/>
              <w:rPr>
                <w:rFonts w:asciiTheme="majorBidi" w:hAnsiTheme="majorBidi" w:cstheme="majorBidi"/>
                <w:b/>
                <w:sz w:val="32"/>
                <w:szCs w:val="32"/>
              </w:rPr>
            </w:pPr>
          </w:p>
        </w:tc>
      </w:tr>
    </w:tbl>
    <w:p w14:paraId="3CC960DE">
      <w:pPr>
        <w:rPr>
          <w:rFonts w:asciiTheme="majorBidi" w:hAnsiTheme="majorBidi" w:cstheme="majorBidi"/>
          <w:sz w:val="18"/>
          <w:szCs w:val="18"/>
        </w:rPr>
      </w:pPr>
      <w:r>
        <w:rPr>
          <w:rFonts w:asciiTheme="majorBidi" w:hAnsiTheme="majorBidi" w:cstheme="majorBidi"/>
          <w:sz w:val="28"/>
          <w:szCs w:val="28"/>
        </w:rPr>
        <w:br w:type="textWrapping"/>
      </w:r>
    </w:p>
    <w:p w14:paraId="3CC960DF">
      <w:pPr>
        <w:rPr>
          <w:rFonts w:asciiTheme="majorBidi" w:hAnsiTheme="majorBidi" w:cstheme="majorBidi"/>
        </w:rPr>
      </w:pPr>
      <w:r>
        <w:rPr>
          <w:rFonts w:asciiTheme="majorBidi" w:hAnsiTheme="majorBidi" w:cstheme="majorBidi"/>
        </w:rPr>
        <w:t xml:space="preserve"> </w:t>
      </w:r>
    </w:p>
    <w:sectPr>
      <w:headerReference r:id="rId7" w:type="first"/>
      <w:footerReference r:id="rId10" w:type="first"/>
      <w:headerReference r:id="rId5" w:type="default"/>
      <w:footerReference r:id="rId8" w:type="default"/>
      <w:headerReference r:id="rId6" w:type="even"/>
      <w:footerReference r:id="rId9" w:type="even"/>
      <w:pgSz w:w="12240" w:h="15840"/>
      <w:pgMar w:top="903" w:right="1800" w:bottom="1440" w:left="1800" w:header="45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8461"/>
      <w:docPartObj>
        <w:docPartGallery w:val="AutoText"/>
      </w:docPartObj>
    </w:sdtPr>
    <w:sdtContent>
      <w:p w14:paraId="3CC960F6">
        <w:pPr>
          <w:pStyle w:val="12"/>
          <w:jc w:val="center"/>
        </w:pPr>
        <w:r>
          <w:fldChar w:fldCharType="begin"/>
        </w:r>
        <w:r>
          <w:instrText xml:space="preserve"> PAGE   \* MERGEFORMAT </w:instrText>
        </w:r>
        <w:r>
          <w:fldChar w:fldCharType="separate"/>
        </w:r>
        <w:r>
          <w:t>1</w:t>
        </w:r>
        <w:r>
          <w:fldChar w:fldCharType="end"/>
        </w:r>
      </w:p>
    </w:sdtContent>
  </w:sdt>
  <w:p w14:paraId="3CC960F7">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60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60F9">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60F4">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60F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60F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E5BCA"/>
    <w:multiLevelType w:val="multilevel"/>
    <w:tmpl w:val="03AE5BCA"/>
    <w:lvl w:ilvl="0" w:tentative="0">
      <w:start w:val="1"/>
      <w:numFmt w:val="bullet"/>
      <w:lvlText w:val="-"/>
      <w:lvlJc w:val="left"/>
      <w:pPr>
        <w:ind w:left="720" w:hanging="360"/>
      </w:pPr>
      <w:rPr>
        <w:rFonts w:hint="default" w:ascii="Calibri" w:hAnsi="Calibri"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F974404"/>
    <w:multiLevelType w:val="multilevel"/>
    <w:tmpl w:val="0F9744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71416BC"/>
    <w:multiLevelType w:val="multilevel"/>
    <w:tmpl w:val="171416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F256BD"/>
    <w:multiLevelType w:val="multilevel"/>
    <w:tmpl w:val="1BF256B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D823697"/>
    <w:multiLevelType w:val="multilevel"/>
    <w:tmpl w:val="1D823697"/>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2846D1A"/>
    <w:multiLevelType w:val="multilevel"/>
    <w:tmpl w:val="22846D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9B70B12"/>
    <w:multiLevelType w:val="multilevel"/>
    <w:tmpl w:val="29B70B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24D6EB8"/>
    <w:multiLevelType w:val="multilevel"/>
    <w:tmpl w:val="324D6E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28230B5"/>
    <w:multiLevelType w:val="multilevel"/>
    <w:tmpl w:val="428230B5"/>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abstractNum w:abstractNumId="9">
    <w:nsid w:val="470B40B7"/>
    <w:multiLevelType w:val="multilevel"/>
    <w:tmpl w:val="470B40B7"/>
    <w:lvl w:ilvl="0" w:tentative="0">
      <w:start w:val="1"/>
      <w:numFmt w:val="lowerLetter"/>
      <w:lvlText w:val="%1)"/>
      <w:lvlJc w:val="left"/>
      <w:pPr>
        <w:ind w:left="1440" w:hanging="360"/>
      </w:pPr>
      <w:rPr>
        <w:rFonts w:hint="default"/>
        <w:sz w:val="20"/>
        <w:szCs w:val="2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5E133A7D"/>
    <w:multiLevelType w:val="multilevel"/>
    <w:tmpl w:val="5E133A7D"/>
    <w:lvl w:ilvl="0" w:tentative="0">
      <w:start w:val="1"/>
      <w:numFmt w:val="lowerLetter"/>
      <w:lvlText w:val="%1)"/>
      <w:lvlJc w:val="left"/>
      <w:pPr>
        <w:ind w:left="1440" w:hanging="360"/>
      </w:pPr>
      <w:rPr>
        <w:rFonts w:hint="default"/>
        <w:sz w:val="20"/>
        <w:szCs w:val="2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69330BAF"/>
    <w:multiLevelType w:val="multilevel"/>
    <w:tmpl w:val="69330BAF"/>
    <w:lvl w:ilvl="0" w:tentative="0">
      <w:start w:val="1"/>
      <w:numFmt w:val="decimal"/>
      <w:lvlText w:val="%1."/>
      <w:lvlJc w:val="left"/>
      <w:pPr>
        <w:ind w:left="720" w:hanging="360"/>
      </w:pPr>
      <w:rPr>
        <w:rFonts w:hint="default" w:eastAsia="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8"/>
  </w:num>
  <w:num w:numId="6">
    <w:abstractNumId w:val="2"/>
  </w:num>
  <w:num w:numId="7">
    <w:abstractNumId w:val="9"/>
  </w:num>
  <w:num w:numId="8">
    <w:abstractNumId w:val="10"/>
  </w:num>
  <w:num w:numId="9">
    <w:abstractNumId w:val="0"/>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AC0A03"/>
    <w:rsid w:val="000057C8"/>
    <w:rsid w:val="000607CC"/>
    <w:rsid w:val="000C0525"/>
    <w:rsid w:val="0010127E"/>
    <w:rsid w:val="001336DD"/>
    <w:rsid w:val="001844A0"/>
    <w:rsid w:val="001A4CA3"/>
    <w:rsid w:val="001B5F40"/>
    <w:rsid w:val="0022633D"/>
    <w:rsid w:val="00237233"/>
    <w:rsid w:val="002413A9"/>
    <w:rsid w:val="00244D1A"/>
    <w:rsid w:val="00254390"/>
    <w:rsid w:val="002A626D"/>
    <w:rsid w:val="002C0B2A"/>
    <w:rsid w:val="002C18C2"/>
    <w:rsid w:val="002E578E"/>
    <w:rsid w:val="00312A3C"/>
    <w:rsid w:val="00330811"/>
    <w:rsid w:val="00382D59"/>
    <w:rsid w:val="00434EA0"/>
    <w:rsid w:val="004A27C4"/>
    <w:rsid w:val="004E25D0"/>
    <w:rsid w:val="00514C4C"/>
    <w:rsid w:val="005444AA"/>
    <w:rsid w:val="005478E7"/>
    <w:rsid w:val="00595889"/>
    <w:rsid w:val="005A58A3"/>
    <w:rsid w:val="005D6114"/>
    <w:rsid w:val="005F3327"/>
    <w:rsid w:val="0061472B"/>
    <w:rsid w:val="006579A3"/>
    <w:rsid w:val="00687361"/>
    <w:rsid w:val="0069088E"/>
    <w:rsid w:val="006A4643"/>
    <w:rsid w:val="006B7DF9"/>
    <w:rsid w:val="006E1EC1"/>
    <w:rsid w:val="00704ABE"/>
    <w:rsid w:val="00713842"/>
    <w:rsid w:val="00726B39"/>
    <w:rsid w:val="0074614F"/>
    <w:rsid w:val="00751FBE"/>
    <w:rsid w:val="0078526E"/>
    <w:rsid w:val="007C3F12"/>
    <w:rsid w:val="0080674A"/>
    <w:rsid w:val="008144F1"/>
    <w:rsid w:val="00817FB7"/>
    <w:rsid w:val="00830D8B"/>
    <w:rsid w:val="008324B9"/>
    <w:rsid w:val="00844FD4"/>
    <w:rsid w:val="00846B2B"/>
    <w:rsid w:val="0085671E"/>
    <w:rsid w:val="008712D3"/>
    <w:rsid w:val="00892B1A"/>
    <w:rsid w:val="00893C09"/>
    <w:rsid w:val="008A0622"/>
    <w:rsid w:val="008C3CD6"/>
    <w:rsid w:val="008F1959"/>
    <w:rsid w:val="00956B0C"/>
    <w:rsid w:val="00962CC5"/>
    <w:rsid w:val="009A3727"/>
    <w:rsid w:val="009D5A5C"/>
    <w:rsid w:val="009D5FA2"/>
    <w:rsid w:val="00A05556"/>
    <w:rsid w:val="00A10F09"/>
    <w:rsid w:val="00A73C15"/>
    <w:rsid w:val="00A85C63"/>
    <w:rsid w:val="00AC0A03"/>
    <w:rsid w:val="00AD493B"/>
    <w:rsid w:val="00AE779C"/>
    <w:rsid w:val="00B246D1"/>
    <w:rsid w:val="00B256DD"/>
    <w:rsid w:val="00B30028"/>
    <w:rsid w:val="00B324EF"/>
    <w:rsid w:val="00B66EA3"/>
    <w:rsid w:val="00BA2E8E"/>
    <w:rsid w:val="00BA5735"/>
    <w:rsid w:val="00BC2603"/>
    <w:rsid w:val="00BC78CC"/>
    <w:rsid w:val="00BE281B"/>
    <w:rsid w:val="00C21A45"/>
    <w:rsid w:val="00C30CD2"/>
    <w:rsid w:val="00C47964"/>
    <w:rsid w:val="00CA610A"/>
    <w:rsid w:val="00CA7ACF"/>
    <w:rsid w:val="00CB30FB"/>
    <w:rsid w:val="00CC5AB7"/>
    <w:rsid w:val="00CC6270"/>
    <w:rsid w:val="00CF1C39"/>
    <w:rsid w:val="00CF2D62"/>
    <w:rsid w:val="00D31D46"/>
    <w:rsid w:val="00D81C9F"/>
    <w:rsid w:val="00D9167E"/>
    <w:rsid w:val="00DD69AC"/>
    <w:rsid w:val="00DD6E97"/>
    <w:rsid w:val="00DF5EAD"/>
    <w:rsid w:val="00E0157D"/>
    <w:rsid w:val="00E02D2C"/>
    <w:rsid w:val="00E11B95"/>
    <w:rsid w:val="00E43A49"/>
    <w:rsid w:val="00E67C9E"/>
    <w:rsid w:val="00E825D5"/>
    <w:rsid w:val="00EC2496"/>
    <w:rsid w:val="00EE1001"/>
    <w:rsid w:val="00EE59F4"/>
    <w:rsid w:val="00EF5CE3"/>
    <w:rsid w:val="00F172A0"/>
    <w:rsid w:val="00F340E8"/>
    <w:rsid w:val="00F6772B"/>
    <w:rsid w:val="00FA22A9"/>
    <w:rsid w:val="00FC675A"/>
    <w:rsid w:val="00FE4455"/>
    <w:rsid w:val="00FF41C5"/>
    <w:rsid w:val="2212464D"/>
    <w:rsid w:val="38A7195D"/>
    <w:rsid w:val="530F1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Arrow Connector 1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Arial"/>
      <w:sz w:val="22"/>
      <w:szCs w:val="22"/>
      <w:lang w:val="en-GB" w:eastAsia="en-US" w:bidi="ar-SA"/>
    </w:rPr>
  </w:style>
  <w:style w:type="paragraph" w:styleId="2">
    <w:name w:val="heading 1"/>
    <w:basedOn w:val="3"/>
    <w:next w:val="3"/>
    <w:uiPriority w:val="0"/>
    <w:pPr>
      <w:keepNext/>
      <w:keepLines/>
      <w:spacing w:before="480" w:after="120"/>
      <w:outlineLvl w:val="0"/>
    </w:pPr>
    <w:rPr>
      <w:b/>
      <w:sz w:val="48"/>
      <w:szCs w:val="48"/>
    </w:rPr>
  </w:style>
  <w:style w:type="paragraph" w:styleId="4">
    <w:name w:val="heading 2"/>
    <w:basedOn w:val="3"/>
    <w:next w:val="3"/>
    <w:uiPriority w:val="0"/>
    <w:pPr>
      <w:keepNext/>
      <w:keepLines/>
      <w:spacing w:before="360" w:after="80"/>
      <w:outlineLvl w:val="1"/>
    </w:pPr>
    <w:rPr>
      <w:b/>
      <w:sz w:val="36"/>
      <w:szCs w:val="36"/>
    </w:rPr>
  </w:style>
  <w:style w:type="paragraph" w:styleId="5">
    <w:name w:val="heading 3"/>
    <w:basedOn w:val="3"/>
    <w:next w:val="3"/>
    <w:uiPriority w:val="0"/>
    <w:pPr>
      <w:keepNext/>
      <w:keepLines/>
      <w:spacing w:before="280" w:after="80"/>
      <w:outlineLvl w:val="2"/>
    </w:pPr>
    <w:rPr>
      <w:b/>
      <w:sz w:val="28"/>
      <w:szCs w:val="28"/>
    </w:rPr>
  </w:style>
  <w:style w:type="paragraph" w:styleId="6">
    <w:name w:val="heading 4"/>
    <w:basedOn w:val="3"/>
    <w:next w:val="3"/>
    <w:qFormat/>
    <w:uiPriority w:val="0"/>
    <w:pPr>
      <w:keepNext/>
      <w:keepLines/>
      <w:spacing w:before="240" w:after="40"/>
      <w:outlineLvl w:val="3"/>
    </w:pPr>
    <w:rPr>
      <w:b/>
      <w:sz w:val="24"/>
      <w:szCs w:val="24"/>
    </w:rPr>
  </w:style>
  <w:style w:type="paragraph" w:styleId="7">
    <w:name w:val="heading 5"/>
    <w:basedOn w:val="3"/>
    <w:next w:val="3"/>
    <w:uiPriority w:val="0"/>
    <w:pPr>
      <w:keepNext/>
      <w:keepLines/>
      <w:spacing w:before="220" w:after="40"/>
      <w:outlineLvl w:val="4"/>
    </w:pPr>
    <w:rPr>
      <w:b/>
    </w:rPr>
  </w:style>
  <w:style w:type="paragraph" w:styleId="8">
    <w:name w:val="heading 6"/>
    <w:basedOn w:val="3"/>
    <w:next w:val="3"/>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1"/>
    <w:uiPriority w:val="0"/>
    <w:pPr>
      <w:spacing w:after="200" w:line="276" w:lineRule="auto"/>
    </w:pPr>
    <w:rPr>
      <w:rFonts w:ascii="Calibri" w:hAnsi="Calibri" w:eastAsia="Calibri" w:cs="Calibri"/>
      <w:sz w:val="22"/>
      <w:szCs w:val="22"/>
      <w:lang w:val="en-GB" w:eastAsia="en-US" w:bidi="ar-SA"/>
    </w:rPr>
  </w:style>
  <w:style w:type="paragraph" w:styleId="11">
    <w:name w:val="Balloon Text"/>
    <w:basedOn w:val="1"/>
    <w:link w:val="22"/>
    <w:semiHidden/>
    <w:unhideWhenUsed/>
    <w:uiPriority w:val="99"/>
    <w:pPr>
      <w:spacing w:after="0" w:line="240" w:lineRule="auto"/>
    </w:pPr>
    <w:rPr>
      <w:rFonts w:ascii="Tahoma" w:hAnsi="Tahoma" w:cs="Tahoma"/>
      <w:sz w:val="16"/>
      <w:szCs w:val="16"/>
    </w:rPr>
  </w:style>
  <w:style w:type="paragraph" w:styleId="12">
    <w:name w:val="footer"/>
    <w:basedOn w:val="1"/>
    <w:link w:val="24"/>
    <w:unhideWhenUsed/>
    <w:uiPriority w:val="99"/>
    <w:pPr>
      <w:tabs>
        <w:tab w:val="center" w:pos="4153"/>
        <w:tab w:val="right" w:pos="8306"/>
      </w:tabs>
      <w:spacing w:after="0" w:line="240" w:lineRule="auto"/>
    </w:pPr>
  </w:style>
  <w:style w:type="paragraph" w:styleId="13">
    <w:name w:val="header"/>
    <w:basedOn w:val="1"/>
    <w:link w:val="23"/>
    <w:unhideWhenUsed/>
    <w:uiPriority w:val="99"/>
    <w:pPr>
      <w:tabs>
        <w:tab w:val="center" w:pos="4153"/>
        <w:tab w:val="right" w:pos="8306"/>
      </w:tabs>
      <w:spacing w:after="0" w:line="240" w:lineRule="auto"/>
    </w:pPr>
  </w:style>
  <w:style w:type="character" w:styleId="14">
    <w:name w:val="Hyperlink"/>
    <w:uiPriority w:val="0"/>
    <w:rPr>
      <w:color w:val="0000FF"/>
      <w:u w:val="single"/>
    </w:rPr>
  </w:style>
  <w:style w:type="paragraph" w:styleId="15">
    <w:name w:val="Normal (Web)"/>
    <w:basedOn w:val="1"/>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16">
    <w:name w:val="Strong"/>
    <w:basedOn w:val="9"/>
    <w:qFormat/>
    <w:uiPriority w:val="22"/>
    <w:rPr>
      <w:b/>
      <w:bCs/>
    </w:rPr>
  </w:style>
  <w:style w:type="paragraph" w:styleId="17">
    <w:name w:val="Subtitle"/>
    <w:basedOn w:val="1"/>
    <w:next w:val="1"/>
    <w:uiPriority w:val="0"/>
    <w:pPr>
      <w:keepNext/>
      <w:keepLines/>
      <w:spacing w:before="360" w:after="80"/>
    </w:pPr>
    <w:rPr>
      <w:rFonts w:ascii="Georgia" w:hAnsi="Georgia" w:eastAsia="Georgia" w:cs="Georgia"/>
      <w:i/>
      <w:color w:val="666666"/>
      <w:sz w:val="48"/>
      <w:szCs w:val="48"/>
    </w:rPr>
  </w:style>
  <w:style w:type="table" w:styleId="18">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3"/>
    <w:next w:val="3"/>
    <w:uiPriority w:val="0"/>
    <w:pPr>
      <w:keepNext/>
      <w:keepLines/>
      <w:spacing w:before="480" w:after="120"/>
    </w:pPr>
    <w:rPr>
      <w:b/>
      <w:sz w:val="72"/>
      <w:szCs w:val="72"/>
    </w:rPr>
  </w:style>
  <w:style w:type="paragraph" w:styleId="20">
    <w:name w:val="List Paragraph"/>
    <w:basedOn w:val="1"/>
    <w:qFormat/>
    <w:uiPriority w:val="34"/>
    <w:pPr>
      <w:ind w:left="720"/>
      <w:contextualSpacing/>
    </w:pPr>
  </w:style>
  <w:style w:type="character" w:customStyle="1" w:styleId="21">
    <w:name w:val="data1"/>
    <w:uiPriority w:val="0"/>
    <w:rPr>
      <w:rFonts w:hint="default" w:ascii="Arial" w:hAnsi="Arial" w:cs="Arial"/>
      <w:sz w:val="18"/>
      <w:szCs w:val="18"/>
      <w:shd w:val="clear" w:color="auto" w:fill="FFFFFF"/>
    </w:rPr>
  </w:style>
  <w:style w:type="character" w:customStyle="1" w:styleId="22">
    <w:name w:val="Balloon Text Char"/>
    <w:basedOn w:val="9"/>
    <w:link w:val="11"/>
    <w:semiHidden/>
    <w:uiPriority w:val="99"/>
    <w:rPr>
      <w:rFonts w:ascii="Tahoma" w:hAnsi="Tahoma" w:cs="Tahoma"/>
      <w:sz w:val="16"/>
      <w:szCs w:val="16"/>
      <w:lang w:val="en-GB"/>
    </w:rPr>
  </w:style>
  <w:style w:type="character" w:customStyle="1" w:styleId="23">
    <w:name w:val="Header Char"/>
    <w:basedOn w:val="9"/>
    <w:link w:val="13"/>
    <w:uiPriority w:val="99"/>
    <w:rPr>
      <w:rFonts w:ascii="Calibri" w:hAnsi="Calibri" w:cs="Arial"/>
      <w:lang w:val="en-GB"/>
    </w:rPr>
  </w:style>
  <w:style w:type="character" w:customStyle="1" w:styleId="24">
    <w:name w:val="Footer Char"/>
    <w:basedOn w:val="9"/>
    <w:link w:val="12"/>
    <w:uiPriority w:val="99"/>
    <w:rPr>
      <w:rFonts w:ascii="Calibri" w:hAnsi="Calibri" w:cs="Arial"/>
      <w:lang w:val="en-GB"/>
    </w:rPr>
  </w:style>
  <w:style w:type="table" w:customStyle="1" w:styleId="25">
    <w:name w:val="_Style 23"/>
    <w:basedOn w:val="10"/>
    <w:uiPriority w:val="0"/>
    <w:pPr>
      <w:spacing w:after="0" w:line="240" w:lineRule="auto"/>
    </w:pPr>
  </w:style>
  <w:style w:type="table" w:customStyle="1" w:styleId="26">
    <w:name w:val="_Style 24"/>
    <w:basedOn w:val="10"/>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5"/>
    <customShpInfo spid="_x0000_s1034"/>
    <customShpInfo spid="_x0000_s1033"/>
    <customShpInfo spid="_x0000_s1032"/>
    <customShpInfo spid="_x0000_s1027"/>
    <customShpInfo spid="_x0000_s1026"/>
    <customShpInfo spid="_x0000_s1029"/>
    <customShpInfo spid="_x0000_s1028"/>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1286</Words>
  <Characters>7332</Characters>
  <Lines>61</Lines>
  <Paragraphs>17</Paragraphs>
  <TotalTime>409</TotalTime>
  <ScaleCrop>false</ScaleCrop>
  <LinksUpToDate>false</LinksUpToDate>
  <CharactersWithSpaces>8601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2019-11-15T12:00:00Z</dcterms:created>
  <dc:creator>sherwan</dc:creator>
  <cp:lastModifiedBy>Dalir mohammad saeid</cp:lastModifiedBy>
  <dcterms:modified xsi:type="dcterms:W3CDTF">2025-04-16T07:03:42Z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2024-11-22T16:12:55Z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21715e21-fbd8-4f03-8bfe-bb853d63f604</vt:lpwstr>
  </property>
  <property fmtid="{D5CDD505-2E9C-101B-9397-08002B2CF9AE}" pid="8" name="MSIP_Label_2059aa38-f392-4105-be92-628035578272_ContentBits">
    <vt:lpwstr>0</vt:lpwstr>
  </property>
  <property fmtid="{D5CDD505-2E9C-101B-9397-08002B2CF9AE}" pid="9" name="KSOProductBuildVer">
    <vt:lpwstr>1033-12.2.0.20795</vt:lpwstr>
  </property>
  <property fmtid="{D5CDD505-2E9C-101B-9397-08002B2CF9AE}" pid="10" name="ICV">
    <vt:lpwstr>979C70A7F35F433082ADF2B182CF72B4_12</vt:lpwstr>
  </property>
</Properties>
</file>