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BF2D" w14:textId="77777777" w:rsidR="009552DD" w:rsidRDefault="00144957">
      <w:pPr>
        <w:pStyle w:val="BodyText"/>
        <w:ind w:left="3293"/>
        <w:rPr>
          <w:sz w:val="20"/>
        </w:rPr>
      </w:pPr>
      <w:r>
        <w:rPr>
          <w:noProof/>
          <w:sz w:val="20"/>
        </w:rPr>
        <w:drawing>
          <wp:inline distT="0" distB="0" distL="0" distR="0" wp14:anchorId="6C00481F" wp14:editId="61DBAF7E">
            <wp:extent cx="2283609" cy="1219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283609" cy="1219200"/>
                    </a:xfrm>
                    <a:prstGeom prst="rect">
                      <a:avLst/>
                    </a:prstGeom>
                  </pic:spPr>
                </pic:pic>
              </a:graphicData>
            </a:graphic>
          </wp:inline>
        </w:drawing>
      </w:r>
    </w:p>
    <w:p w14:paraId="2419F678" w14:textId="77777777" w:rsidR="009552DD" w:rsidRDefault="00144957">
      <w:pPr>
        <w:pStyle w:val="BodyText"/>
        <w:spacing w:before="237" w:line="283" w:lineRule="auto"/>
        <w:ind w:left="2339" w:right="2333"/>
        <w:jc w:val="center"/>
      </w:pPr>
      <w:r>
        <w:t>Ministry</w:t>
      </w:r>
      <w:r>
        <w:rPr>
          <w:spacing w:val="-15"/>
        </w:rPr>
        <w:t xml:space="preserve"> </w:t>
      </w:r>
      <w:r>
        <w:t>of</w:t>
      </w:r>
      <w:r>
        <w:rPr>
          <w:spacing w:val="-15"/>
        </w:rPr>
        <w:t xml:space="preserve"> </w:t>
      </w:r>
      <w:r>
        <w:t>Higher</w:t>
      </w:r>
      <w:r>
        <w:rPr>
          <w:spacing w:val="-13"/>
        </w:rPr>
        <w:t xml:space="preserve"> </w:t>
      </w:r>
      <w:r>
        <w:t>Education</w:t>
      </w:r>
      <w:r>
        <w:rPr>
          <w:spacing w:val="-9"/>
        </w:rPr>
        <w:t xml:space="preserve"> </w:t>
      </w:r>
      <w:r>
        <w:t>and</w:t>
      </w:r>
      <w:r>
        <w:rPr>
          <w:spacing w:val="-13"/>
        </w:rPr>
        <w:t xml:space="preserve"> </w:t>
      </w:r>
      <w:r>
        <w:t>Scientific</w:t>
      </w:r>
      <w:r>
        <w:rPr>
          <w:spacing w:val="-15"/>
        </w:rPr>
        <w:t xml:space="preserve"> </w:t>
      </w:r>
      <w:r>
        <w:t>Research Erbil Polytechnic University</w:t>
      </w:r>
    </w:p>
    <w:p w14:paraId="13111A43" w14:textId="77777777" w:rsidR="009552DD" w:rsidRDefault="00144957">
      <w:pPr>
        <w:pStyle w:val="BodyText"/>
        <w:spacing w:line="278" w:lineRule="auto"/>
        <w:ind w:left="3681" w:right="3685"/>
        <w:jc w:val="center"/>
      </w:pPr>
      <w:r>
        <w:rPr>
          <w:spacing w:val="-2"/>
        </w:rPr>
        <w:t>Shaqlawa</w:t>
      </w:r>
      <w:r>
        <w:rPr>
          <w:spacing w:val="-12"/>
        </w:rPr>
        <w:t xml:space="preserve"> </w:t>
      </w:r>
      <w:r>
        <w:rPr>
          <w:spacing w:val="-2"/>
        </w:rPr>
        <w:t>Technical</w:t>
      </w:r>
      <w:r>
        <w:rPr>
          <w:spacing w:val="-12"/>
        </w:rPr>
        <w:t xml:space="preserve"> </w:t>
      </w:r>
      <w:r>
        <w:rPr>
          <w:spacing w:val="-2"/>
        </w:rPr>
        <w:t xml:space="preserve">College </w:t>
      </w:r>
      <w:r>
        <w:t>Department of Nursing Evening</w:t>
      </w:r>
      <w:r>
        <w:rPr>
          <w:spacing w:val="-11"/>
        </w:rPr>
        <w:t xml:space="preserve"> </w:t>
      </w:r>
      <w:r>
        <w:t>Classes</w:t>
      </w:r>
    </w:p>
    <w:p w14:paraId="12292674" w14:textId="77777777" w:rsidR="009552DD" w:rsidRDefault="00144957">
      <w:pPr>
        <w:pStyle w:val="BodyText"/>
        <w:spacing w:line="271" w:lineRule="exact"/>
        <w:ind w:left="2334" w:right="2333"/>
        <w:jc w:val="center"/>
      </w:pPr>
      <w:r>
        <w:t>Grade</w:t>
      </w:r>
      <w:r>
        <w:rPr>
          <w:spacing w:val="-3"/>
        </w:rPr>
        <w:t xml:space="preserve"> </w:t>
      </w:r>
      <w:r>
        <w:rPr>
          <w:spacing w:val="-5"/>
        </w:rPr>
        <w:t>“2”</w:t>
      </w:r>
    </w:p>
    <w:p w14:paraId="4FB4E6C3" w14:textId="77777777" w:rsidR="009552DD" w:rsidRDefault="009552DD">
      <w:pPr>
        <w:pStyle w:val="BodyText"/>
      </w:pPr>
    </w:p>
    <w:p w14:paraId="6A05B0A3" w14:textId="77777777" w:rsidR="009552DD" w:rsidRDefault="009552DD">
      <w:pPr>
        <w:pStyle w:val="BodyText"/>
      </w:pPr>
    </w:p>
    <w:p w14:paraId="77564955" w14:textId="77777777" w:rsidR="009552DD" w:rsidRDefault="009552DD">
      <w:pPr>
        <w:pStyle w:val="BodyText"/>
      </w:pPr>
    </w:p>
    <w:p w14:paraId="44484634" w14:textId="77777777" w:rsidR="009552DD" w:rsidRDefault="009552DD">
      <w:pPr>
        <w:pStyle w:val="BodyText"/>
        <w:spacing w:before="214"/>
      </w:pPr>
    </w:p>
    <w:p w14:paraId="23BA0A57" w14:textId="77777777" w:rsidR="009552DD" w:rsidRDefault="00144957">
      <w:pPr>
        <w:ind w:left="2334" w:right="2333"/>
        <w:jc w:val="center"/>
        <w:rPr>
          <w:b/>
          <w:sz w:val="40"/>
        </w:rPr>
      </w:pPr>
      <w:r>
        <w:rPr>
          <w:b/>
          <w:sz w:val="40"/>
        </w:rPr>
        <w:t>Graduation</w:t>
      </w:r>
      <w:r>
        <w:rPr>
          <w:b/>
          <w:spacing w:val="-9"/>
          <w:sz w:val="40"/>
        </w:rPr>
        <w:t xml:space="preserve"> </w:t>
      </w:r>
      <w:r>
        <w:rPr>
          <w:b/>
          <w:sz w:val="40"/>
        </w:rPr>
        <w:t>Project</w:t>
      </w:r>
      <w:r>
        <w:rPr>
          <w:b/>
          <w:spacing w:val="-9"/>
          <w:sz w:val="40"/>
        </w:rPr>
        <w:t xml:space="preserve"> </w:t>
      </w:r>
      <w:r>
        <w:rPr>
          <w:b/>
          <w:spacing w:val="-2"/>
          <w:sz w:val="40"/>
        </w:rPr>
        <w:t>(Research)</w:t>
      </w:r>
    </w:p>
    <w:p w14:paraId="332B7017" w14:textId="74603E03" w:rsidR="009552DD" w:rsidRDefault="00C8298A">
      <w:pPr>
        <w:spacing w:before="396" w:line="254" w:lineRule="auto"/>
        <w:ind w:left="154" w:right="146"/>
        <w:jc w:val="center"/>
        <w:rPr>
          <w:b/>
          <w:i/>
          <w:sz w:val="32"/>
        </w:rPr>
      </w:pPr>
      <w:r>
        <w:rPr>
          <w:b/>
          <w:i/>
          <w:color w:val="404040"/>
          <w:sz w:val="32"/>
        </w:rPr>
        <w:t>Assessing</w:t>
      </w:r>
      <w:r w:rsidR="00144957">
        <w:rPr>
          <w:b/>
          <w:i/>
          <w:color w:val="404040"/>
          <w:spacing w:val="-8"/>
          <w:sz w:val="32"/>
        </w:rPr>
        <w:t xml:space="preserve"> </w:t>
      </w:r>
      <w:r w:rsidR="00144957">
        <w:rPr>
          <w:b/>
          <w:i/>
          <w:color w:val="404040"/>
          <w:sz w:val="32"/>
        </w:rPr>
        <w:t>Risk</w:t>
      </w:r>
      <w:r w:rsidR="00144957">
        <w:rPr>
          <w:b/>
          <w:i/>
          <w:color w:val="404040"/>
          <w:spacing w:val="-9"/>
          <w:sz w:val="32"/>
        </w:rPr>
        <w:t xml:space="preserve"> </w:t>
      </w:r>
      <w:r w:rsidR="00144957">
        <w:rPr>
          <w:b/>
          <w:i/>
          <w:color w:val="404040"/>
          <w:sz w:val="32"/>
        </w:rPr>
        <w:t>Factors</w:t>
      </w:r>
      <w:r w:rsidR="00144957">
        <w:rPr>
          <w:b/>
          <w:i/>
          <w:color w:val="404040"/>
          <w:spacing w:val="-8"/>
          <w:sz w:val="32"/>
        </w:rPr>
        <w:t xml:space="preserve"> </w:t>
      </w:r>
      <w:r w:rsidR="00144957">
        <w:rPr>
          <w:b/>
          <w:i/>
          <w:color w:val="404040"/>
          <w:sz w:val="32"/>
        </w:rPr>
        <w:t>of</w:t>
      </w:r>
      <w:r w:rsidR="00144957">
        <w:rPr>
          <w:b/>
          <w:i/>
          <w:color w:val="404040"/>
          <w:spacing w:val="-12"/>
          <w:sz w:val="32"/>
        </w:rPr>
        <w:t xml:space="preserve"> </w:t>
      </w:r>
      <w:r w:rsidR="00144957">
        <w:rPr>
          <w:b/>
          <w:i/>
          <w:color w:val="404040"/>
          <w:sz w:val="32"/>
        </w:rPr>
        <w:t>Diabetes</w:t>
      </w:r>
      <w:r w:rsidR="00144957">
        <w:rPr>
          <w:b/>
          <w:i/>
          <w:color w:val="404040"/>
          <w:spacing w:val="-8"/>
          <w:sz w:val="32"/>
        </w:rPr>
        <w:t xml:space="preserve"> </w:t>
      </w:r>
      <w:r w:rsidR="00144957">
        <w:rPr>
          <w:b/>
          <w:i/>
          <w:color w:val="404040"/>
          <w:sz w:val="32"/>
        </w:rPr>
        <w:t>Mellitus</w:t>
      </w:r>
      <w:r w:rsidR="00144957">
        <w:rPr>
          <w:b/>
          <w:i/>
          <w:color w:val="404040"/>
          <w:spacing w:val="-8"/>
          <w:sz w:val="32"/>
        </w:rPr>
        <w:t xml:space="preserve"> </w:t>
      </w:r>
      <w:r w:rsidR="00144957">
        <w:rPr>
          <w:b/>
          <w:i/>
          <w:color w:val="404040"/>
          <w:sz w:val="32"/>
        </w:rPr>
        <w:t>Among</w:t>
      </w:r>
      <w:r w:rsidR="00144957">
        <w:rPr>
          <w:b/>
          <w:i/>
          <w:color w:val="404040"/>
          <w:spacing w:val="-13"/>
          <w:sz w:val="32"/>
        </w:rPr>
        <w:t xml:space="preserve"> </w:t>
      </w:r>
      <w:r w:rsidR="00144957">
        <w:rPr>
          <w:b/>
          <w:i/>
          <w:color w:val="404040"/>
          <w:sz w:val="32"/>
        </w:rPr>
        <w:t>Patients</w:t>
      </w:r>
      <w:r w:rsidR="00144957">
        <w:rPr>
          <w:b/>
          <w:i/>
          <w:color w:val="404040"/>
          <w:spacing w:val="-5"/>
          <w:sz w:val="32"/>
        </w:rPr>
        <w:t xml:space="preserve"> </w:t>
      </w:r>
      <w:r w:rsidR="00144957">
        <w:rPr>
          <w:b/>
          <w:i/>
          <w:color w:val="404040"/>
          <w:sz w:val="32"/>
        </w:rPr>
        <w:t>Referring</w:t>
      </w:r>
      <w:r w:rsidR="00144957">
        <w:rPr>
          <w:b/>
          <w:i/>
          <w:color w:val="404040"/>
          <w:spacing w:val="-5"/>
          <w:sz w:val="32"/>
        </w:rPr>
        <w:t xml:space="preserve"> </w:t>
      </w:r>
      <w:r w:rsidR="00144957">
        <w:rPr>
          <w:b/>
          <w:i/>
          <w:color w:val="404040"/>
          <w:sz w:val="32"/>
        </w:rPr>
        <w:t>to Erbil Chronic Disease Center</w:t>
      </w:r>
    </w:p>
    <w:p w14:paraId="2477FCF2" w14:textId="77777777" w:rsidR="009552DD" w:rsidRDefault="009552DD">
      <w:pPr>
        <w:pStyle w:val="BodyText"/>
        <w:rPr>
          <w:b/>
          <w:i/>
          <w:sz w:val="32"/>
        </w:rPr>
      </w:pPr>
    </w:p>
    <w:p w14:paraId="2A2F9A8B" w14:textId="77777777" w:rsidR="009552DD" w:rsidRDefault="009552DD">
      <w:pPr>
        <w:pStyle w:val="BodyText"/>
        <w:rPr>
          <w:b/>
          <w:i/>
          <w:sz w:val="32"/>
        </w:rPr>
      </w:pPr>
    </w:p>
    <w:p w14:paraId="7F489D09" w14:textId="77777777" w:rsidR="009552DD" w:rsidRDefault="009552DD">
      <w:pPr>
        <w:pStyle w:val="BodyText"/>
        <w:spacing w:before="183"/>
        <w:rPr>
          <w:b/>
          <w:i/>
          <w:sz w:val="32"/>
        </w:rPr>
      </w:pPr>
    </w:p>
    <w:p w14:paraId="1FBD5A9B" w14:textId="77777777" w:rsidR="009552DD" w:rsidRDefault="00144957">
      <w:pPr>
        <w:spacing w:before="1" w:line="360" w:lineRule="auto"/>
        <w:ind w:left="3676" w:right="3676" w:firstLine="19"/>
        <w:jc w:val="center"/>
        <w:rPr>
          <w:sz w:val="28"/>
        </w:rPr>
      </w:pPr>
      <w:r>
        <w:rPr>
          <w:b/>
          <w:sz w:val="28"/>
        </w:rPr>
        <w:t xml:space="preserve">Prepared By: </w:t>
      </w:r>
      <w:r>
        <w:rPr>
          <w:sz w:val="28"/>
        </w:rPr>
        <w:t>Muhammad</w:t>
      </w:r>
      <w:r>
        <w:rPr>
          <w:spacing w:val="-18"/>
          <w:sz w:val="28"/>
        </w:rPr>
        <w:t xml:space="preserve"> </w:t>
      </w:r>
      <w:r>
        <w:rPr>
          <w:sz w:val="28"/>
        </w:rPr>
        <w:t>Ali</w:t>
      </w:r>
      <w:r>
        <w:rPr>
          <w:spacing w:val="-18"/>
          <w:sz w:val="28"/>
        </w:rPr>
        <w:t xml:space="preserve"> </w:t>
      </w:r>
      <w:r>
        <w:rPr>
          <w:sz w:val="28"/>
        </w:rPr>
        <w:t>Othman Akar Amer Asm Kaniaw Hiwa Kareem Revan</w:t>
      </w:r>
      <w:r>
        <w:rPr>
          <w:spacing w:val="-2"/>
          <w:sz w:val="28"/>
        </w:rPr>
        <w:t xml:space="preserve"> </w:t>
      </w:r>
      <w:r>
        <w:rPr>
          <w:sz w:val="28"/>
        </w:rPr>
        <w:t>Sirwan</w:t>
      </w:r>
      <w:r>
        <w:rPr>
          <w:spacing w:val="-2"/>
          <w:sz w:val="28"/>
        </w:rPr>
        <w:t xml:space="preserve"> </w:t>
      </w:r>
      <w:r>
        <w:rPr>
          <w:sz w:val="28"/>
        </w:rPr>
        <w:t>Abdullah Rezhin Burhan Othman</w:t>
      </w:r>
    </w:p>
    <w:p w14:paraId="3E49BB5C" w14:textId="77777777" w:rsidR="009552DD" w:rsidRDefault="009552DD">
      <w:pPr>
        <w:pStyle w:val="BodyText"/>
        <w:spacing w:before="156"/>
        <w:rPr>
          <w:sz w:val="28"/>
        </w:rPr>
      </w:pPr>
    </w:p>
    <w:p w14:paraId="2DA5841A" w14:textId="77777777" w:rsidR="009552DD" w:rsidRDefault="00144957">
      <w:pPr>
        <w:ind w:left="2355" w:right="2333"/>
        <w:jc w:val="center"/>
        <w:rPr>
          <w:b/>
          <w:sz w:val="28"/>
        </w:rPr>
      </w:pPr>
      <w:r>
        <w:rPr>
          <w:b/>
          <w:spacing w:val="-11"/>
          <w:sz w:val="28"/>
        </w:rPr>
        <w:t>Supervised</w:t>
      </w:r>
      <w:r>
        <w:rPr>
          <w:b/>
          <w:spacing w:val="-7"/>
          <w:sz w:val="28"/>
        </w:rPr>
        <w:t xml:space="preserve"> </w:t>
      </w:r>
      <w:r>
        <w:rPr>
          <w:b/>
          <w:spacing w:val="-5"/>
          <w:sz w:val="28"/>
        </w:rPr>
        <w:t>By:</w:t>
      </w:r>
    </w:p>
    <w:p w14:paraId="41C99E74" w14:textId="77777777" w:rsidR="009552DD" w:rsidRDefault="00144957">
      <w:pPr>
        <w:spacing w:before="163" w:line="720" w:lineRule="auto"/>
        <w:ind w:left="3696" w:right="3551" w:hanging="121"/>
        <w:jc w:val="center"/>
        <w:rPr>
          <w:sz w:val="28"/>
        </w:rPr>
      </w:pPr>
      <w:r>
        <w:rPr>
          <w:sz w:val="28"/>
        </w:rPr>
        <w:t>Mr. Dler M. Saeed Northern</w:t>
      </w:r>
      <w:r>
        <w:rPr>
          <w:spacing w:val="-18"/>
          <w:sz w:val="28"/>
        </w:rPr>
        <w:t xml:space="preserve"> </w:t>
      </w:r>
      <w:r>
        <w:rPr>
          <w:sz w:val="28"/>
        </w:rPr>
        <w:t>Iraq,</w:t>
      </w:r>
      <w:r>
        <w:rPr>
          <w:spacing w:val="-17"/>
          <w:sz w:val="28"/>
        </w:rPr>
        <w:t xml:space="preserve"> </w:t>
      </w:r>
      <w:r>
        <w:rPr>
          <w:sz w:val="28"/>
        </w:rPr>
        <w:t>Erbil</w:t>
      </w:r>
      <w:r>
        <w:rPr>
          <w:spacing w:val="-18"/>
          <w:sz w:val="28"/>
        </w:rPr>
        <w:t xml:space="preserve"> </w:t>
      </w:r>
      <w:r>
        <w:rPr>
          <w:sz w:val="28"/>
        </w:rPr>
        <w:t>2025</w:t>
      </w:r>
    </w:p>
    <w:p w14:paraId="6ED0AD24" w14:textId="77777777" w:rsidR="009552DD" w:rsidRDefault="009552DD">
      <w:pPr>
        <w:spacing w:line="720" w:lineRule="auto"/>
        <w:jc w:val="center"/>
        <w:rPr>
          <w:sz w:val="28"/>
        </w:rPr>
        <w:sectPr w:rsidR="009552DD">
          <w:type w:val="continuous"/>
          <w:pgSz w:w="12240" w:h="15840"/>
          <w:pgMar w:top="760" w:right="1080" w:bottom="280" w:left="108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568F3896" w14:textId="77777777" w:rsidR="009552DD" w:rsidRDefault="00144957">
      <w:pPr>
        <w:pStyle w:val="Heading3"/>
        <w:spacing w:before="62"/>
        <w:ind w:left="2345"/>
      </w:pPr>
      <w:bookmarkStart w:id="0" w:name="Supervisor's_Certification"/>
      <w:bookmarkStart w:id="1" w:name="_bookmark0"/>
      <w:bookmarkEnd w:id="0"/>
      <w:bookmarkEnd w:id="1"/>
      <w:r>
        <w:lastRenderedPageBreak/>
        <w:t>Supervisor's</w:t>
      </w:r>
      <w:r>
        <w:rPr>
          <w:spacing w:val="-7"/>
        </w:rPr>
        <w:t xml:space="preserve"> </w:t>
      </w:r>
      <w:r>
        <w:rPr>
          <w:spacing w:val="-2"/>
        </w:rPr>
        <w:t>Certification</w:t>
      </w:r>
    </w:p>
    <w:p w14:paraId="4F7AABBB" w14:textId="77777777" w:rsidR="009552DD" w:rsidRDefault="00144957">
      <w:pPr>
        <w:spacing w:before="367"/>
        <w:ind w:left="495" w:right="503"/>
        <w:jc w:val="both"/>
        <w:rPr>
          <w:i/>
          <w:sz w:val="32"/>
        </w:rPr>
      </w:pPr>
      <w:r>
        <w:rPr>
          <w:i/>
          <w:sz w:val="32"/>
        </w:rPr>
        <w:t>I certify that this thesis was prepared under my supervision at Erbil polytechnic university, Shaqlawa Technical College, Nursing Department in partial fulfillment of the requirements for the degree of diploma of Science in Nursing.</w:t>
      </w:r>
    </w:p>
    <w:p w14:paraId="301B0B96" w14:textId="77777777" w:rsidR="009552DD" w:rsidRDefault="00144957">
      <w:pPr>
        <w:spacing w:before="311"/>
        <w:ind w:left="4162" w:right="4181" w:firstLine="335"/>
        <w:rPr>
          <w:sz w:val="28"/>
        </w:rPr>
      </w:pPr>
      <w:r>
        <w:rPr>
          <w:spacing w:val="-2"/>
          <w:sz w:val="28"/>
        </w:rPr>
        <w:t>Lecturer Dler</w:t>
      </w:r>
      <w:r>
        <w:rPr>
          <w:spacing w:val="-16"/>
          <w:sz w:val="28"/>
        </w:rPr>
        <w:t xml:space="preserve"> </w:t>
      </w:r>
      <w:r>
        <w:rPr>
          <w:spacing w:val="-2"/>
          <w:sz w:val="28"/>
        </w:rPr>
        <w:t>M.</w:t>
      </w:r>
      <w:r>
        <w:rPr>
          <w:spacing w:val="-16"/>
          <w:sz w:val="28"/>
        </w:rPr>
        <w:t xml:space="preserve"> </w:t>
      </w:r>
      <w:r>
        <w:rPr>
          <w:spacing w:val="-2"/>
          <w:sz w:val="28"/>
        </w:rPr>
        <w:t>Saeed</w:t>
      </w:r>
    </w:p>
    <w:p w14:paraId="18984D7D" w14:textId="77777777" w:rsidR="009552DD" w:rsidRDefault="00144957">
      <w:pPr>
        <w:spacing w:before="1"/>
        <w:ind w:left="3386" w:right="3516"/>
        <w:jc w:val="center"/>
        <w:rPr>
          <w:sz w:val="28"/>
        </w:rPr>
      </w:pPr>
      <w:r>
        <w:rPr>
          <w:sz w:val="28"/>
        </w:rPr>
        <w:t>Nursing Department Shaqlawa</w:t>
      </w:r>
      <w:r>
        <w:rPr>
          <w:spacing w:val="-19"/>
          <w:sz w:val="28"/>
        </w:rPr>
        <w:t xml:space="preserve"> </w:t>
      </w:r>
      <w:r>
        <w:rPr>
          <w:sz w:val="28"/>
        </w:rPr>
        <w:t>Technical</w:t>
      </w:r>
      <w:r>
        <w:rPr>
          <w:spacing w:val="-18"/>
          <w:sz w:val="28"/>
        </w:rPr>
        <w:t xml:space="preserve"> </w:t>
      </w:r>
      <w:r>
        <w:rPr>
          <w:sz w:val="28"/>
        </w:rPr>
        <w:t xml:space="preserve">College </w:t>
      </w:r>
      <w:r>
        <w:rPr>
          <w:color w:val="1F4E79"/>
          <w:sz w:val="28"/>
        </w:rPr>
        <w:t xml:space="preserve">Erbil polytechnic university </w:t>
      </w:r>
      <w:r>
        <w:rPr>
          <w:spacing w:val="-2"/>
          <w:sz w:val="28"/>
        </w:rPr>
        <w:t>(2024-2025)</w:t>
      </w:r>
    </w:p>
    <w:p w14:paraId="25E17FA4" w14:textId="77777777" w:rsidR="009552DD" w:rsidRDefault="00144957">
      <w:pPr>
        <w:spacing w:before="318"/>
        <w:ind w:left="3412" w:right="3443" w:firstLine="445"/>
        <w:rPr>
          <w:sz w:val="28"/>
        </w:rPr>
      </w:pPr>
      <w:r>
        <w:rPr>
          <w:sz w:val="28"/>
        </w:rPr>
        <w:t>Hashem H. Abdullah Head</w:t>
      </w:r>
      <w:r>
        <w:rPr>
          <w:spacing w:val="-18"/>
          <w:sz w:val="28"/>
        </w:rPr>
        <w:t xml:space="preserve"> </w:t>
      </w:r>
      <w:r>
        <w:rPr>
          <w:sz w:val="28"/>
        </w:rPr>
        <w:t>of</w:t>
      </w:r>
      <w:r>
        <w:rPr>
          <w:spacing w:val="-17"/>
          <w:sz w:val="28"/>
        </w:rPr>
        <w:t xml:space="preserve"> </w:t>
      </w:r>
      <w:r>
        <w:rPr>
          <w:sz w:val="28"/>
        </w:rPr>
        <w:t>Nursing</w:t>
      </w:r>
      <w:r>
        <w:rPr>
          <w:spacing w:val="-18"/>
          <w:sz w:val="28"/>
        </w:rPr>
        <w:t xml:space="preserve"> </w:t>
      </w:r>
      <w:r>
        <w:rPr>
          <w:sz w:val="28"/>
        </w:rPr>
        <w:t>Department Shaqlawa</w:t>
      </w:r>
      <w:r>
        <w:rPr>
          <w:spacing w:val="-11"/>
          <w:sz w:val="28"/>
        </w:rPr>
        <w:t xml:space="preserve"> </w:t>
      </w:r>
      <w:r>
        <w:rPr>
          <w:sz w:val="28"/>
        </w:rPr>
        <w:t>Technical</w:t>
      </w:r>
      <w:r>
        <w:rPr>
          <w:spacing w:val="-10"/>
          <w:sz w:val="28"/>
        </w:rPr>
        <w:t xml:space="preserve"> </w:t>
      </w:r>
      <w:r>
        <w:rPr>
          <w:sz w:val="28"/>
        </w:rPr>
        <w:t xml:space="preserve">College </w:t>
      </w:r>
      <w:r>
        <w:rPr>
          <w:color w:val="1F4E79"/>
          <w:sz w:val="28"/>
        </w:rPr>
        <w:t>Erbil polytechnic university</w:t>
      </w:r>
    </w:p>
    <w:p w14:paraId="56EA7824" w14:textId="77777777" w:rsidR="009552DD" w:rsidRDefault="00144957">
      <w:pPr>
        <w:spacing w:before="7"/>
        <w:ind w:left="4342"/>
        <w:rPr>
          <w:sz w:val="28"/>
        </w:rPr>
      </w:pPr>
      <w:r>
        <w:rPr>
          <w:spacing w:val="-4"/>
          <w:sz w:val="28"/>
        </w:rPr>
        <w:t>(2024-</w:t>
      </w:r>
      <w:r>
        <w:rPr>
          <w:spacing w:val="-2"/>
          <w:sz w:val="28"/>
        </w:rPr>
        <w:t>2025)</w:t>
      </w:r>
    </w:p>
    <w:p w14:paraId="7C0FD471" w14:textId="77777777" w:rsidR="009552DD" w:rsidRDefault="009552DD">
      <w:pPr>
        <w:pStyle w:val="BodyText"/>
        <w:rPr>
          <w:sz w:val="28"/>
        </w:rPr>
      </w:pPr>
    </w:p>
    <w:p w14:paraId="0655EB51" w14:textId="77777777" w:rsidR="009552DD" w:rsidRDefault="009552DD">
      <w:pPr>
        <w:pStyle w:val="BodyText"/>
        <w:rPr>
          <w:sz w:val="28"/>
        </w:rPr>
      </w:pPr>
    </w:p>
    <w:p w14:paraId="29312412" w14:textId="77777777" w:rsidR="009552DD" w:rsidRDefault="009552DD">
      <w:pPr>
        <w:pStyle w:val="BodyText"/>
        <w:rPr>
          <w:sz w:val="28"/>
        </w:rPr>
      </w:pPr>
    </w:p>
    <w:p w14:paraId="5D418F5E" w14:textId="77777777" w:rsidR="009552DD" w:rsidRDefault="009552DD">
      <w:pPr>
        <w:pStyle w:val="BodyText"/>
        <w:spacing w:before="63"/>
        <w:rPr>
          <w:sz w:val="28"/>
        </w:rPr>
      </w:pPr>
    </w:p>
    <w:p w14:paraId="3725F845" w14:textId="77777777" w:rsidR="009552DD" w:rsidRDefault="00144957">
      <w:pPr>
        <w:pStyle w:val="Heading3"/>
        <w:ind w:left="2331"/>
      </w:pPr>
      <w:bookmarkStart w:id="2" w:name="Acknowledgement"/>
      <w:bookmarkStart w:id="3" w:name="_bookmark1"/>
      <w:bookmarkEnd w:id="2"/>
      <w:bookmarkEnd w:id="3"/>
      <w:r>
        <w:rPr>
          <w:spacing w:val="-2"/>
        </w:rPr>
        <w:t>Acknowledgement</w:t>
      </w:r>
    </w:p>
    <w:p w14:paraId="46B230DA" w14:textId="77777777" w:rsidR="009552DD" w:rsidRDefault="00144957">
      <w:pPr>
        <w:spacing w:before="322"/>
        <w:ind w:left="360" w:right="349"/>
        <w:jc w:val="both"/>
        <w:rPr>
          <w:i/>
          <w:sz w:val="33"/>
        </w:rPr>
      </w:pPr>
      <w:r>
        <w:rPr>
          <w:i/>
          <w:sz w:val="32"/>
        </w:rPr>
        <w:t>Before all, greatest thanks to Allah the glorious merciful and the compassionate. we would like to express our sincere thanks gratitude to our</w:t>
      </w:r>
      <w:r>
        <w:rPr>
          <w:i/>
          <w:spacing w:val="-14"/>
          <w:sz w:val="32"/>
        </w:rPr>
        <w:t xml:space="preserve"> </w:t>
      </w:r>
      <w:r>
        <w:rPr>
          <w:i/>
          <w:sz w:val="32"/>
        </w:rPr>
        <w:t>supervisor</w:t>
      </w:r>
      <w:r>
        <w:rPr>
          <w:i/>
          <w:spacing w:val="-8"/>
          <w:sz w:val="32"/>
        </w:rPr>
        <w:t xml:space="preserve"> </w:t>
      </w:r>
      <w:r>
        <w:rPr>
          <w:i/>
          <w:sz w:val="32"/>
        </w:rPr>
        <w:t>Dr.</w:t>
      </w:r>
      <w:r>
        <w:rPr>
          <w:i/>
          <w:spacing w:val="-10"/>
          <w:sz w:val="32"/>
        </w:rPr>
        <w:t xml:space="preserve"> </w:t>
      </w:r>
      <w:r>
        <w:rPr>
          <w:i/>
          <w:sz w:val="32"/>
        </w:rPr>
        <w:t>Dler</w:t>
      </w:r>
      <w:r>
        <w:rPr>
          <w:i/>
          <w:spacing w:val="-13"/>
          <w:sz w:val="32"/>
        </w:rPr>
        <w:t xml:space="preserve"> </w:t>
      </w:r>
      <w:r>
        <w:rPr>
          <w:i/>
          <w:sz w:val="32"/>
        </w:rPr>
        <w:t>Muhammad</w:t>
      </w:r>
      <w:r>
        <w:rPr>
          <w:i/>
          <w:spacing w:val="-14"/>
          <w:sz w:val="32"/>
        </w:rPr>
        <w:t xml:space="preserve"> </w:t>
      </w:r>
      <w:r>
        <w:rPr>
          <w:i/>
          <w:sz w:val="32"/>
        </w:rPr>
        <w:t>for</w:t>
      </w:r>
      <w:r>
        <w:rPr>
          <w:i/>
          <w:spacing w:val="-4"/>
          <w:sz w:val="32"/>
        </w:rPr>
        <w:t xml:space="preserve"> </w:t>
      </w:r>
      <w:r>
        <w:rPr>
          <w:i/>
          <w:sz w:val="32"/>
        </w:rPr>
        <w:t>his</w:t>
      </w:r>
      <w:r>
        <w:rPr>
          <w:i/>
          <w:spacing w:val="-14"/>
          <w:sz w:val="32"/>
        </w:rPr>
        <w:t xml:space="preserve"> </w:t>
      </w:r>
      <w:r>
        <w:rPr>
          <w:i/>
          <w:sz w:val="32"/>
        </w:rPr>
        <w:t>guidance</w:t>
      </w:r>
      <w:r>
        <w:rPr>
          <w:i/>
          <w:spacing w:val="-15"/>
          <w:sz w:val="32"/>
        </w:rPr>
        <w:t xml:space="preserve"> </w:t>
      </w:r>
      <w:r>
        <w:rPr>
          <w:i/>
          <w:sz w:val="32"/>
        </w:rPr>
        <w:t>and</w:t>
      </w:r>
      <w:r>
        <w:rPr>
          <w:i/>
          <w:spacing w:val="-10"/>
          <w:sz w:val="32"/>
        </w:rPr>
        <w:t xml:space="preserve"> </w:t>
      </w:r>
      <w:r>
        <w:rPr>
          <w:i/>
          <w:sz w:val="32"/>
        </w:rPr>
        <w:t>help.</w:t>
      </w:r>
      <w:r>
        <w:rPr>
          <w:i/>
          <w:spacing w:val="-9"/>
          <w:sz w:val="32"/>
        </w:rPr>
        <w:t xml:space="preserve"> </w:t>
      </w:r>
      <w:r>
        <w:rPr>
          <w:i/>
          <w:sz w:val="32"/>
        </w:rPr>
        <w:t>We</w:t>
      </w:r>
      <w:r>
        <w:rPr>
          <w:i/>
          <w:spacing w:val="-12"/>
          <w:sz w:val="32"/>
        </w:rPr>
        <w:t xml:space="preserve"> </w:t>
      </w:r>
      <w:r>
        <w:rPr>
          <w:i/>
          <w:sz w:val="32"/>
        </w:rPr>
        <w:t>would like to express our thanks for Mr. Hashm Hamad, Head of Nursing Department Finally we want to express our appreciation to all samples who participated in the study</w:t>
      </w:r>
      <w:r>
        <w:rPr>
          <w:i/>
          <w:sz w:val="33"/>
        </w:rPr>
        <w:t>.</w:t>
      </w:r>
    </w:p>
    <w:p w14:paraId="3D090778" w14:textId="77777777" w:rsidR="009552DD" w:rsidRDefault="00144957">
      <w:pPr>
        <w:spacing w:before="359" w:line="276" w:lineRule="auto"/>
        <w:ind w:left="3676" w:right="3676"/>
        <w:jc w:val="center"/>
        <w:rPr>
          <w:sz w:val="28"/>
        </w:rPr>
      </w:pPr>
      <w:r>
        <w:rPr>
          <w:sz w:val="28"/>
        </w:rPr>
        <w:t>Muhammad</w:t>
      </w:r>
      <w:r>
        <w:rPr>
          <w:spacing w:val="-18"/>
          <w:sz w:val="28"/>
        </w:rPr>
        <w:t xml:space="preserve"> </w:t>
      </w:r>
      <w:r>
        <w:rPr>
          <w:sz w:val="28"/>
        </w:rPr>
        <w:t>Ali</w:t>
      </w:r>
      <w:r>
        <w:rPr>
          <w:spacing w:val="-18"/>
          <w:sz w:val="28"/>
        </w:rPr>
        <w:t xml:space="preserve"> </w:t>
      </w:r>
      <w:r>
        <w:rPr>
          <w:sz w:val="28"/>
        </w:rPr>
        <w:t>Othman Akar Amer Asm Kaniaw Hiwa Kareem Revan</w:t>
      </w:r>
      <w:r>
        <w:rPr>
          <w:spacing w:val="-2"/>
          <w:sz w:val="28"/>
        </w:rPr>
        <w:t xml:space="preserve"> </w:t>
      </w:r>
      <w:r>
        <w:rPr>
          <w:sz w:val="28"/>
        </w:rPr>
        <w:t>Sirwan</w:t>
      </w:r>
      <w:r>
        <w:rPr>
          <w:spacing w:val="-2"/>
          <w:sz w:val="28"/>
        </w:rPr>
        <w:t xml:space="preserve"> </w:t>
      </w:r>
      <w:r>
        <w:rPr>
          <w:sz w:val="28"/>
        </w:rPr>
        <w:t>Abdullah Rezhin Burhan Othman</w:t>
      </w:r>
    </w:p>
    <w:p w14:paraId="1E704C21" w14:textId="77777777" w:rsidR="009552DD" w:rsidRDefault="009552DD">
      <w:pPr>
        <w:spacing w:line="276" w:lineRule="auto"/>
        <w:jc w:val="center"/>
        <w:rPr>
          <w:sz w:val="28"/>
        </w:rPr>
        <w:sectPr w:rsidR="009552DD">
          <w:pgSz w:w="12240" w:h="15840"/>
          <w:pgMar w:top="1380" w:right="1080" w:bottom="280" w:left="108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5525570B" w14:textId="77777777" w:rsidR="009552DD" w:rsidRDefault="00144957">
      <w:pPr>
        <w:pStyle w:val="Heading1"/>
      </w:pPr>
      <w:bookmarkStart w:id="4" w:name="COMMITTEE_CERTIFICATE"/>
      <w:bookmarkStart w:id="5" w:name="_bookmark2"/>
      <w:bookmarkEnd w:id="4"/>
      <w:bookmarkEnd w:id="5"/>
      <w:r>
        <w:lastRenderedPageBreak/>
        <w:t xml:space="preserve">COMMITTEE </w:t>
      </w:r>
      <w:r>
        <w:rPr>
          <w:spacing w:val="-2"/>
        </w:rPr>
        <w:t>CERTIFICATE</w:t>
      </w:r>
    </w:p>
    <w:p w14:paraId="14891EA9" w14:textId="77777777" w:rsidR="009552DD" w:rsidRDefault="009552DD">
      <w:pPr>
        <w:pStyle w:val="BodyText"/>
        <w:spacing w:before="2"/>
        <w:rPr>
          <w:b/>
          <w:sz w:val="36"/>
        </w:rPr>
      </w:pPr>
    </w:p>
    <w:p w14:paraId="6B69EED1" w14:textId="77777777" w:rsidR="009552DD" w:rsidRDefault="00144957">
      <w:pPr>
        <w:spacing w:line="276" w:lineRule="auto"/>
        <w:ind w:left="360" w:right="350"/>
        <w:jc w:val="both"/>
        <w:rPr>
          <w:sz w:val="28"/>
        </w:rPr>
      </w:pPr>
      <w:r>
        <w:rPr>
          <w:sz w:val="28"/>
        </w:rPr>
        <w:t>We, the</w:t>
      </w:r>
      <w:r>
        <w:rPr>
          <w:spacing w:val="-8"/>
          <w:sz w:val="28"/>
        </w:rPr>
        <w:t xml:space="preserve"> </w:t>
      </w:r>
      <w:r>
        <w:rPr>
          <w:sz w:val="28"/>
        </w:rPr>
        <w:t>members of</w:t>
      </w:r>
      <w:r>
        <w:rPr>
          <w:spacing w:val="-2"/>
          <w:sz w:val="28"/>
        </w:rPr>
        <w:t xml:space="preserve"> </w:t>
      </w:r>
      <w:r>
        <w:rPr>
          <w:sz w:val="28"/>
        </w:rPr>
        <w:t>the Examining Committee certify</w:t>
      </w:r>
      <w:r>
        <w:rPr>
          <w:spacing w:val="-2"/>
          <w:sz w:val="28"/>
        </w:rPr>
        <w:t xml:space="preserve"> </w:t>
      </w:r>
      <w:r>
        <w:rPr>
          <w:sz w:val="28"/>
        </w:rPr>
        <w:t>that,</w:t>
      </w:r>
      <w:r>
        <w:rPr>
          <w:spacing w:val="-2"/>
          <w:sz w:val="28"/>
        </w:rPr>
        <w:t xml:space="preserve"> </w:t>
      </w:r>
      <w:r>
        <w:rPr>
          <w:sz w:val="28"/>
        </w:rPr>
        <w:t>after</w:t>
      </w:r>
      <w:r>
        <w:rPr>
          <w:spacing w:val="-1"/>
          <w:sz w:val="28"/>
        </w:rPr>
        <w:t xml:space="preserve"> </w:t>
      </w:r>
      <w:r>
        <w:rPr>
          <w:sz w:val="28"/>
        </w:rPr>
        <w:t>reading</w:t>
      </w:r>
      <w:r>
        <w:rPr>
          <w:spacing w:val="-1"/>
          <w:sz w:val="28"/>
        </w:rPr>
        <w:t xml:space="preserve"> </w:t>
      </w:r>
      <w:r>
        <w:rPr>
          <w:sz w:val="28"/>
        </w:rPr>
        <w:t>this</w:t>
      </w:r>
      <w:r>
        <w:rPr>
          <w:spacing w:val="-2"/>
          <w:sz w:val="28"/>
        </w:rPr>
        <w:t xml:space="preserve"> </w:t>
      </w:r>
      <w:r>
        <w:rPr>
          <w:sz w:val="28"/>
        </w:rPr>
        <w:t>thesis and examining the student in its contents, it is adequate for the award of</w:t>
      </w:r>
      <w:r>
        <w:rPr>
          <w:spacing w:val="-1"/>
          <w:sz w:val="28"/>
        </w:rPr>
        <w:t xml:space="preserve"> </w:t>
      </w:r>
      <w:r>
        <w:rPr>
          <w:sz w:val="28"/>
        </w:rPr>
        <w:t>the degree of Diploma in Nursing Science.</w:t>
      </w:r>
    </w:p>
    <w:p w14:paraId="59FBB552" w14:textId="77777777" w:rsidR="009552DD" w:rsidRDefault="009552DD">
      <w:pPr>
        <w:pStyle w:val="BodyText"/>
        <w:rPr>
          <w:sz w:val="28"/>
        </w:rPr>
      </w:pPr>
    </w:p>
    <w:p w14:paraId="2867EC1F" w14:textId="77777777" w:rsidR="009552DD" w:rsidRDefault="009552DD">
      <w:pPr>
        <w:pStyle w:val="BodyText"/>
        <w:spacing w:before="101"/>
        <w:rPr>
          <w:sz w:val="28"/>
        </w:rPr>
      </w:pPr>
    </w:p>
    <w:p w14:paraId="35DA393A" w14:textId="77777777" w:rsidR="009552DD" w:rsidRDefault="00144957">
      <w:pPr>
        <w:ind w:left="360"/>
        <w:rPr>
          <w:b/>
          <w:sz w:val="28"/>
        </w:rPr>
      </w:pPr>
      <w:r>
        <w:rPr>
          <w:b/>
          <w:spacing w:val="-2"/>
          <w:sz w:val="28"/>
        </w:rPr>
        <w:t>Signature:</w:t>
      </w:r>
    </w:p>
    <w:p w14:paraId="0FD2495B" w14:textId="77777777" w:rsidR="009552DD" w:rsidRDefault="00144957">
      <w:pPr>
        <w:spacing w:before="48"/>
        <w:ind w:left="360"/>
        <w:rPr>
          <w:sz w:val="28"/>
        </w:rPr>
      </w:pPr>
      <w:r>
        <w:rPr>
          <w:spacing w:val="-2"/>
          <w:sz w:val="28"/>
        </w:rPr>
        <w:t>Member</w:t>
      </w:r>
    </w:p>
    <w:p w14:paraId="1154CF06" w14:textId="77777777" w:rsidR="009552DD" w:rsidRDefault="00144957">
      <w:pPr>
        <w:spacing w:before="48" w:line="276" w:lineRule="auto"/>
        <w:ind w:left="360" w:right="7152"/>
        <w:rPr>
          <w:sz w:val="28"/>
        </w:rPr>
      </w:pPr>
      <w:r>
        <w:rPr>
          <w:sz w:val="28"/>
        </w:rPr>
        <w:t xml:space="preserve">Dler M. saeed </w:t>
      </w:r>
      <w:r>
        <w:rPr>
          <w:spacing w:val="-2"/>
          <w:sz w:val="28"/>
        </w:rPr>
        <w:t>Assistant</w:t>
      </w:r>
      <w:r>
        <w:rPr>
          <w:spacing w:val="-16"/>
          <w:sz w:val="28"/>
        </w:rPr>
        <w:t xml:space="preserve"> </w:t>
      </w:r>
      <w:r>
        <w:rPr>
          <w:spacing w:val="-2"/>
          <w:sz w:val="28"/>
        </w:rPr>
        <w:t>Lectures</w:t>
      </w:r>
    </w:p>
    <w:p w14:paraId="7D96DE09" w14:textId="77777777" w:rsidR="009552DD" w:rsidRDefault="00144957">
      <w:pPr>
        <w:tabs>
          <w:tab w:val="left" w:pos="6157"/>
        </w:tabs>
        <w:ind w:left="360"/>
        <w:rPr>
          <w:b/>
          <w:sz w:val="28"/>
        </w:rPr>
      </w:pPr>
      <w:r>
        <w:rPr>
          <w:sz w:val="28"/>
        </w:rPr>
        <w:t xml:space="preserve">Nursing </w:t>
      </w:r>
      <w:r>
        <w:rPr>
          <w:spacing w:val="-2"/>
          <w:sz w:val="28"/>
        </w:rPr>
        <w:t>Department</w:t>
      </w:r>
      <w:r>
        <w:rPr>
          <w:sz w:val="28"/>
        </w:rPr>
        <w:tab/>
      </w:r>
      <w:r>
        <w:rPr>
          <w:b/>
          <w:spacing w:val="-2"/>
          <w:sz w:val="28"/>
        </w:rPr>
        <w:t>Signature:</w:t>
      </w:r>
    </w:p>
    <w:p w14:paraId="1FD0FCB4" w14:textId="77777777" w:rsidR="009552DD" w:rsidRDefault="00144957">
      <w:pPr>
        <w:tabs>
          <w:tab w:val="left" w:pos="6157"/>
        </w:tabs>
        <w:spacing w:before="48"/>
        <w:ind w:left="360"/>
        <w:rPr>
          <w:sz w:val="28"/>
        </w:rPr>
      </w:pPr>
      <w:r>
        <w:rPr>
          <w:sz w:val="28"/>
        </w:rPr>
        <w:t>Shaqlawa</w:t>
      </w:r>
      <w:r>
        <w:rPr>
          <w:spacing w:val="-4"/>
          <w:sz w:val="28"/>
        </w:rPr>
        <w:t xml:space="preserve"> </w:t>
      </w:r>
      <w:r>
        <w:rPr>
          <w:sz w:val="28"/>
        </w:rPr>
        <w:t>Technical</w:t>
      </w:r>
      <w:r>
        <w:rPr>
          <w:spacing w:val="-2"/>
          <w:sz w:val="28"/>
        </w:rPr>
        <w:t xml:space="preserve"> College</w:t>
      </w:r>
      <w:r>
        <w:rPr>
          <w:sz w:val="28"/>
        </w:rPr>
        <w:tab/>
      </w:r>
      <w:r>
        <w:rPr>
          <w:spacing w:val="-2"/>
          <w:sz w:val="28"/>
        </w:rPr>
        <w:t>Chairman</w:t>
      </w:r>
    </w:p>
    <w:p w14:paraId="2F7B3B91" w14:textId="77777777" w:rsidR="009552DD" w:rsidRDefault="00144957">
      <w:pPr>
        <w:tabs>
          <w:tab w:val="left" w:pos="6087"/>
        </w:tabs>
        <w:spacing w:before="48"/>
        <w:ind w:left="360"/>
        <w:rPr>
          <w:sz w:val="28"/>
        </w:rPr>
      </w:pPr>
      <w:r>
        <w:rPr>
          <w:sz w:val="28"/>
        </w:rPr>
        <w:t>Erbil</w:t>
      </w:r>
      <w:r>
        <w:rPr>
          <w:spacing w:val="-2"/>
          <w:sz w:val="28"/>
        </w:rPr>
        <w:t xml:space="preserve"> </w:t>
      </w:r>
      <w:r>
        <w:rPr>
          <w:sz w:val="28"/>
        </w:rPr>
        <w:t>Polytechnic</w:t>
      </w:r>
      <w:r>
        <w:rPr>
          <w:spacing w:val="-3"/>
          <w:sz w:val="28"/>
        </w:rPr>
        <w:t xml:space="preserve"> </w:t>
      </w:r>
      <w:r>
        <w:rPr>
          <w:spacing w:val="-2"/>
          <w:sz w:val="28"/>
        </w:rPr>
        <w:t>University</w:t>
      </w:r>
      <w:r>
        <w:rPr>
          <w:sz w:val="28"/>
        </w:rPr>
        <w:tab/>
        <w:t>—————</w:t>
      </w:r>
      <w:r>
        <w:rPr>
          <w:spacing w:val="-10"/>
          <w:sz w:val="28"/>
        </w:rPr>
        <w:t>—</w:t>
      </w:r>
    </w:p>
    <w:p w14:paraId="25A8E9AB" w14:textId="77777777" w:rsidR="009552DD" w:rsidRDefault="00144957">
      <w:pPr>
        <w:tabs>
          <w:tab w:val="left" w:pos="6077"/>
        </w:tabs>
        <w:spacing w:before="48"/>
        <w:ind w:left="360"/>
        <w:rPr>
          <w:sz w:val="28"/>
        </w:rPr>
      </w:pPr>
      <w:r>
        <w:rPr>
          <w:spacing w:val="-2"/>
          <w:sz w:val="28"/>
        </w:rPr>
        <w:t>Date:</w:t>
      </w:r>
      <w:r>
        <w:rPr>
          <w:sz w:val="28"/>
        </w:rPr>
        <w:tab/>
        <w:t>Assistant</w:t>
      </w:r>
      <w:r>
        <w:rPr>
          <w:spacing w:val="-10"/>
          <w:sz w:val="28"/>
        </w:rPr>
        <w:t xml:space="preserve"> </w:t>
      </w:r>
      <w:r>
        <w:rPr>
          <w:spacing w:val="-2"/>
          <w:sz w:val="28"/>
        </w:rPr>
        <w:t>Lecture</w:t>
      </w:r>
    </w:p>
    <w:p w14:paraId="5C18FD3E" w14:textId="77777777" w:rsidR="009552DD" w:rsidRDefault="00144957">
      <w:pPr>
        <w:spacing w:before="49"/>
        <w:ind w:left="6138"/>
        <w:rPr>
          <w:sz w:val="28"/>
        </w:rPr>
      </w:pPr>
      <w:r>
        <w:rPr>
          <w:sz w:val="28"/>
        </w:rPr>
        <w:t>Nursing</w:t>
      </w:r>
      <w:r>
        <w:rPr>
          <w:spacing w:val="-5"/>
          <w:sz w:val="28"/>
        </w:rPr>
        <w:t xml:space="preserve"> </w:t>
      </w:r>
      <w:r>
        <w:rPr>
          <w:spacing w:val="-2"/>
          <w:sz w:val="28"/>
        </w:rPr>
        <w:t>department</w:t>
      </w:r>
    </w:p>
    <w:p w14:paraId="45B80F3C" w14:textId="77777777" w:rsidR="009552DD" w:rsidRDefault="00144957">
      <w:pPr>
        <w:tabs>
          <w:tab w:val="left" w:pos="6102"/>
        </w:tabs>
        <w:spacing w:before="48"/>
        <w:ind w:left="360"/>
        <w:rPr>
          <w:sz w:val="28"/>
        </w:rPr>
      </w:pPr>
      <w:r>
        <w:rPr>
          <w:b/>
          <w:spacing w:val="-2"/>
          <w:sz w:val="28"/>
        </w:rPr>
        <w:t>Signature:</w:t>
      </w:r>
      <w:r>
        <w:rPr>
          <w:b/>
          <w:sz w:val="28"/>
        </w:rPr>
        <w:tab/>
      </w:r>
      <w:r>
        <w:rPr>
          <w:sz w:val="28"/>
        </w:rPr>
        <w:t>Shaqlawa</w:t>
      </w:r>
      <w:r>
        <w:rPr>
          <w:spacing w:val="-6"/>
          <w:sz w:val="28"/>
        </w:rPr>
        <w:t xml:space="preserve"> </w:t>
      </w:r>
      <w:r>
        <w:rPr>
          <w:sz w:val="28"/>
        </w:rPr>
        <w:t>Technical</w:t>
      </w:r>
      <w:r>
        <w:rPr>
          <w:spacing w:val="-2"/>
          <w:sz w:val="28"/>
        </w:rPr>
        <w:t xml:space="preserve"> College</w:t>
      </w:r>
    </w:p>
    <w:p w14:paraId="412D5739" w14:textId="77777777" w:rsidR="009552DD" w:rsidRDefault="00144957">
      <w:pPr>
        <w:tabs>
          <w:tab w:val="left" w:pos="6072"/>
        </w:tabs>
        <w:spacing w:before="48"/>
        <w:ind w:left="360"/>
        <w:rPr>
          <w:sz w:val="28"/>
        </w:rPr>
      </w:pPr>
      <w:r>
        <w:rPr>
          <w:spacing w:val="-2"/>
          <w:sz w:val="28"/>
        </w:rPr>
        <w:t>Member</w:t>
      </w:r>
      <w:r>
        <w:rPr>
          <w:sz w:val="28"/>
        </w:rPr>
        <w:tab/>
        <w:t>Erbil</w:t>
      </w:r>
      <w:r>
        <w:rPr>
          <w:spacing w:val="-7"/>
          <w:sz w:val="28"/>
        </w:rPr>
        <w:t xml:space="preserve"> </w:t>
      </w:r>
      <w:r>
        <w:rPr>
          <w:sz w:val="28"/>
        </w:rPr>
        <w:t>Polytechnic</w:t>
      </w:r>
      <w:r>
        <w:rPr>
          <w:spacing w:val="-1"/>
          <w:sz w:val="28"/>
        </w:rPr>
        <w:t xml:space="preserve"> </w:t>
      </w:r>
      <w:r>
        <w:rPr>
          <w:spacing w:val="-2"/>
          <w:sz w:val="28"/>
        </w:rPr>
        <w:t>University</w:t>
      </w:r>
    </w:p>
    <w:p w14:paraId="03780B2A" w14:textId="77777777" w:rsidR="009552DD" w:rsidRDefault="00144957">
      <w:pPr>
        <w:spacing w:before="48"/>
        <w:ind w:left="365"/>
        <w:rPr>
          <w:sz w:val="28"/>
        </w:rPr>
      </w:pPr>
      <w:r>
        <w:rPr>
          <w:spacing w:val="-2"/>
          <w:sz w:val="28"/>
        </w:rPr>
        <w:t>-———</w:t>
      </w:r>
      <w:r>
        <w:rPr>
          <w:spacing w:val="-10"/>
          <w:sz w:val="28"/>
        </w:rPr>
        <w:t>—</w:t>
      </w:r>
    </w:p>
    <w:p w14:paraId="2F50FB7D" w14:textId="77777777" w:rsidR="009552DD" w:rsidRDefault="00144957">
      <w:pPr>
        <w:spacing w:before="48" w:line="276" w:lineRule="auto"/>
        <w:ind w:left="360" w:right="6533"/>
        <w:rPr>
          <w:sz w:val="28"/>
        </w:rPr>
      </w:pPr>
      <w:r>
        <w:rPr>
          <w:sz w:val="28"/>
        </w:rPr>
        <w:t>Nursing Department Shaqlawa</w:t>
      </w:r>
      <w:r>
        <w:rPr>
          <w:spacing w:val="-19"/>
          <w:sz w:val="28"/>
        </w:rPr>
        <w:t xml:space="preserve"> </w:t>
      </w:r>
      <w:r>
        <w:rPr>
          <w:sz w:val="28"/>
        </w:rPr>
        <w:t>Technical</w:t>
      </w:r>
      <w:r>
        <w:rPr>
          <w:spacing w:val="-18"/>
          <w:sz w:val="28"/>
        </w:rPr>
        <w:t xml:space="preserve"> </w:t>
      </w:r>
      <w:r>
        <w:rPr>
          <w:sz w:val="28"/>
        </w:rPr>
        <w:t xml:space="preserve">College </w:t>
      </w:r>
      <w:r>
        <w:rPr>
          <w:spacing w:val="-2"/>
          <w:sz w:val="28"/>
        </w:rPr>
        <w:t>Erbil</w:t>
      </w:r>
      <w:r>
        <w:rPr>
          <w:spacing w:val="-4"/>
          <w:sz w:val="28"/>
        </w:rPr>
        <w:t xml:space="preserve"> </w:t>
      </w:r>
      <w:r>
        <w:rPr>
          <w:spacing w:val="-2"/>
          <w:sz w:val="28"/>
        </w:rPr>
        <w:t>Polytechnic</w:t>
      </w:r>
      <w:r>
        <w:rPr>
          <w:spacing w:val="-11"/>
          <w:sz w:val="28"/>
        </w:rPr>
        <w:t xml:space="preserve"> </w:t>
      </w:r>
      <w:r>
        <w:rPr>
          <w:spacing w:val="-2"/>
          <w:sz w:val="28"/>
        </w:rPr>
        <w:t>University Date:</w:t>
      </w:r>
    </w:p>
    <w:p w14:paraId="50CCAAD9" w14:textId="77777777" w:rsidR="009552DD" w:rsidRDefault="009552DD">
      <w:pPr>
        <w:pStyle w:val="BodyText"/>
        <w:rPr>
          <w:sz w:val="20"/>
        </w:rPr>
      </w:pPr>
    </w:p>
    <w:p w14:paraId="56C328C3" w14:textId="77777777" w:rsidR="009552DD" w:rsidRDefault="00144957">
      <w:pPr>
        <w:pStyle w:val="BodyText"/>
        <w:spacing w:before="180"/>
        <w:rPr>
          <w:sz w:val="20"/>
        </w:rPr>
      </w:pPr>
      <w:r>
        <w:rPr>
          <w:noProof/>
          <w:sz w:val="20"/>
        </w:rPr>
        <mc:AlternateContent>
          <mc:Choice Requires="wpg">
            <w:drawing>
              <wp:anchor distT="0" distB="0" distL="0" distR="0" simplePos="0" relativeHeight="487587840" behindDoc="1" locked="0" layoutInCell="1" allowOverlap="1" wp14:anchorId="43E853B5" wp14:editId="42E025EA">
                <wp:simplePos x="0" y="0"/>
                <wp:positionH relativeFrom="page">
                  <wp:posOffset>914400</wp:posOffset>
                </wp:positionH>
                <wp:positionV relativeFrom="paragraph">
                  <wp:posOffset>275590</wp:posOffset>
                </wp:positionV>
                <wp:extent cx="5692140" cy="1968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2140" cy="19685"/>
                          <a:chOff x="0" y="0"/>
                          <a:chExt cx="5692140" cy="19685"/>
                        </a:xfrm>
                      </wpg:grpSpPr>
                      <wps:wsp>
                        <wps:cNvPr id="3" name="Graphic 3"/>
                        <wps:cNvSpPr/>
                        <wps:spPr>
                          <a:xfrm>
                            <a:off x="0" y="15748"/>
                            <a:ext cx="5689600" cy="1270"/>
                          </a:xfrm>
                          <a:custGeom>
                            <a:avLst/>
                            <a:gdLst/>
                            <a:ahLst/>
                            <a:cxnLst/>
                            <a:rect l="l" t="t" r="r" b="b"/>
                            <a:pathLst>
                              <a:path w="5689600">
                                <a:moveTo>
                                  <a:pt x="0" y="0"/>
                                </a:moveTo>
                                <a:lnTo>
                                  <a:pt x="5689600" y="0"/>
                                </a:lnTo>
                              </a:path>
                            </a:pathLst>
                          </a:custGeom>
                          <a:ln w="7112">
                            <a:solidFill>
                              <a:srgbClr val="000000"/>
                            </a:solidFill>
                            <a:prstDash val="solid"/>
                          </a:ln>
                        </wps:spPr>
                        <wps:bodyPr wrap="square" lIns="0" tIns="0" rIns="0" bIns="0" rtlCol="0">
                          <a:prstTxWarp prst="textNoShape">
                            <a:avLst/>
                          </a:prstTxWarp>
                          <a:noAutofit/>
                        </wps:bodyPr>
                      </wps:wsp>
                      <wps:wsp>
                        <wps:cNvPr id="4" name="Graphic 4"/>
                        <wps:cNvSpPr/>
                        <wps:spPr>
                          <a:xfrm>
                            <a:off x="0" y="0"/>
                            <a:ext cx="5692140" cy="9525"/>
                          </a:xfrm>
                          <a:custGeom>
                            <a:avLst/>
                            <a:gdLst/>
                            <a:ahLst/>
                            <a:cxnLst/>
                            <a:rect l="l" t="t" r="r" b="b"/>
                            <a:pathLst>
                              <a:path w="5692140" h="9525">
                                <a:moveTo>
                                  <a:pt x="5692140" y="0"/>
                                </a:moveTo>
                                <a:lnTo>
                                  <a:pt x="0" y="0"/>
                                </a:lnTo>
                                <a:lnTo>
                                  <a:pt x="0" y="9525"/>
                                </a:lnTo>
                                <a:lnTo>
                                  <a:pt x="5692140" y="9525"/>
                                </a:lnTo>
                                <a:lnTo>
                                  <a:pt x="56921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672C68" id="Group 2" o:spid="_x0000_s1026" style="position:absolute;margin-left:1in;margin-top:21.7pt;width:448.2pt;height:1.55pt;z-index:-15728640;mso-wrap-distance-left:0;mso-wrap-distance-right:0;mso-position-horizontal-relative:page" coordsize="5692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">
                <v:shape id="Graphic 3" o:spid="_x0000_s1027" style="position:absolute;top:157;width:56896;height:13;visibility:visible;mso-wrap-style:square;v-text-anchor:top" coordsize="568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" path="m,l5689600,e" filled="f" strokeweight=".56pt">
                  <v:path arrowok="t"/>
                </v:shape>
                <v:shape id="Graphic 4" o:spid="_x0000_s1028" style="position:absolute;width:56921;height:95;visibility:visible;mso-wrap-style:square;v-text-anchor:top" coordsize="56921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" path="m5692140,l,,,9525r5692140,l5692140,xe" fillcolor="black" stroked="f">
                  <v:path arrowok="t"/>
                </v:shape>
                <w10:wrap type="topAndBottom" anchorx="page"/>
              </v:group>
            </w:pict>
          </mc:Fallback>
        </mc:AlternateContent>
      </w:r>
    </w:p>
    <w:p w14:paraId="17FFAA31" w14:textId="77777777" w:rsidR="009552DD" w:rsidRDefault="00144957">
      <w:pPr>
        <w:spacing w:before="50" w:line="276" w:lineRule="auto"/>
        <w:ind w:left="711" w:right="453"/>
        <w:rPr>
          <w:sz w:val="28"/>
        </w:rPr>
      </w:pPr>
      <w:r>
        <w:rPr>
          <w:sz w:val="28"/>
        </w:rPr>
        <w:t>Approved</w:t>
      </w:r>
      <w:r>
        <w:rPr>
          <w:spacing w:val="-9"/>
          <w:sz w:val="28"/>
        </w:rPr>
        <w:t xml:space="preserve"> </w:t>
      </w:r>
      <w:r>
        <w:rPr>
          <w:sz w:val="28"/>
        </w:rPr>
        <w:t>by</w:t>
      </w:r>
      <w:r>
        <w:rPr>
          <w:spacing w:val="-10"/>
          <w:sz w:val="28"/>
        </w:rPr>
        <w:t xml:space="preserve"> </w:t>
      </w:r>
      <w:r>
        <w:rPr>
          <w:sz w:val="28"/>
        </w:rPr>
        <w:t>the</w:t>
      </w:r>
      <w:r>
        <w:rPr>
          <w:spacing w:val="-10"/>
          <w:sz w:val="28"/>
        </w:rPr>
        <w:t xml:space="preserve"> </w:t>
      </w:r>
      <w:r>
        <w:rPr>
          <w:sz w:val="28"/>
        </w:rPr>
        <w:t>council</w:t>
      </w:r>
      <w:r>
        <w:rPr>
          <w:spacing w:val="-7"/>
          <w:sz w:val="28"/>
        </w:rPr>
        <w:t xml:space="preserve"> </w:t>
      </w:r>
      <w:r>
        <w:rPr>
          <w:sz w:val="28"/>
        </w:rPr>
        <w:t>of</w:t>
      </w:r>
      <w:r>
        <w:rPr>
          <w:spacing w:val="-13"/>
          <w:sz w:val="28"/>
        </w:rPr>
        <w:t xml:space="preserve"> </w:t>
      </w:r>
      <w:r>
        <w:rPr>
          <w:sz w:val="28"/>
        </w:rPr>
        <w:t>the</w:t>
      </w:r>
      <w:r>
        <w:rPr>
          <w:spacing w:val="-10"/>
          <w:sz w:val="28"/>
        </w:rPr>
        <w:t xml:space="preserve"> </w:t>
      </w:r>
      <w:r>
        <w:rPr>
          <w:sz w:val="28"/>
        </w:rPr>
        <w:t>Erbil</w:t>
      </w:r>
      <w:r>
        <w:rPr>
          <w:spacing w:val="-7"/>
          <w:sz w:val="28"/>
        </w:rPr>
        <w:t xml:space="preserve"> </w:t>
      </w:r>
      <w:r>
        <w:rPr>
          <w:sz w:val="28"/>
        </w:rPr>
        <w:t>polytechnic</w:t>
      </w:r>
      <w:r>
        <w:rPr>
          <w:spacing w:val="-9"/>
          <w:sz w:val="28"/>
        </w:rPr>
        <w:t xml:space="preserve"> </w:t>
      </w:r>
      <w:r>
        <w:rPr>
          <w:sz w:val="28"/>
        </w:rPr>
        <w:t>university,</w:t>
      </w:r>
      <w:r>
        <w:rPr>
          <w:spacing w:val="-9"/>
          <w:sz w:val="28"/>
        </w:rPr>
        <w:t xml:space="preserve"> </w:t>
      </w:r>
      <w:r>
        <w:rPr>
          <w:sz w:val="28"/>
        </w:rPr>
        <w:t>Shaqlawa Technical College, Nursing Department.</w:t>
      </w:r>
    </w:p>
    <w:p w14:paraId="4630DC1D" w14:textId="77777777" w:rsidR="009552DD" w:rsidRDefault="009552DD">
      <w:pPr>
        <w:pStyle w:val="BodyText"/>
        <w:spacing w:before="48"/>
        <w:rPr>
          <w:sz w:val="28"/>
        </w:rPr>
      </w:pPr>
    </w:p>
    <w:p w14:paraId="5B7914DB" w14:textId="77777777" w:rsidR="009552DD" w:rsidRDefault="00144957">
      <w:pPr>
        <w:ind w:left="3777"/>
        <w:rPr>
          <w:b/>
          <w:sz w:val="28"/>
        </w:rPr>
      </w:pPr>
      <w:r>
        <w:rPr>
          <w:b/>
          <w:sz w:val="28"/>
        </w:rPr>
        <w:t>Hashem</w:t>
      </w:r>
      <w:r>
        <w:rPr>
          <w:b/>
          <w:spacing w:val="3"/>
          <w:sz w:val="28"/>
        </w:rPr>
        <w:t xml:space="preserve"> </w:t>
      </w:r>
      <w:r>
        <w:rPr>
          <w:b/>
          <w:sz w:val="28"/>
        </w:rPr>
        <w:t>H.</w:t>
      </w:r>
      <w:r>
        <w:rPr>
          <w:b/>
          <w:spacing w:val="2"/>
          <w:sz w:val="28"/>
        </w:rPr>
        <w:t xml:space="preserve"> </w:t>
      </w:r>
      <w:r>
        <w:rPr>
          <w:b/>
          <w:spacing w:val="-2"/>
          <w:sz w:val="28"/>
        </w:rPr>
        <w:t>Abdullah</w:t>
      </w:r>
    </w:p>
    <w:p w14:paraId="4F220AF8" w14:textId="77777777" w:rsidR="009552DD" w:rsidRDefault="009552DD">
      <w:pPr>
        <w:pStyle w:val="BodyText"/>
        <w:spacing w:before="96"/>
        <w:rPr>
          <w:b/>
          <w:sz w:val="28"/>
        </w:rPr>
      </w:pPr>
    </w:p>
    <w:p w14:paraId="680BBE22" w14:textId="77777777" w:rsidR="009552DD" w:rsidRDefault="00144957">
      <w:pPr>
        <w:spacing w:line="276" w:lineRule="auto"/>
        <w:ind w:left="3386" w:right="3378"/>
        <w:jc w:val="center"/>
        <w:rPr>
          <w:sz w:val="28"/>
        </w:rPr>
      </w:pPr>
      <w:r>
        <w:rPr>
          <w:sz w:val="28"/>
        </w:rPr>
        <w:t>Head</w:t>
      </w:r>
      <w:r>
        <w:rPr>
          <w:spacing w:val="-18"/>
          <w:sz w:val="28"/>
        </w:rPr>
        <w:t xml:space="preserve"> </w:t>
      </w:r>
      <w:r>
        <w:rPr>
          <w:sz w:val="28"/>
        </w:rPr>
        <w:t>of</w:t>
      </w:r>
      <w:r>
        <w:rPr>
          <w:spacing w:val="-17"/>
          <w:sz w:val="28"/>
        </w:rPr>
        <w:t xml:space="preserve"> </w:t>
      </w:r>
      <w:r>
        <w:rPr>
          <w:sz w:val="28"/>
        </w:rPr>
        <w:t>Nursing</w:t>
      </w:r>
      <w:r>
        <w:rPr>
          <w:spacing w:val="-18"/>
          <w:sz w:val="28"/>
        </w:rPr>
        <w:t xml:space="preserve"> </w:t>
      </w:r>
      <w:r>
        <w:rPr>
          <w:sz w:val="28"/>
        </w:rPr>
        <w:t>Department Shaqlawa</w:t>
      </w:r>
      <w:r>
        <w:rPr>
          <w:spacing w:val="-11"/>
          <w:sz w:val="28"/>
        </w:rPr>
        <w:t xml:space="preserve"> </w:t>
      </w:r>
      <w:r>
        <w:rPr>
          <w:sz w:val="28"/>
        </w:rPr>
        <w:t>Technical</w:t>
      </w:r>
      <w:r>
        <w:rPr>
          <w:spacing w:val="-10"/>
          <w:sz w:val="28"/>
        </w:rPr>
        <w:t xml:space="preserve"> </w:t>
      </w:r>
      <w:r>
        <w:rPr>
          <w:sz w:val="28"/>
        </w:rPr>
        <w:t xml:space="preserve">College Erbil polytechnic university </w:t>
      </w:r>
      <w:r>
        <w:rPr>
          <w:spacing w:val="-2"/>
          <w:sz w:val="28"/>
        </w:rPr>
        <w:t>Date:</w:t>
      </w:r>
    </w:p>
    <w:p w14:paraId="258A09BA" w14:textId="77777777" w:rsidR="009552DD" w:rsidRDefault="009552DD">
      <w:pPr>
        <w:spacing w:line="276" w:lineRule="auto"/>
        <w:jc w:val="center"/>
        <w:rPr>
          <w:sz w:val="28"/>
        </w:rPr>
        <w:sectPr w:rsidR="009552DD">
          <w:pgSz w:w="12240" w:h="15840"/>
          <w:pgMar w:top="1380" w:right="1080" w:bottom="280" w:left="108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3BA3E336" w14:textId="77777777" w:rsidR="009552DD" w:rsidRDefault="00144957">
      <w:pPr>
        <w:spacing w:before="62"/>
        <w:ind w:right="79"/>
        <w:jc w:val="center"/>
        <w:rPr>
          <w:b/>
          <w:sz w:val="32"/>
        </w:rPr>
      </w:pPr>
      <w:r>
        <w:rPr>
          <w:b/>
          <w:sz w:val="32"/>
        </w:rPr>
        <w:lastRenderedPageBreak/>
        <w:t>List of</w:t>
      </w:r>
      <w:r>
        <w:rPr>
          <w:b/>
          <w:spacing w:val="-1"/>
          <w:sz w:val="32"/>
        </w:rPr>
        <w:t xml:space="preserve"> </w:t>
      </w:r>
      <w:r>
        <w:rPr>
          <w:b/>
          <w:spacing w:val="-2"/>
          <w:sz w:val="32"/>
        </w:rPr>
        <w:t>Contents</w:t>
      </w:r>
    </w:p>
    <w:p w14:paraId="195062C4" w14:textId="77777777" w:rsidR="009552DD" w:rsidRDefault="009552DD">
      <w:pPr>
        <w:jc w:val="center"/>
        <w:rPr>
          <w:b/>
          <w:sz w:val="32"/>
        </w:rPr>
        <w:sectPr w:rsidR="009552DD">
          <w:footerReference w:type="default" r:id="rId8"/>
          <w:pgSz w:w="12240" w:h="15840"/>
          <w:pgMar w:top="1320" w:right="1080" w:bottom="1559" w:left="1080" w:header="0" w:footer="996" w:gutter="0"/>
          <w:pgBorders w:offsetFrom="page">
            <w:top w:val="single" w:sz="8" w:space="24" w:color="000000"/>
            <w:left w:val="single" w:sz="8" w:space="24" w:color="000000"/>
            <w:bottom w:val="single" w:sz="8" w:space="24" w:color="000000"/>
            <w:right w:val="single" w:sz="8" w:space="24" w:color="000000"/>
          </w:pgBorders>
          <w:pgNumType w:start="4"/>
          <w:cols w:space="720"/>
        </w:sectPr>
      </w:pPr>
    </w:p>
    <w:sdt>
      <w:sdtPr>
        <w:rPr>
          <w:i w:val="0"/>
          <w:iCs w:val="0"/>
        </w:rPr>
        <w:id w:val="225110793"/>
        <w:docPartObj>
          <w:docPartGallery w:val="Table of Contents"/>
          <w:docPartUnique/>
        </w:docPartObj>
      </w:sdtPr>
      <w:sdtEndPr/>
      <w:sdtContent>
        <w:p w14:paraId="3BE9AC01" w14:textId="77777777" w:rsidR="009552DD" w:rsidRDefault="00144957">
          <w:pPr>
            <w:pStyle w:val="TOC3"/>
            <w:tabs>
              <w:tab w:val="right" w:leader="dot" w:pos="9834"/>
            </w:tabs>
            <w:spacing w:before="608"/>
            <w:rPr>
              <w:i w:val="0"/>
            </w:rPr>
          </w:pPr>
          <w:hyperlink w:anchor="_bookmark0" w:history="1">
            <w:r>
              <w:t>Supervisor's</w:t>
            </w:r>
            <w:r>
              <w:rPr>
                <w:spacing w:val="-13"/>
              </w:rPr>
              <w:t xml:space="preserve"> </w:t>
            </w:r>
            <w:r>
              <w:rPr>
                <w:spacing w:val="-2"/>
              </w:rPr>
              <w:t>Certification</w:t>
            </w:r>
            <w:r>
              <w:tab/>
            </w:r>
            <w:r>
              <w:rPr>
                <w:i w:val="0"/>
                <w:spacing w:val="-10"/>
              </w:rPr>
              <w:t>2</w:t>
            </w:r>
          </w:hyperlink>
        </w:p>
        <w:p w14:paraId="0E78820D" w14:textId="77777777" w:rsidR="009552DD" w:rsidRDefault="00144957">
          <w:pPr>
            <w:pStyle w:val="TOC3"/>
            <w:tabs>
              <w:tab w:val="right" w:leader="dot" w:pos="9834"/>
            </w:tabs>
            <w:rPr>
              <w:i w:val="0"/>
            </w:rPr>
          </w:pPr>
          <w:hyperlink w:anchor="_bookmark1" w:history="1">
            <w:r>
              <w:rPr>
                <w:spacing w:val="-2"/>
              </w:rPr>
              <w:t>Acknowledgement</w:t>
            </w:r>
            <w:r>
              <w:tab/>
            </w:r>
            <w:r>
              <w:rPr>
                <w:i w:val="0"/>
                <w:spacing w:val="-10"/>
              </w:rPr>
              <w:t>2</w:t>
            </w:r>
          </w:hyperlink>
        </w:p>
        <w:p w14:paraId="4021DE7A" w14:textId="77777777" w:rsidR="009552DD" w:rsidRDefault="00144957">
          <w:pPr>
            <w:pStyle w:val="TOC1"/>
            <w:tabs>
              <w:tab w:val="right" w:leader="dot" w:pos="9834"/>
            </w:tabs>
          </w:pPr>
          <w:hyperlink w:anchor="_bookmark2" w:history="1">
            <w:r>
              <w:t>COMMITTEE</w:t>
            </w:r>
            <w:r>
              <w:rPr>
                <w:spacing w:val="-3"/>
              </w:rPr>
              <w:t xml:space="preserve"> </w:t>
            </w:r>
            <w:r>
              <w:rPr>
                <w:spacing w:val="-2"/>
              </w:rPr>
              <w:t>CERTIFICATE</w:t>
            </w:r>
            <w:r>
              <w:tab/>
            </w:r>
            <w:r>
              <w:rPr>
                <w:spacing w:val="-10"/>
              </w:rPr>
              <w:t>3</w:t>
            </w:r>
          </w:hyperlink>
        </w:p>
        <w:p w14:paraId="6E60B92C" w14:textId="77777777" w:rsidR="009552DD" w:rsidRDefault="00144957">
          <w:pPr>
            <w:pStyle w:val="TOC2"/>
            <w:tabs>
              <w:tab w:val="right" w:leader="dot" w:pos="9834"/>
            </w:tabs>
          </w:pPr>
          <w:hyperlink w:anchor="_bookmark3" w:history="1">
            <w:r>
              <w:t>List</w:t>
            </w:r>
            <w:r>
              <w:rPr>
                <w:spacing w:val="-4"/>
              </w:rPr>
              <w:t xml:space="preserve"> </w:t>
            </w:r>
            <w:r>
              <w:t>of</w:t>
            </w:r>
            <w:r>
              <w:rPr>
                <w:spacing w:val="-4"/>
              </w:rPr>
              <w:t xml:space="preserve"> </w:t>
            </w:r>
            <w:r>
              <w:rPr>
                <w:spacing w:val="-2"/>
              </w:rPr>
              <w:t>Figure</w:t>
            </w:r>
            <w:r>
              <w:tab/>
            </w:r>
            <w:r>
              <w:rPr>
                <w:spacing w:val="-12"/>
              </w:rPr>
              <w:t>6</w:t>
            </w:r>
          </w:hyperlink>
        </w:p>
        <w:p w14:paraId="0FACB86F" w14:textId="77777777" w:rsidR="009552DD" w:rsidRDefault="00144957">
          <w:pPr>
            <w:pStyle w:val="TOC2"/>
            <w:tabs>
              <w:tab w:val="right" w:leader="dot" w:pos="9834"/>
            </w:tabs>
            <w:spacing w:before="102"/>
          </w:pPr>
          <w:hyperlink w:anchor="_bookmark4" w:history="1">
            <w:r>
              <w:t>List</w:t>
            </w:r>
            <w:r>
              <w:rPr>
                <w:spacing w:val="-4"/>
              </w:rPr>
              <w:t xml:space="preserve"> </w:t>
            </w:r>
            <w:r>
              <w:t>of</w:t>
            </w:r>
            <w:r>
              <w:rPr>
                <w:spacing w:val="-4"/>
              </w:rPr>
              <w:t xml:space="preserve"> </w:t>
            </w:r>
            <w:r>
              <w:rPr>
                <w:spacing w:val="-2"/>
              </w:rPr>
              <w:t>Tables</w:t>
            </w:r>
            <w:r>
              <w:tab/>
            </w:r>
            <w:r>
              <w:rPr>
                <w:spacing w:val="-12"/>
              </w:rPr>
              <w:t>6</w:t>
            </w:r>
          </w:hyperlink>
        </w:p>
        <w:p w14:paraId="702C4014" w14:textId="77777777" w:rsidR="009552DD" w:rsidRDefault="00144957">
          <w:pPr>
            <w:pStyle w:val="TOC2"/>
            <w:tabs>
              <w:tab w:val="right" w:leader="dot" w:pos="9834"/>
            </w:tabs>
          </w:pPr>
          <w:hyperlink w:anchor="_bookmark5" w:history="1">
            <w:r>
              <w:rPr>
                <w:spacing w:val="-2"/>
              </w:rPr>
              <w:t>Abstract</w:t>
            </w:r>
            <w:r>
              <w:tab/>
            </w:r>
            <w:r>
              <w:rPr>
                <w:spacing w:val="-10"/>
              </w:rPr>
              <w:t>7</w:t>
            </w:r>
          </w:hyperlink>
        </w:p>
        <w:p w14:paraId="6CA34396" w14:textId="77777777" w:rsidR="009552DD" w:rsidRDefault="00144957">
          <w:pPr>
            <w:pStyle w:val="TOC2"/>
            <w:tabs>
              <w:tab w:val="right" w:leader="dot" w:pos="9834"/>
            </w:tabs>
          </w:pPr>
          <w:hyperlink w:anchor="_bookmark6" w:history="1">
            <w:r>
              <w:t>Chapter</w:t>
            </w:r>
            <w:r>
              <w:rPr>
                <w:spacing w:val="-10"/>
              </w:rPr>
              <w:t xml:space="preserve"> </w:t>
            </w:r>
            <w:r>
              <w:rPr>
                <w:spacing w:val="-5"/>
              </w:rPr>
              <w:t>One</w:t>
            </w:r>
            <w:r>
              <w:tab/>
            </w:r>
            <w:r>
              <w:rPr>
                <w:spacing w:val="-10"/>
              </w:rPr>
              <w:t>8</w:t>
            </w:r>
          </w:hyperlink>
        </w:p>
        <w:p w14:paraId="4E64C94D" w14:textId="77777777" w:rsidR="009552DD" w:rsidRDefault="00144957">
          <w:pPr>
            <w:pStyle w:val="TOC4"/>
            <w:numPr>
              <w:ilvl w:val="1"/>
              <w:numId w:val="13"/>
            </w:numPr>
            <w:tabs>
              <w:tab w:val="left" w:pos="970"/>
              <w:tab w:val="right" w:leader="dot" w:pos="9834"/>
            </w:tabs>
            <w:ind w:hanging="385"/>
          </w:pPr>
          <w:hyperlink w:anchor="_bookmark7" w:history="1">
            <w:r>
              <w:rPr>
                <w:spacing w:val="-2"/>
              </w:rPr>
              <w:t>Introduction</w:t>
            </w:r>
            <w:r>
              <w:tab/>
            </w:r>
            <w:r>
              <w:rPr>
                <w:spacing w:val="-10"/>
              </w:rPr>
              <w:t>9</w:t>
            </w:r>
          </w:hyperlink>
        </w:p>
        <w:p w14:paraId="0B8B79E6" w14:textId="77777777" w:rsidR="009552DD" w:rsidRDefault="00144957">
          <w:pPr>
            <w:pStyle w:val="TOC4"/>
            <w:numPr>
              <w:ilvl w:val="1"/>
              <w:numId w:val="12"/>
            </w:numPr>
            <w:tabs>
              <w:tab w:val="left" w:pos="1170"/>
              <w:tab w:val="right" w:leader="dot" w:pos="9834"/>
            </w:tabs>
            <w:ind w:left="1170" w:hanging="585"/>
          </w:pPr>
          <w:hyperlink w:anchor="_bookmark8" w:history="1">
            <w:r>
              <w:t>Diabetes</w:t>
            </w:r>
            <w:r>
              <w:rPr>
                <w:spacing w:val="-11"/>
              </w:rPr>
              <w:t xml:space="preserve"> </w:t>
            </w:r>
            <w:r>
              <w:t>Mellitus</w:t>
            </w:r>
            <w:r>
              <w:rPr>
                <w:spacing w:val="-7"/>
              </w:rPr>
              <w:t xml:space="preserve"> </w:t>
            </w:r>
            <w:r>
              <w:rPr>
                <w:spacing w:val="-4"/>
              </w:rPr>
              <w:t>(DM)</w:t>
            </w:r>
            <w:r>
              <w:tab/>
            </w:r>
            <w:r>
              <w:rPr>
                <w:spacing w:val="-5"/>
              </w:rPr>
              <w:t>10</w:t>
            </w:r>
          </w:hyperlink>
        </w:p>
        <w:p w14:paraId="00D027C1" w14:textId="77777777" w:rsidR="009552DD" w:rsidRDefault="00144957">
          <w:pPr>
            <w:pStyle w:val="TOC4"/>
            <w:numPr>
              <w:ilvl w:val="1"/>
              <w:numId w:val="12"/>
            </w:numPr>
            <w:tabs>
              <w:tab w:val="left" w:pos="975"/>
              <w:tab w:val="right" w:leader="dot" w:pos="9834"/>
            </w:tabs>
            <w:ind w:left="975" w:hanging="390"/>
          </w:pPr>
          <w:hyperlink w:anchor="_bookmark9" w:history="1">
            <w:r>
              <w:t>Types</w:t>
            </w:r>
            <w:r>
              <w:rPr>
                <w:spacing w:val="-16"/>
              </w:rPr>
              <w:t xml:space="preserve"> </w:t>
            </w:r>
            <w:r>
              <w:t>of</w:t>
            </w:r>
            <w:r>
              <w:rPr>
                <w:spacing w:val="-15"/>
              </w:rPr>
              <w:t xml:space="preserve"> </w:t>
            </w:r>
            <w:r>
              <w:rPr>
                <w:spacing w:val="-2"/>
              </w:rPr>
              <w:t>Diabetes</w:t>
            </w:r>
            <w:r>
              <w:tab/>
            </w:r>
            <w:r>
              <w:rPr>
                <w:spacing w:val="-5"/>
              </w:rPr>
              <w:t>10</w:t>
            </w:r>
          </w:hyperlink>
        </w:p>
        <w:p w14:paraId="4C91B742" w14:textId="77777777" w:rsidR="009552DD" w:rsidRDefault="00144957">
          <w:pPr>
            <w:pStyle w:val="TOC4"/>
            <w:numPr>
              <w:ilvl w:val="2"/>
              <w:numId w:val="12"/>
            </w:numPr>
            <w:tabs>
              <w:tab w:val="left" w:pos="1170"/>
              <w:tab w:val="right" w:leader="dot" w:pos="9834"/>
            </w:tabs>
            <w:ind w:left="1170" w:hanging="585"/>
          </w:pPr>
          <w:hyperlink w:anchor="_bookmark10" w:history="1">
            <w:r>
              <w:t>Type</w:t>
            </w:r>
            <w:r>
              <w:rPr>
                <w:spacing w:val="-10"/>
              </w:rPr>
              <w:t xml:space="preserve"> </w:t>
            </w:r>
            <w:r>
              <w:t>1</w:t>
            </w:r>
            <w:r>
              <w:rPr>
                <w:spacing w:val="-9"/>
              </w:rPr>
              <w:t xml:space="preserve"> </w:t>
            </w:r>
            <w:r>
              <w:rPr>
                <w:spacing w:val="-2"/>
              </w:rPr>
              <w:t>Diabetes</w:t>
            </w:r>
            <w:r>
              <w:tab/>
            </w:r>
            <w:r>
              <w:rPr>
                <w:spacing w:val="-5"/>
              </w:rPr>
              <w:t>11</w:t>
            </w:r>
          </w:hyperlink>
        </w:p>
        <w:p w14:paraId="0D3035E6" w14:textId="77777777" w:rsidR="009552DD" w:rsidRDefault="00144957">
          <w:pPr>
            <w:pStyle w:val="TOC4"/>
            <w:numPr>
              <w:ilvl w:val="2"/>
              <w:numId w:val="12"/>
            </w:numPr>
            <w:tabs>
              <w:tab w:val="left" w:pos="1170"/>
              <w:tab w:val="right" w:leader="dot" w:pos="9834"/>
            </w:tabs>
            <w:ind w:left="1170" w:hanging="585"/>
          </w:pPr>
          <w:hyperlink w:anchor="_bookmark11" w:history="1">
            <w:r>
              <w:t>Type</w:t>
            </w:r>
            <w:r>
              <w:rPr>
                <w:spacing w:val="-10"/>
              </w:rPr>
              <w:t xml:space="preserve"> </w:t>
            </w:r>
            <w:r>
              <w:t>2</w:t>
            </w:r>
            <w:r>
              <w:rPr>
                <w:spacing w:val="-9"/>
              </w:rPr>
              <w:t xml:space="preserve"> </w:t>
            </w:r>
            <w:r>
              <w:rPr>
                <w:spacing w:val="-2"/>
              </w:rPr>
              <w:t>Diabetes</w:t>
            </w:r>
            <w:r>
              <w:tab/>
            </w:r>
            <w:r>
              <w:rPr>
                <w:spacing w:val="-5"/>
              </w:rPr>
              <w:t>11</w:t>
            </w:r>
          </w:hyperlink>
        </w:p>
        <w:p w14:paraId="0D906C1C" w14:textId="77777777" w:rsidR="009552DD" w:rsidRDefault="00144957">
          <w:pPr>
            <w:pStyle w:val="TOC4"/>
            <w:numPr>
              <w:ilvl w:val="1"/>
              <w:numId w:val="12"/>
            </w:numPr>
            <w:tabs>
              <w:tab w:val="left" w:pos="1170"/>
              <w:tab w:val="right" w:leader="dot" w:pos="9834"/>
            </w:tabs>
            <w:spacing w:before="102"/>
            <w:ind w:left="1170" w:hanging="585"/>
          </w:pPr>
          <w:hyperlink w:anchor="_bookmark12" w:history="1">
            <w:r>
              <w:rPr>
                <w:spacing w:val="-2"/>
              </w:rPr>
              <w:t>Treatment</w:t>
            </w:r>
            <w:r>
              <w:rPr>
                <w:spacing w:val="-3"/>
              </w:rPr>
              <w:t xml:space="preserve"> </w:t>
            </w:r>
            <w:r>
              <w:rPr>
                <w:spacing w:val="-2"/>
              </w:rPr>
              <w:t>and</w:t>
            </w:r>
            <w:r>
              <w:rPr>
                <w:spacing w:val="-8"/>
              </w:rPr>
              <w:t xml:space="preserve"> </w:t>
            </w:r>
            <w:r>
              <w:rPr>
                <w:spacing w:val="-2"/>
              </w:rPr>
              <w:t>management</w:t>
            </w:r>
            <w:r>
              <w:tab/>
            </w:r>
            <w:r>
              <w:rPr>
                <w:spacing w:val="-5"/>
              </w:rPr>
              <w:t>11</w:t>
            </w:r>
          </w:hyperlink>
        </w:p>
        <w:p w14:paraId="78902072" w14:textId="77777777" w:rsidR="009552DD" w:rsidRDefault="00144957">
          <w:pPr>
            <w:pStyle w:val="TOC4"/>
            <w:numPr>
              <w:ilvl w:val="1"/>
              <w:numId w:val="12"/>
            </w:numPr>
            <w:tabs>
              <w:tab w:val="left" w:pos="1170"/>
              <w:tab w:val="right" w:leader="dot" w:pos="9834"/>
            </w:tabs>
            <w:ind w:left="1170" w:hanging="585"/>
          </w:pPr>
          <w:hyperlink w:anchor="_bookmark13" w:history="1">
            <w:r>
              <w:t>Risk</w:t>
            </w:r>
            <w:r>
              <w:rPr>
                <w:spacing w:val="-8"/>
              </w:rPr>
              <w:t xml:space="preserve"> </w:t>
            </w:r>
            <w:r>
              <w:rPr>
                <w:spacing w:val="-2"/>
              </w:rPr>
              <w:t>Factors</w:t>
            </w:r>
            <w:r>
              <w:tab/>
            </w:r>
            <w:r>
              <w:rPr>
                <w:spacing w:val="-7"/>
              </w:rPr>
              <w:t>12</w:t>
            </w:r>
          </w:hyperlink>
        </w:p>
        <w:p w14:paraId="4C39B10C" w14:textId="77777777" w:rsidR="009552DD" w:rsidRDefault="00144957">
          <w:pPr>
            <w:pStyle w:val="TOC4"/>
            <w:numPr>
              <w:ilvl w:val="2"/>
              <w:numId w:val="12"/>
            </w:numPr>
            <w:tabs>
              <w:tab w:val="left" w:pos="1170"/>
              <w:tab w:val="right" w:leader="dot" w:pos="9834"/>
            </w:tabs>
            <w:ind w:left="1170" w:hanging="585"/>
          </w:pPr>
          <w:hyperlink w:anchor="_bookmark14" w:history="1">
            <w:r>
              <w:rPr>
                <w:spacing w:val="-5"/>
              </w:rPr>
              <w:t>Family</w:t>
            </w:r>
            <w:r>
              <w:rPr>
                <w:spacing w:val="-7"/>
              </w:rPr>
              <w:t xml:space="preserve"> </w:t>
            </w:r>
            <w:r>
              <w:rPr>
                <w:spacing w:val="-2"/>
              </w:rPr>
              <w:t>History</w:t>
            </w:r>
            <w:r>
              <w:tab/>
            </w:r>
            <w:r>
              <w:rPr>
                <w:spacing w:val="-5"/>
              </w:rPr>
              <w:t>13</w:t>
            </w:r>
          </w:hyperlink>
        </w:p>
        <w:p w14:paraId="5C49E81C" w14:textId="77777777" w:rsidR="009552DD" w:rsidRDefault="00144957">
          <w:pPr>
            <w:pStyle w:val="TOC4"/>
            <w:numPr>
              <w:ilvl w:val="2"/>
              <w:numId w:val="12"/>
            </w:numPr>
            <w:tabs>
              <w:tab w:val="left" w:pos="1170"/>
              <w:tab w:val="right" w:leader="dot" w:pos="9834"/>
            </w:tabs>
            <w:ind w:left="1170" w:hanging="585"/>
          </w:pPr>
          <w:hyperlink w:anchor="_bookmark15" w:history="1">
            <w:r>
              <w:rPr>
                <w:spacing w:val="-5"/>
              </w:rPr>
              <w:t>Age</w:t>
            </w:r>
            <w:r>
              <w:tab/>
            </w:r>
            <w:r>
              <w:rPr>
                <w:spacing w:val="-5"/>
              </w:rPr>
              <w:t>13</w:t>
            </w:r>
          </w:hyperlink>
        </w:p>
        <w:p w14:paraId="1A5A5058" w14:textId="77777777" w:rsidR="009552DD" w:rsidRDefault="00144957">
          <w:pPr>
            <w:pStyle w:val="TOC4"/>
            <w:numPr>
              <w:ilvl w:val="2"/>
              <w:numId w:val="12"/>
            </w:numPr>
            <w:tabs>
              <w:tab w:val="left" w:pos="1170"/>
              <w:tab w:val="right" w:leader="dot" w:pos="9834"/>
            </w:tabs>
            <w:ind w:left="1170" w:hanging="585"/>
          </w:pPr>
          <w:hyperlink w:anchor="_bookmark16" w:history="1">
            <w:r>
              <w:rPr>
                <w:spacing w:val="-2"/>
              </w:rPr>
              <w:t>Obesity</w:t>
            </w:r>
            <w:r>
              <w:tab/>
            </w:r>
            <w:r>
              <w:rPr>
                <w:spacing w:val="-5"/>
              </w:rPr>
              <w:t>14</w:t>
            </w:r>
          </w:hyperlink>
        </w:p>
        <w:p w14:paraId="15C8EF1A" w14:textId="77777777" w:rsidR="009552DD" w:rsidRDefault="00144957">
          <w:pPr>
            <w:pStyle w:val="TOC4"/>
            <w:numPr>
              <w:ilvl w:val="2"/>
              <w:numId w:val="12"/>
            </w:numPr>
            <w:tabs>
              <w:tab w:val="left" w:pos="1170"/>
              <w:tab w:val="right" w:leader="dot" w:pos="9834"/>
            </w:tabs>
            <w:ind w:left="1170" w:hanging="585"/>
          </w:pPr>
          <w:hyperlink w:anchor="_bookmark17" w:history="1">
            <w:r>
              <w:t>Physical</w:t>
            </w:r>
            <w:r>
              <w:rPr>
                <w:spacing w:val="-10"/>
              </w:rPr>
              <w:t xml:space="preserve"> </w:t>
            </w:r>
            <w:r>
              <w:rPr>
                <w:spacing w:val="-2"/>
              </w:rPr>
              <w:t>Inactivity</w:t>
            </w:r>
            <w:r>
              <w:tab/>
            </w:r>
            <w:r>
              <w:rPr>
                <w:spacing w:val="-5"/>
              </w:rPr>
              <w:t>15</w:t>
            </w:r>
          </w:hyperlink>
        </w:p>
        <w:p w14:paraId="58897596" w14:textId="77777777" w:rsidR="009552DD" w:rsidRDefault="00144957">
          <w:pPr>
            <w:pStyle w:val="TOC4"/>
            <w:numPr>
              <w:ilvl w:val="2"/>
              <w:numId w:val="12"/>
            </w:numPr>
            <w:tabs>
              <w:tab w:val="left" w:pos="1170"/>
              <w:tab w:val="right" w:leader="dot" w:pos="9834"/>
            </w:tabs>
            <w:ind w:left="1170" w:hanging="585"/>
          </w:pPr>
          <w:hyperlink w:anchor="_bookmark18" w:history="1">
            <w:r>
              <w:t>Poor</w:t>
            </w:r>
            <w:r>
              <w:rPr>
                <w:spacing w:val="-12"/>
              </w:rPr>
              <w:t xml:space="preserve"> </w:t>
            </w:r>
            <w:r>
              <w:rPr>
                <w:spacing w:val="-4"/>
              </w:rPr>
              <w:t>Diet</w:t>
            </w:r>
            <w:r>
              <w:tab/>
            </w:r>
            <w:r>
              <w:rPr>
                <w:spacing w:val="-5"/>
              </w:rPr>
              <w:t>15</w:t>
            </w:r>
          </w:hyperlink>
        </w:p>
        <w:p w14:paraId="2C70DDBA" w14:textId="77777777" w:rsidR="009552DD" w:rsidRDefault="00144957">
          <w:pPr>
            <w:pStyle w:val="TOC4"/>
            <w:numPr>
              <w:ilvl w:val="2"/>
              <w:numId w:val="12"/>
            </w:numPr>
            <w:tabs>
              <w:tab w:val="left" w:pos="1170"/>
              <w:tab w:val="right" w:leader="dot" w:pos="9834"/>
            </w:tabs>
            <w:ind w:left="1170" w:hanging="585"/>
          </w:pPr>
          <w:hyperlink w:anchor="_bookmark19" w:history="1">
            <w:r>
              <w:t>High</w:t>
            </w:r>
            <w:r>
              <w:rPr>
                <w:spacing w:val="-9"/>
              </w:rPr>
              <w:t xml:space="preserve"> </w:t>
            </w:r>
            <w:r>
              <w:t>Blood</w:t>
            </w:r>
            <w:r>
              <w:rPr>
                <w:spacing w:val="-8"/>
              </w:rPr>
              <w:t xml:space="preserve"> </w:t>
            </w:r>
            <w:r>
              <w:rPr>
                <w:spacing w:val="-2"/>
              </w:rPr>
              <w:t>Pressure</w:t>
            </w:r>
            <w:r>
              <w:tab/>
            </w:r>
            <w:r>
              <w:rPr>
                <w:spacing w:val="-5"/>
              </w:rPr>
              <w:t>16</w:t>
            </w:r>
          </w:hyperlink>
        </w:p>
        <w:p w14:paraId="00F6E112" w14:textId="77777777" w:rsidR="009552DD" w:rsidRDefault="00144957">
          <w:pPr>
            <w:pStyle w:val="TOC4"/>
            <w:numPr>
              <w:ilvl w:val="2"/>
              <w:numId w:val="12"/>
            </w:numPr>
            <w:tabs>
              <w:tab w:val="left" w:pos="1170"/>
              <w:tab w:val="right" w:leader="dot" w:pos="9834"/>
            </w:tabs>
            <w:spacing w:before="102"/>
            <w:ind w:left="1170" w:hanging="585"/>
          </w:pPr>
          <w:hyperlink w:anchor="_bookmark20" w:history="1">
            <w:r>
              <w:t>High</w:t>
            </w:r>
            <w:r>
              <w:rPr>
                <w:spacing w:val="-16"/>
              </w:rPr>
              <w:t xml:space="preserve"> </w:t>
            </w:r>
            <w:r>
              <w:rPr>
                <w:spacing w:val="-2"/>
              </w:rPr>
              <w:t>Cholesterol</w:t>
            </w:r>
            <w:r>
              <w:tab/>
            </w:r>
            <w:r>
              <w:rPr>
                <w:spacing w:val="-5"/>
              </w:rPr>
              <w:t>17</w:t>
            </w:r>
          </w:hyperlink>
        </w:p>
        <w:p w14:paraId="1A25215E" w14:textId="77777777" w:rsidR="009552DD" w:rsidRDefault="00144957">
          <w:pPr>
            <w:pStyle w:val="TOC4"/>
            <w:numPr>
              <w:ilvl w:val="2"/>
              <w:numId w:val="12"/>
            </w:numPr>
            <w:tabs>
              <w:tab w:val="left" w:pos="1170"/>
              <w:tab w:val="right" w:leader="dot" w:pos="9834"/>
            </w:tabs>
            <w:ind w:left="1170" w:hanging="585"/>
          </w:pPr>
          <w:hyperlink w:anchor="_bookmark21" w:history="1">
            <w:r>
              <w:rPr>
                <w:spacing w:val="-2"/>
              </w:rPr>
              <w:t>Gestational</w:t>
            </w:r>
            <w:r>
              <w:rPr>
                <w:spacing w:val="4"/>
              </w:rPr>
              <w:t xml:space="preserve"> </w:t>
            </w:r>
            <w:r>
              <w:rPr>
                <w:spacing w:val="-2"/>
              </w:rPr>
              <w:t>Diabetes</w:t>
            </w:r>
            <w:r>
              <w:tab/>
            </w:r>
            <w:r>
              <w:rPr>
                <w:spacing w:val="-7"/>
              </w:rPr>
              <w:t>17</w:t>
            </w:r>
          </w:hyperlink>
        </w:p>
        <w:p w14:paraId="1D7DE4F9" w14:textId="77777777" w:rsidR="009552DD" w:rsidRDefault="00144957">
          <w:pPr>
            <w:pStyle w:val="TOC4"/>
            <w:numPr>
              <w:ilvl w:val="2"/>
              <w:numId w:val="12"/>
            </w:numPr>
            <w:tabs>
              <w:tab w:val="left" w:pos="1170"/>
              <w:tab w:val="right" w:leader="dot" w:pos="9834"/>
            </w:tabs>
            <w:ind w:left="1170" w:hanging="585"/>
          </w:pPr>
          <w:hyperlink w:anchor="_bookmark22" w:history="1">
            <w:r>
              <w:t>Polycystic</w:t>
            </w:r>
            <w:r>
              <w:rPr>
                <w:spacing w:val="-4"/>
              </w:rPr>
              <w:t xml:space="preserve"> </w:t>
            </w:r>
            <w:r>
              <w:t>Ovary</w:t>
            </w:r>
            <w:r>
              <w:rPr>
                <w:spacing w:val="-13"/>
              </w:rPr>
              <w:t xml:space="preserve"> </w:t>
            </w:r>
            <w:r>
              <w:t>Syndrome</w:t>
            </w:r>
            <w:r>
              <w:rPr>
                <w:spacing w:val="-8"/>
              </w:rPr>
              <w:t xml:space="preserve"> </w:t>
            </w:r>
            <w:r>
              <w:rPr>
                <w:spacing w:val="-2"/>
              </w:rPr>
              <w:t>(PCOS)</w:t>
            </w:r>
            <w:r>
              <w:tab/>
            </w:r>
            <w:r>
              <w:rPr>
                <w:spacing w:val="-5"/>
              </w:rPr>
              <w:t>18</w:t>
            </w:r>
          </w:hyperlink>
        </w:p>
        <w:p w14:paraId="01C5F0ED" w14:textId="77777777" w:rsidR="009552DD" w:rsidRDefault="00144957">
          <w:pPr>
            <w:pStyle w:val="TOC4"/>
            <w:numPr>
              <w:ilvl w:val="2"/>
              <w:numId w:val="12"/>
            </w:numPr>
            <w:tabs>
              <w:tab w:val="left" w:pos="1600"/>
              <w:tab w:val="right" w:leader="dot" w:pos="9834"/>
            </w:tabs>
            <w:spacing w:before="102"/>
            <w:ind w:left="1600" w:hanging="1015"/>
          </w:pPr>
          <w:hyperlink w:anchor="_bookmark23" w:history="1">
            <w:r>
              <w:rPr>
                <w:spacing w:val="-7"/>
              </w:rPr>
              <w:t>Pre-</w:t>
            </w:r>
            <w:r>
              <w:rPr>
                <w:spacing w:val="-2"/>
              </w:rPr>
              <w:t>diabetes</w:t>
            </w:r>
            <w:r>
              <w:tab/>
            </w:r>
            <w:r>
              <w:rPr>
                <w:spacing w:val="-5"/>
              </w:rPr>
              <w:t>18</w:t>
            </w:r>
          </w:hyperlink>
        </w:p>
        <w:p w14:paraId="21B8625E" w14:textId="77777777" w:rsidR="009552DD" w:rsidRDefault="00144957">
          <w:pPr>
            <w:pStyle w:val="TOC4"/>
            <w:numPr>
              <w:ilvl w:val="2"/>
              <w:numId w:val="12"/>
            </w:numPr>
            <w:tabs>
              <w:tab w:val="left" w:pos="1600"/>
              <w:tab w:val="right" w:leader="dot" w:pos="9834"/>
            </w:tabs>
            <w:ind w:left="1600" w:hanging="1015"/>
          </w:pPr>
          <w:hyperlink w:anchor="_bookmark24" w:history="1">
            <w:r>
              <w:t>A</w:t>
            </w:r>
            <w:r>
              <w:rPr>
                <w:spacing w:val="-14"/>
              </w:rPr>
              <w:t xml:space="preserve"> </w:t>
            </w:r>
            <w:r>
              <w:t>Sedentary</w:t>
            </w:r>
            <w:r>
              <w:rPr>
                <w:spacing w:val="-1"/>
              </w:rPr>
              <w:t xml:space="preserve"> </w:t>
            </w:r>
            <w:r>
              <w:rPr>
                <w:spacing w:val="-2"/>
              </w:rPr>
              <w:t>Lifestyle</w:t>
            </w:r>
            <w:r>
              <w:tab/>
            </w:r>
            <w:r>
              <w:rPr>
                <w:spacing w:val="-5"/>
              </w:rPr>
              <w:t>18</w:t>
            </w:r>
          </w:hyperlink>
        </w:p>
        <w:p w14:paraId="39A27D11" w14:textId="77777777" w:rsidR="009552DD" w:rsidRDefault="00144957">
          <w:pPr>
            <w:pStyle w:val="TOC2"/>
            <w:tabs>
              <w:tab w:val="right" w:leader="dot" w:pos="9834"/>
            </w:tabs>
          </w:pPr>
          <w:hyperlink w:anchor="_bookmark25" w:history="1">
            <w:r>
              <w:t>Chapter</w:t>
            </w:r>
            <w:r>
              <w:rPr>
                <w:spacing w:val="-10"/>
              </w:rPr>
              <w:t xml:space="preserve"> </w:t>
            </w:r>
            <w:r>
              <w:rPr>
                <w:spacing w:val="-5"/>
              </w:rPr>
              <w:t>Two</w:t>
            </w:r>
            <w:r>
              <w:tab/>
            </w:r>
            <w:r>
              <w:rPr>
                <w:spacing w:val="-5"/>
              </w:rPr>
              <w:t>19</w:t>
            </w:r>
          </w:hyperlink>
        </w:p>
        <w:p w14:paraId="29A4BDE5" w14:textId="77777777" w:rsidR="009552DD" w:rsidRDefault="00144957">
          <w:pPr>
            <w:pStyle w:val="TOC2"/>
            <w:tabs>
              <w:tab w:val="right" w:leader="dot" w:pos="9834"/>
            </w:tabs>
          </w:pPr>
          <w:hyperlink w:anchor="_bookmark26" w:history="1">
            <w:r>
              <w:rPr>
                <w:spacing w:val="-2"/>
              </w:rPr>
              <w:t>Methodology</w:t>
            </w:r>
            <w:r>
              <w:tab/>
            </w:r>
            <w:r>
              <w:rPr>
                <w:spacing w:val="-5"/>
              </w:rPr>
              <w:t>19</w:t>
            </w:r>
          </w:hyperlink>
        </w:p>
        <w:p w14:paraId="3015CBB7" w14:textId="77777777" w:rsidR="009552DD" w:rsidRDefault="00144957">
          <w:pPr>
            <w:pStyle w:val="TOC4"/>
            <w:numPr>
              <w:ilvl w:val="1"/>
              <w:numId w:val="11"/>
            </w:numPr>
            <w:tabs>
              <w:tab w:val="left" w:pos="975"/>
              <w:tab w:val="right" w:leader="dot" w:pos="9834"/>
            </w:tabs>
          </w:pPr>
          <w:hyperlink w:anchor="_bookmark27" w:history="1">
            <w:r>
              <w:t>Design</w:t>
            </w:r>
            <w:r>
              <w:rPr>
                <w:spacing w:val="-3"/>
              </w:rPr>
              <w:t xml:space="preserve"> </w:t>
            </w:r>
            <w:r>
              <w:t>of</w:t>
            </w:r>
            <w:r>
              <w:rPr>
                <w:spacing w:val="-3"/>
              </w:rPr>
              <w:t xml:space="preserve"> </w:t>
            </w:r>
            <w:r>
              <w:t xml:space="preserve">The </w:t>
            </w:r>
            <w:r>
              <w:rPr>
                <w:spacing w:val="-4"/>
              </w:rPr>
              <w:t>Study</w:t>
            </w:r>
            <w:r>
              <w:tab/>
            </w:r>
            <w:r>
              <w:rPr>
                <w:spacing w:val="-5"/>
              </w:rPr>
              <w:t>20</w:t>
            </w:r>
          </w:hyperlink>
        </w:p>
        <w:p w14:paraId="4F34F6EF" w14:textId="77777777" w:rsidR="009552DD" w:rsidRDefault="00144957">
          <w:pPr>
            <w:pStyle w:val="TOC4"/>
            <w:numPr>
              <w:ilvl w:val="1"/>
              <w:numId w:val="11"/>
            </w:numPr>
            <w:tabs>
              <w:tab w:val="left" w:pos="975"/>
              <w:tab w:val="right" w:leader="dot" w:pos="9834"/>
            </w:tabs>
          </w:pPr>
          <w:hyperlink w:anchor="_bookmark28" w:history="1">
            <w:r>
              <w:t>Duration</w:t>
            </w:r>
            <w:r>
              <w:rPr>
                <w:spacing w:val="-1"/>
              </w:rPr>
              <w:t xml:space="preserve"> </w:t>
            </w:r>
            <w:r>
              <w:t>of</w:t>
            </w:r>
            <w:r>
              <w:rPr>
                <w:spacing w:val="-3"/>
              </w:rPr>
              <w:t xml:space="preserve"> </w:t>
            </w:r>
            <w:r>
              <w:t xml:space="preserve">The </w:t>
            </w:r>
            <w:r>
              <w:rPr>
                <w:spacing w:val="-2"/>
              </w:rPr>
              <w:t>Study</w:t>
            </w:r>
            <w:r>
              <w:tab/>
            </w:r>
            <w:r>
              <w:rPr>
                <w:spacing w:val="-5"/>
              </w:rPr>
              <w:t>20</w:t>
            </w:r>
          </w:hyperlink>
        </w:p>
        <w:p w14:paraId="3DF2054B" w14:textId="77777777" w:rsidR="009552DD" w:rsidRDefault="00144957">
          <w:pPr>
            <w:pStyle w:val="TOC4"/>
            <w:numPr>
              <w:ilvl w:val="1"/>
              <w:numId w:val="11"/>
            </w:numPr>
            <w:tabs>
              <w:tab w:val="left" w:pos="975"/>
              <w:tab w:val="right" w:leader="dot" w:pos="9834"/>
            </w:tabs>
            <w:spacing w:after="20"/>
          </w:pPr>
          <w:hyperlink w:anchor="_bookmark29" w:history="1">
            <w:r>
              <w:t>Sample of</w:t>
            </w:r>
            <w:r>
              <w:rPr>
                <w:spacing w:val="-2"/>
              </w:rPr>
              <w:t xml:space="preserve"> </w:t>
            </w:r>
            <w:r>
              <w:t>The</w:t>
            </w:r>
            <w:r>
              <w:rPr>
                <w:spacing w:val="1"/>
              </w:rPr>
              <w:t xml:space="preserve"> </w:t>
            </w:r>
            <w:r>
              <w:rPr>
                <w:spacing w:val="-4"/>
              </w:rPr>
              <w:t>Study</w:t>
            </w:r>
            <w:r>
              <w:tab/>
            </w:r>
            <w:r>
              <w:rPr>
                <w:spacing w:val="-5"/>
              </w:rPr>
              <w:t>20</w:t>
            </w:r>
          </w:hyperlink>
        </w:p>
        <w:p w14:paraId="08C1D941" w14:textId="77777777" w:rsidR="009552DD" w:rsidRDefault="00144957">
          <w:pPr>
            <w:pStyle w:val="TOC4"/>
            <w:numPr>
              <w:ilvl w:val="1"/>
              <w:numId w:val="11"/>
            </w:numPr>
            <w:tabs>
              <w:tab w:val="left" w:pos="975"/>
              <w:tab w:val="right" w:leader="dot" w:pos="9834"/>
            </w:tabs>
            <w:spacing w:before="63"/>
          </w:pPr>
          <w:hyperlink w:anchor="_bookmark30" w:history="1">
            <w:r>
              <w:t>Setting</w:t>
            </w:r>
            <w:r>
              <w:rPr>
                <w:spacing w:val="-3"/>
              </w:rPr>
              <w:t xml:space="preserve"> </w:t>
            </w:r>
            <w:r>
              <w:t>of</w:t>
            </w:r>
            <w:r>
              <w:rPr>
                <w:spacing w:val="-3"/>
              </w:rPr>
              <w:t xml:space="preserve"> </w:t>
            </w:r>
            <w:r>
              <w:t>The</w:t>
            </w:r>
            <w:r>
              <w:rPr>
                <w:spacing w:val="-2"/>
              </w:rPr>
              <w:t xml:space="preserve"> </w:t>
            </w:r>
            <w:r>
              <w:rPr>
                <w:spacing w:val="-4"/>
              </w:rPr>
              <w:t>Study</w:t>
            </w:r>
            <w:r>
              <w:tab/>
            </w:r>
            <w:r>
              <w:rPr>
                <w:spacing w:val="-5"/>
              </w:rPr>
              <w:t>20</w:t>
            </w:r>
          </w:hyperlink>
        </w:p>
        <w:p w14:paraId="0FB83F46" w14:textId="77777777" w:rsidR="009552DD" w:rsidRDefault="00144957">
          <w:pPr>
            <w:pStyle w:val="TOC4"/>
            <w:numPr>
              <w:ilvl w:val="1"/>
              <w:numId w:val="11"/>
            </w:numPr>
            <w:tabs>
              <w:tab w:val="left" w:pos="975"/>
              <w:tab w:val="right" w:leader="dot" w:pos="9834"/>
            </w:tabs>
          </w:pPr>
          <w:hyperlink w:anchor="_bookmark31" w:history="1">
            <w:r>
              <w:t>Method</w:t>
            </w:r>
            <w:r>
              <w:rPr>
                <w:spacing w:val="-1"/>
              </w:rPr>
              <w:t xml:space="preserve"> </w:t>
            </w:r>
            <w:r>
              <w:t>and Tool</w:t>
            </w:r>
            <w:r>
              <w:rPr>
                <w:spacing w:val="-4"/>
              </w:rPr>
              <w:t xml:space="preserve"> </w:t>
            </w:r>
            <w:r>
              <w:t>of</w:t>
            </w:r>
            <w:r>
              <w:rPr>
                <w:spacing w:val="-2"/>
              </w:rPr>
              <w:t xml:space="preserve"> </w:t>
            </w:r>
            <w:r>
              <w:t xml:space="preserve">Data </w:t>
            </w:r>
            <w:r>
              <w:rPr>
                <w:spacing w:val="-2"/>
              </w:rPr>
              <w:t>Collection</w:t>
            </w:r>
            <w:r>
              <w:tab/>
            </w:r>
            <w:r>
              <w:rPr>
                <w:spacing w:val="-5"/>
              </w:rPr>
              <w:t>20</w:t>
            </w:r>
          </w:hyperlink>
        </w:p>
        <w:p w14:paraId="2A601DCC" w14:textId="77777777" w:rsidR="009552DD" w:rsidRDefault="00144957">
          <w:pPr>
            <w:pStyle w:val="TOC4"/>
            <w:numPr>
              <w:ilvl w:val="1"/>
              <w:numId w:val="11"/>
            </w:numPr>
            <w:tabs>
              <w:tab w:val="left" w:pos="975"/>
              <w:tab w:val="right" w:leader="dot" w:pos="9834"/>
            </w:tabs>
          </w:pPr>
          <w:hyperlink w:anchor="_bookmark32" w:history="1">
            <w:r>
              <w:t>Ethical</w:t>
            </w:r>
            <w:r>
              <w:rPr>
                <w:spacing w:val="-6"/>
              </w:rPr>
              <w:t xml:space="preserve"> </w:t>
            </w:r>
            <w:r>
              <w:rPr>
                <w:spacing w:val="-2"/>
              </w:rPr>
              <w:t>Considerations</w:t>
            </w:r>
            <w:r>
              <w:tab/>
            </w:r>
            <w:r>
              <w:rPr>
                <w:spacing w:val="-5"/>
              </w:rPr>
              <w:t>20</w:t>
            </w:r>
          </w:hyperlink>
        </w:p>
        <w:p w14:paraId="4463EBE2" w14:textId="77777777" w:rsidR="009552DD" w:rsidRDefault="00144957">
          <w:pPr>
            <w:pStyle w:val="TOC4"/>
            <w:numPr>
              <w:ilvl w:val="1"/>
              <w:numId w:val="11"/>
            </w:numPr>
            <w:tabs>
              <w:tab w:val="left" w:pos="975"/>
              <w:tab w:val="right" w:leader="dot" w:pos="9834"/>
            </w:tabs>
          </w:pPr>
          <w:hyperlink w:anchor="_bookmark33" w:history="1">
            <w:r>
              <w:t>Statistical</w:t>
            </w:r>
            <w:r>
              <w:rPr>
                <w:spacing w:val="-8"/>
              </w:rPr>
              <w:t xml:space="preserve"> </w:t>
            </w:r>
            <w:r>
              <w:rPr>
                <w:spacing w:val="-2"/>
              </w:rPr>
              <w:t>Analysis</w:t>
            </w:r>
            <w:r>
              <w:tab/>
            </w:r>
            <w:r>
              <w:rPr>
                <w:spacing w:val="-7"/>
              </w:rPr>
              <w:t>20</w:t>
            </w:r>
          </w:hyperlink>
        </w:p>
        <w:p w14:paraId="485D0F99" w14:textId="77777777" w:rsidR="009552DD" w:rsidRDefault="00144957">
          <w:pPr>
            <w:pStyle w:val="TOC2"/>
            <w:tabs>
              <w:tab w:val="right" w:leader="dot" w:pos="9834"/>
            </w:tabs>
          </w:pPr>
          <w:hyperlink w:anchor="_bookmark34" w:history="1">
            <w:r>
              <w:t>Chapter</w:t>
            </w:r>
            <w:r>
              <w:rPr>
                <w:spacing w:val="-10"/>
              </w:rPr>
              <w:t xml:space="preserve"> </w:t>
            </w:r>
            <w:r>
              <w:rPr>
                <w:spacing w:val="-2"/>
              </w:rPr>
              <w:t>Three</w:t>
            </w:r>
            <w:r>
              <w:tab/>
            </w:r>
            <w:r>
              <w:rPr>
                <w:spacing w:val="-5"/>
              </w:rPr>
              <w:t>21</w:t>
            </w:r>
          </w:hyperlink>
        </w:p>
        <w:p w14:paraId="352C39E6" w14:textId="77777777" w:rsidR="009552DD" w:rsidRDefault="00144957">
          <w:pPr>
            <w:pStyle w:val="TOC4"/>
            <w:tabs>
              <w:tab w:val="right" w:leader="dot" w:pos="9834"/>
            </w:tabs>
            <w:ind w:left="585" w:firstLine="0"/>
          </w:pPr>
          <w:hyperlink w:anchor="_bookmark35" w:history="1">
            <w:r>
              <w:rPr>
                <w:spacing w:val="-2"/>
              </w:rPr>
              <w:t>Result</w:t>
            </w:r>
            <w:r>
              <w:tab/>
            </w:r>
            <w:r>
              <w:rPr>
                <w:spacing w:val="-5"/>
              </w:rPr>
              <w:t>21</w:t>
            </w:r>
          </w:hyperlink>
        </w:p>
        <w:p w14:paraId="7CB5F3CF" w14:textId="77777777" w:rsidR="009552DD" w:rsidRDefault="00144957">
          <w:pPr>
            <w:pStyle w:val="TOC4"/>
            <w:numPr>
              <w:ilvl w:val="1"/>
              <w:numId w:val="10"/>
            </w:numPr>
            <w:tabs>
              <w:tab w:val="left" w:pos="975"/>
              <w:tab w:val="right" w:leader="dot" w:pos="9834"/>
            </w:tabs>
            <w:spacing w:before="102"/>
          </w:pPr>
          <w:hyperlink w:anchor="_bookmark36" w:history="1">
            <w:r>
              <w:t>Biographic</w:t>
            </w:r>
            <w:r>
              <w:rPr>
                <w:spacing w:val="-3"/>
              </w:rPr>
              <w:t xml:space="preserve"> </w:t>
            </w:r>
            <w:r>
              <w:t>Part</w:t>
            </w:r>
            <w:r>
              <w:rPr>
                <w:spacing w:val="-3"/>
              </w:rPr>
              <w:t xml:space="preserve"> </w:t>
            </w:r>
            <w:r>
              <w:rPr>
                <w:spacing w:val="-2"/>
              </w:rPr>
              <w:t>analysis</w:t>
            </w:r>
            <w:r>
              <w:tab/>
            </w:r>
            <w:r>
              <w:rPr>
                <w:spacing w:val="-7"/>
              </w:rPr>
              <w:t>25</w:t>
            </w:r>
          </w:hyperlink>
        </w:p>
        <w:p w14:paraId="6B57426F" w14:textId="77777777" w:rsidR="009552DD" w:rsidRDefault="00144957">
          <w:pPr>
            <w:pStyle w:val="TOC4"/>
            <w:numPr>
              <w:ilvl w:val="1"/>
              <w:numId w:val="10"/>
            </w:numPr>
            <w:tabs>
              <w:tab w:val="left" w:pos="975"/>
              <w:tab w:val="right" w:leader="dot" w:pos="9834"/>
            </w:tabs>
          </w:pPr>
          <w:hyperlink w:anchor="_bookmark37" w:history="1">
            <w:r>
              <w:t>Analysis</w:t>
            </w:r>
            <w:r>
              <w:rPr>
                <w:spacing w:val="-3"/>
              </w:rPr>
              <w:t xml:space="preserve"> </w:t>
            </w:r>
            <w:r>
              <w:t>of</w:t>
            </w:r>
            <w:r>
              <w:rPr>
                <w:spacing w:val="-2"/>
              </w:rPr>
              <w:t xml:space="preserve"> </w:t>
            </w:r>
            <w:r>
              <w:t>Part</w:t>
            </w:r>
            <w:r>
              <w:rPr>
                <w:spacing w:val="-4"/>
              </w:rPr>
              <w:t xml:space="preserve"> </w:t>
            </w:r>
            <w:r>
              <w:t xml:space="preserve">Two </w:t>
            </w:r>
            <w:r>
              <w:rPr>
                <w:spacing w:val="-2"/>
              </w:rPr>
              <w:t>Questions</w:t>
            </w:r>
            <w:r>
              <w:tab/>
            </w:r>
            <w:r>
              <w:rPr>
                <w:spacing w:val="-5"/>
              </w:rPr>
              <w:t>27</w:t>
            </w:r>
          </w:hyperlink>
        </w:p>
        <w:p w14:paraId="0D9C8E72" w14:textId="77777777" w:rsidR="009552DD" w:rsidRDefault="00144957">
          <w:pPr>
            <w:pStyle w:val="TOC2"/>
            <w:tabs>
              <w:tab w:val="right" w:leader="dot" w:pos="9834"/>
            </w:tabs>
          </w:pPr>
          <w:hyperlink w:anchor="_bookmark38" w:history="1">
            <w:r>
              <w:t>Chapter</w:t>
            </w:r>
            <w:r>
              <w:rPr>
                <w:spacing w:val="-12"/>
              </w:rPr>
              <w:t xml:space="preserve"> </w:t>
            </w:r>
            <w:r>
              <w:rPr>
                <w:spacing w:val="-4"/>
              </w:rPr>
              <w:t>Four</w:t>
            </w:r>
            <w:r>
              <w:tab/>
            </w:r>
            <w:r>
              <w:rPr>
                <w:spacing w:val="-5"/>
              </w:rPr>
              <w:t>33</w:t>
            </w:r>
          </w:hyperlink>
        </w:p>
        <w:p w14:paraId="4A11511A" w14:textId="77777777" w:rsidR="009552DD" w:rsidRDefault="00144957">
          <w:pPr>
            <w:pStyle w:val="TOC4"/>
            <w:tabs>
              <w:tab w:val="right" w:leader="dot" w:pos="9834"/>
            </w:tabs>
            <w:ind w:left="585" w:firstLine="0"/>
          </w:pPr>
          <w:hyperlink w:anchor="_bookmark39" w:history="1">
            <w:r>
              <w:rPr>
                <w:spacing w:val="-2"/>
              </w:rPr>
              <w:t>Discussion</w:t>
            </w:r>
            <w:r>
              <w:tab/>
            </w:r>
            <w:r>
              <w:rPr>
                <w:spacing w:val="-5"/>
              </w:rPr>
              <w:t>34</w:t>
            </w:r>
          </w:hyperlink>
        </w:p>
        <w:p w14:paraId="15613A4D" w14:textId="77777777" w:rsidR="009552DD" w:rsidRDefault="00144957">
          <w:pPr>
            <w:pStyle w:val="TOC2"/>
            <w:tabs>
              <w:tab w:val="right" w:leader="dot" w:pos="9834"/>
            </w:tabs>
          </w:pPr>
          <w:hyperlink w:anchor="_bookmark40" w:history="1">
            <w:r>
              <w:t>Chapter</w:t>
            </w:r>
            <w:r>
              <w:rPr>
                <w:spacing w:val="-12"/>
              </w:rPr>
              <w:t xml:space="preserve"> </w:t>
            </w:r>
            <w:r>
              <w:rPr>
                <w:spacing w:val="-4"/>
              </w:rPr>
              <w:t>Five</w:t>
            </w:r>
            <w:r>
              <w:tab/>
            </w:r>
            <w:r>
              <w:rPr>
                <w:spacing w:val="-5"/>
              </w:rPr>
              <w:t>35</w:t>
            </w:r>
          </w:hyperlink>
        </w:p>
        <w:p w14:paraId="4E064602" w14:textId="77777777" w:rsidR="009552DD" w:rsidRDefault="00144957">
          <w:pPr>
            <w:pStyle w:val="TOC4"/>
            <w:numPr>
              <w:ilvl w:val="1"/>
              <w:numId w:val="9"/>
            </w:numPr>
            <w:tabs>
              <w:tab w:val="left" w:pos="975"/>
              <w:tab w:val="right" w:leader="dot" w:pos="9834"/>
            </w:tabs>
          </w:pPr>
          <w:hyperlink w:anchor="_bookmark41" w:history="1">
            <w:r>
              <w:rPr>
                <w:spacing w:val="-2"/>
              </w:rPr>
              <w:t>Conclusion</w:t>
            </w:r>
            <w:r>
              <w:tab/>
            </w:r>
            <w:r>
              <w:rPr>
                <w:spacing w:val="-5"/>
              </w:rPr>
              <w:t>36</w:t>
            </w:r>
          </w:hyperlink>
        </w:p>
        <w:p w14:paraId="61B890BE" w14:textId="77777777" w:rsidR="009552DD" w:rsidRDefault="00144957">
          <w:pPr>
            <w:pStyle w:val="TOC4"/>
            <w:numPr>
              <w:ilvl w:val="1"/>
              <w:numId w:val="9"/>
            </w:numPr>
            <w:tabs>
              <w:tab w:val="left" w:pos="975"/>
              <w:tab w:val="right" w:leader="dot" w:pos="9834"/>
            </w:tabs>
          </w:pPr>
          <w:hyperlink w:anchor="_bookmark42" w:history="1">
            <w:r>
              <w:rPr>
                <w:spacing w:val="-2"/>
              </w:rPr>
              <w:t>Recommendation</w:t>
            </w:r>
            <w:r>
              <w:tab/>
            </w:r>
            <w:r>
              <w:rPr>
                <w:spacing w:val="-5"/>
              </w:rPr>
              <w:t>36</w:t>
            </w:r>
          </w:hyperlink>
        </w:p>
        <w:p w14:paraId="0095B6F3" w14:textId="77777777" w:rsidR="009552DD" w:rsidRDefault="00144957">
          <w:pPr>
            <w:pStyle w:val="TOC2"/>
            <w:tabs>
              <w:tab w:val="right" w:leader="dot" w:pos="9834"/>
            </w:tabs>
          </w:pPr>
          <w:hyperlink w:anchor="_bookmark43" w:history="1">
            <w:r>
              <w:rPr>
                <w:spacing w:val="-2"/>
              </w:rPr>
              <w:t>Questionnaire</w:t>
            </w:r>
            <w:r>
              <w:tab/>
            </w:r>
            <w:r>
              <w:rPr>
                <w:spacing w:val="-5"/>
              </w:rPr>
              <w:t>37</w:t>
            </w:r>
          </w:hyperlink>
        </w:p>
        <w:p w14:paraId="0A98274D" w14:textId="77777777" w:rsidR="009552DD" w:rsidRDefault="00144957">
          <w:pPr>
            <w:pStyle w:val="TOC2"/>
            <w:tabs>
              <w:tab w:val="right" w:leader="dot" w:pos="9834"/>
            </w:tabs>
            <w:spacing w:before="102"/>
          </w:pPr>
          <w:hyperlink w:anchor="_bookmark44" w:history="1">
            <w:r>
              <w:rPr>
                <w:spacing w:val="-2"/>
              </w:rPr>
              <w:t>References</w:t>
            </w:r>
            <w:r>
              <w:tab/>
            </w:r>
            <w:r>
              <w:rPr>
                <w:spacing w:val="-5"/>
              </w:rPr>
              <w:t>38</w:t>
            </w:r>
          </w:hyperlink>
        </w:p>
      </w:sdtContent>
    </w:sdt>
    <w:p w14:paraId="0A287019" w14:textId="77777777" w:rsidR="009552DD" w:rsidRDefault="009552DD">
      <w:pPr>
        <w:pStyle w:val="TOC2"/>
        <w:sectPr w:rsidR="009552DD">
          <w:type w:val="continuous"/>
          <w:pgSz w:w="12240" w:h="15840"/>
          <w:pgMar w:top="1319" w:right="1080" w:bottom="1559" w:left="1080" w:header="0" w:footer="996" w:gutter="0"/>
          <w:pgBorders w:offsetFrom="page">
            <w:top w:val="single" w:sz="8" w:space="0" w:color="000000"/>
            <w:left w:val="single" w:sz="8" w:space="0" w:color="000000"/>
            <w:bottom w:val="single" w:sz="8" w:space="0" w:color="000000"/>
            <w:right w:val="single" w:sz="8" w:space="0" w:color="000000"/>
          </w:pgBorders>
          <w:cols w:space="720"/>
        </w:sectPr>
      </w:pPr>
    </w:p>
    <w:p w14:paraId="4C6113C2" w14:textId="77777777" w:rsidR="009552DD" w:rsidRDefault="00144957">
      <w:pPr>
        <w:pStyle w:val="Heading2"/>
        <w:ind w:right="2355"/>
      </w:pPr>
      <w:bookmarkStart w:id="6" w:name="_bookmark3"/>
      <w:bookmarkEnd w:id="6"/>
      <w:r>
        <w:lastRenderedPageBreak/>
        <w:t>List of</w:t>
      </w:r>
      <w:r>
        <w:rPr>
          <w:spacing w:val="-1"/>
        </w:rPr>
        <w:t xml:space="preserve"> </w:t>
      </w:r>
      <w:r>
        <w:rPr>
          <w:spacing w:val="-2"/>
        </w:rPr>
        <w:t>Figure</w:t>
      </w:r>
    </w:p>
    <w:p w14:paraId="433FE32A" w14:textId="77777777" w:rsidR="009552DD" w:rsidRDefault="009552DD">
      <w:pPr>
        <w:pStyle w:val="BodyText"/>
        <w:spacing w:before="240"/>
        <w:rPr>
          <w:b/>
          <w:sz w:val="32"/>
        </w:rPr>
      </w:pPr>
    </w:p>
    <w:p w14:paraId="04FA90C9" w14:textId="77777777" w:rsidR="009552DD" w:rsidRDefault="00144957">
      <w:pPr>
        <w:ind w:left="160"/>
        <w:rPr>
          <w:b/>
          <w:sz w:val="26"/>
        </w:rPr>
      </w:pPr>
      <w:r>
        <w:rPr>
          <w:b/>
          <w:sz w:val="26"/>
        </w:rPr>
        <w:t>Figure</w:t>
      </w:r>
      <w:r>
        <w:rPr>
          <w:b/>
          <w:spacing w:val="-2"/>
          <w:sz w:val="26"/>
        </w:rPr>
        <w:t xml:space="preserve"> </w:t>
      </w:r>
      <w:r>
        <w:rPr>
          <w:b/>
          <w:sz w:val="26"/>
        </w:rPr>
        <w:t>1.</w:t>
      </w:r>
      <w:r>
        <w:rPr>
          <w:b/>
          <w:spacing w:val="-1"/>
          <w:sz w:val="26"/>
        </w:rPr>
        <w:t xml:space="preserve"> </w:t>
      </w:r>
      <w:r>
        <w:rPr>
          <w:b/>
          <w:sz w:val="26"/>
        </w:rPr>
        <w:t>The</w:t>
      </w:r>
      <w:r>
        <w:rPr>
          <w:b/>
          <w:spacing w:val="-1"/>
          <w:sz w:val="26"/>
        </w:rPr>
        <w:t xml:space="preserve"> </w:t>
      </w:r>
      <w:r>
        <w:rPr>
          <w:b/>
          <w:sz w:val="26"/>
        </w:rPr>
        <w:t>types</w:t>
      </w:r>
      <w:r>
        <w:rPr>
          <w:b/>
          <w:spacing w:val="-3"/>
          <w:sz w:val="26"/>
        </w:rPr>
        <w:t xml:space="preserve"> </w:t>
      </w:r>
      <w:r>
        <w:rPr>
          <w:b/>
          <w:sz w:val="26"/>
        </w:rPr>
        <w:t>of</w:t>
      </w:r>
      <w:r>
        <w:rPr>
          <w:b/>
          <w:spacing w:val="-3"/>
          <w:sz w:val="26"/>
        </w:rPr>
        <w:t xml:space="preserve"> </w:t>
      </w:r>
      <w:r>
        <w:rPr>
          <w:b/>
          <w:sz w:val="26"/>
        </w:rPr>
        <w:t>diabetes:</w:t>
      </w:r>
      <w:r>
        <w:rPr>
          <w:b/>
          <w:spacing w:val="-4"/>
          <w:sz w:val="26"/>
        </w:rPr>
        <w:t xml:space="preserve"> </w:t>
      </w:r>
      <w:r>
        <w:rPr>
          <w:b/>
          <w:sz w:val="26"/>
        </w:rPr>
        <w:t>type</w:t>
      </w:r>
      <w:r>
        <w:rPr>
          <w:b/>
          <w:spacing w:val="-1"/>
          <w:sz w:val="26"/>
        </w:rPr>
        <w:t xml:space="preserve"> </w:t>
      </w:r>
      <w:r>
        <w:rPr>
          <w:b/>
          <w:sz w:val="26"/>
        </w:rPr>
        <w:t>1</w:t>
      </w:r>
      <w:r>
        <w:rPr>
          <w:b/>
          <w:spacing w:val="-1"/>
          <w:sz w:val="26"/>
        </w:rPr>
        <w:t xml:space="preserve"> </w:t>
      </w:r>
      <w:r>
        <w:rPr>
          <w:b/>
          <w:sz w:val="26"/>
        </w:rPr>
        <w:t>diabetes</w:t>
      </w:r>
      <w:r>
        <w:rPr>
          <w:b/>
          <w:spacing w:val="-3"/>
          <w:sz w:val="26"/>
        </w:rPr>
        <w:t xml:space="preserve"> </w:t>
      </w:r>
      <w:r>
        <w:rPr>
          <w:b/>
          <w:sz w:val="26"/>
        </w:rPr>
        <w:t>due</w:t>
      </w:r>
      <w:r>
        <w:rPr>
          <w:b/>
          <w:spacing w:val="-1"/>
          <w:sz w:val="26"/>
        </w:rPr>
        <w:t xml:space="preserve"> </w:t>
      </w:r>
      <w:r>
        <w:rPr>
          <w:b/>
          <w:sz w:val="26"/>
        </w:rPr>
        <w:t>to</w:t>
      </w:r>
      <w:r>
        <w:rPr>
          <w:b/>
          <w:spacing w:val="-2"/>
          <w:sz w:val="26"/>
        </w:rPr>
        <w:t xml:space="preserve"> </w:t>
      </w:r>
      <w:r>
        <w:rPr>
          <w:b/>
          <w:sz w:val="26"/>
        </w:rPr>
        <w:t>insulin</w:t>
      </w:r>
      <w:r>
        <w:rPr>
          <w:b/>
          <w:spacing w:val="-1"/>
          <w:sz w:val="26"/>
        </w:rPr>
        <w:t xml:space="preserve"> </w:t>
      </w:r>
      <w:r>
        <w:rPr>
          <w:b/>
          <w:sz w:val="26"/>
        </w:rPr>
        <w:t>secretion</w:t>
      </w:r>
      <w:r>
        <w:rPr>
          <w:b/>
          <w:spacing w:val="-1"/>
          <w:sz w:val="26"/>
        </w:rPr>
        <w:t xml:space="preserve"> </w:t>
      </w:r>
      <w:r>
        <w:rPr>
          <w:b/>
          <w:sz w:val="26"/>
        </w:rPr>
        <w:t>and</w:t>
      </w:r>
      <w:r>
        <w:rPr>
          <w:b/>
          <w:spacing w:val="-1"/>
          <w:sz w:val="26"/>
        </w:rPr>
        <w:t xml:space="preserve"> </w:t>
      </w:r>
      <w:r>
        <w:rPr>
          <w:b/>
          <w:sz w:val="26"/>
        </w:rPr>
        <w:t>type</w:t>
      </w:r>
      <w:r>
        <w:rPr>
          <w:b/>
          <w:spacing w:val="-1"/>
          <w:sz w:val="26"/>
        </w:rPr>
        <w:t xml:space="preserve"> </w:t>
      </w:r>
      <w:r>
        <w:rPr>
          <w:b/>
          <w:spacing w:val="-10"/>
          <w:sz w:val="26"/>
        </w:rPr>
        <w:t>2</w:t>
      </w:r>
    </w:p>
    <w:p w14:paraId="1B913049" w14:textId="77777777" w:rsidR="009552DD" w:rsidRDefault="00144957">
      <w:pPr>
        <w:tabs>
          <w:tab w:val="left" w:leader="dot" w:pos="9654"/>
        </w:tabs>
        <w:spacing w:before="151"/>
        <w:ind w:left="160"/>
        <w:rPr>
          <w:b/>
          <w:sz w:val="26"/>
        </w:rPr>
      </w:pPr>
      <w:r>
        <w:rPr>
          <w:b/>
          <w:sz w:val="26"/>
        </w:rPr>
        <w:t>diabetes</w:t>
      </w:r>
      <w:r>
        <w:rPr>
          <w:b/>
          <w:spacing w:val="-6"/>
          <w:sz w:val="26"/>
        </w:rPr>
        <w:t xml:space="preserve"> </w:t>
      </w:r>
      <w:r>
        <w:rPr>
          <w:b/>
          <w:sz w:val="26"/>
        </w:rPr>
        <w:t>due</w:t>
      </w:r>
      <w:r>
        <w:rPr>
          <w:b/>
          <w:spacing w:val="-3"/>
          <w:sz w:val="26"/>
        </w:rPr>
        <w:t xml:space="preserve"> </w:t>
      </w:r>
      <w:r>
        <w:rPr>
          <w:b/>
          <w:sz w:val="26"/>
        </w:rPr>
        <w:t>to</w:t>
      </w:r>
      <w:r>
        <w:rPr>
          <w:b/>
          <w:spacing w:val="1"/>
          <w:sz w:val="26"/>
        </w:rPr>
        <w:t xml:space="preserve"> </w:t>
      </w:r>
      <w:r>
        <w:rPr>
          <w:b/>
          <w:sz w:val="26"/>
        </w:rPr>
        <w:t>insulin</w:t>
      </w:r>
      <w:r>
        <w:rPr>
          <w:b/>
          <w:spacing w:val="-4"/>
          <w:sz w:val="26"/>
        </w:rPr>
        <w:t xml:space="preserve"> </w:t>
      </w:r>
      <w:r>
        <w:rPr>
          <w:b/>
          <w:spacing w:val="-2"/>
          <w:sz w:val="26"/>
        </w:rPr>
        <w:t>resistance…</w:t>
      </w:r>
      <w:r>
        <w:rPr>
          <w:sz w:val="26"/>
        </w:rPr>
        <w:tab/>
      </w:r>
      <w:r>
        <w:rPr>
          <w:b/>
          <w:spacing w:val="-10"/>
          <w:sz w:val="26"/>
        </w:rPr>
        <w:t>9</w:t>
      </w:r>
    </w:p>
    <w:p w14:paraId="2BF61C04" w14:textId="77777777" w:rsidR="009552DD" w:rsidRDefault="009552DD">
      <w:pPr>
        <w:pStyle w:val="BodyText"/>
        <w:rPr>
          <w:b/>
          <w:sz w:val="26"/>
        </w:rPr>
      </w:pPr>
    </w:p>
    <w:p w14:paraId="1B9D8179" w14:textId="77777777" w:rsidR="009552DD" w:rsidRDefault="009552DD">
      <w:pPr>
        <w:pStyle w:val="BodyText"/>
        <w:rPr>
          <w:b/>
          <w:sz w:val="26"/>
        </w:rPr>
      </w:pPr>
    </w:p>
    <w:p w14:paraId="047CC565" w14:textId="77777777" w:rsidR="009552DD" w:rsidRDefault="009552DD">
      <w:pPr>
        <w:pStyle w:val="BodyText"/>
        <w:rPr>
          <w:b/>
          <w:sz w:val="26"/>
        </w:rPr>
      </w:pPr>
    </w:p>
    <w:p w14:paraId="41AD5D47" w14:textId="77777777" w:rsidR="009552DD" w:rsidRDefault="009552DD">
      <w:pPr>
        <w:pStyle w:val="BodyText"/>
        <w:spacing w:before="100"/>
        <w:rPr>
          <w:b/>
          <w:sz w:val="26"/>
        </w:rPr>
      </w:pPr>
    </w:p>
    <w:p w14:paraId="32E03F5D" w14:textId="77777777" w:rsidR="009552DD" w:rsidRDefault="00144957">
      <w:pPr>
        <w:pStyle w:val="Heading2"/>
        <w:spacing w:before="0"/>
        <w:ind w:left="5" w:right="79"/>
      </w:pPr>
      <w:bookmarkStart w:id="7" w:name="_bookmark4"/>
      <w:bookmarkEnd w:id="7"/>
      <w:r>
        <w:t>List of</w:t>
      </w:r>
      <w:r>
        <w:rPr>
          <w:spacing w:val="-1"/>
        </w:rPr>
        <w:t xml:space="preserve"> </w:t>
      </w:r>
      <w:r>
        <w:rPr>
          <w:spacing w:val="-2"/>
        </w:rPr>
        <w:t>Tables</w:t>
      </w:r>
    </w:p>
    <w:p w14:paraId="5FEBB311" w14:textId="77777777" w:rsidR="009552DD" w:rsidRDefault="009552DD">
      <w:pPr>
        <w:pStyle w:val="BodyText"/>
        <w:spacing w:before="240"/>
        <w:rPr>
          <w:b/>
          <w:sz w:val="32"/>
        </w:rPr>
      </w:pPr>
    </w:p>
    <w:p w14:paraId="1B58C919" w14:textId="633224B0" w:rsidR="009552DD" w:rsidRDefault="00144957">
      <w:pPr>
        <w:pStyle w:val="Heading6"/>
        <w:tabs>
          <w:tab w:val="left" w:leader="dot" w:pos="9334"/>
        </w:tabs>
        <w:rPr>
          <w:sz w:val="26"/>
        </w:rPr>
      </w:pPr>
      <w:r>
        <w:t>Table</w:t>
      </w:r>
      <w:r>
        <w:rPr>
          <w:spacing w:val="-2"/>
        </w:rPr>
        <w:t xml:space="preserve"> </w:t>
      </w:r>
      <w:r>
        <w:t>1 |</w:t>
      </w:r>
      <w:r>
        <w:rPr>
          <w:spacing w:val="-3"/>
        </w:rPr>
        <w:t xml:space="preserve"> </w:t>
      </w:r>
      <w:r>
        <w:t>Age</w:t>
      </w:r>
      <w:r>
        <w:rPr>
          <w:spacing w:val="-2"/>
        </w:rPr>
        <w:t xml:space="preserve"> participants</w:t>
      </w:r>
      <w:r>
        <w:tab/>
      </w:r>
      <w:r>
        <w:rPr>
          <w:spacing w:val="-5"/>
          <w:sz w:val="26"/>
        </w:rPr>
        <w:t>2</w:t>
      </w:r>
      <w:r w:rsidR="007E7BEB">
        <w:rPr>
          <w:spacing w:val="-5"/>
          <w:sz w:val="26"/>
        </w:rPr>
        <w:t>2</w:t>
      </w:r>
    </w:p>
    <w:p w14:paraId="38278C3D" w14:textId="108D1D8B" w:rsidR="009552DD" w:rsidRDefault="00144957">
      <w:pPr>
        <w:pStyle w:val="Heading6"/>
        <w:tabs>
          <w:tab w:val="left" w:leader="dot" w:pos="9374"/>
        </w:tabs>
        <w:spacing w:before="146"/>
        <w:rPr>
          <w:sz w:val="26"/>
        </w:rPr>
      </w:pPr>
      <w:r>
        <w:t>Table</w:t>
      </w:r>
      <w:r>
        <w:rPr>
          <w:spacing w:val="-2"/>
        </w:rPr>
        <w:t xml:space="preserve"> </w:t>
      </w:r>
      <w:r>
        <w:t>2 |</w:t>
      </w:r>
      <w:r>
        <w:rPr>
          <w:spacing w:val="-3"/>
        </w:rPr>
        <w:t xml:space="preserve"> </w:t>
      </w:r>
      <w:r>
        <w:t>Gender</w:t>
      </w:r>
      <w:r>
        <w:rPr>
          <w:spacing w:val="-2"/>
        </w:rPr>
        <w:t xml:space="preserve"> participants</w:t>
      </w:r>
      <w:r>
        <w:tab/>
      </w:r>
      <w:r>
        <w:rPr>
          <w:spacing w:val="-5"/>
          <w:sz w:val="26"/>
        </w:rPr>
        <w:t>2</w:t>
      </w:r>
      <w:r w:rsidR="007E7BEB">
        <w:rPr>
          <w:spacing w:val="-5"/>
          <w:sz w:val="26"/>
        </w:rPr>
        <w:t>2</w:t>
      </w:r>
    </w:p>
    <w:p w14:paraId="603BD6ED" w14:textId="3FF559C2" w:rsidR="009552DD" w:rsidRDefault="00144957">
      <w:pPr>
        <w:pStyle w:val="Heading6"/>
        <w:tabs>
          <w:tab w:val="left" w:leader="dot" w:pos="9364"/>
        </w:tabs>
        <w:rPr>
          <w:sz w:val="26"/>
        </w:rPr>
      </w:pPr>
      <w:r>
        <w:t>Table</w:t>
      </w:r>
      <w:r>
        <w:rPr>
          <w:spacing w:val="-3"/>
        </w:rPr>
        <w:t xml:space="preserve"> </w:t>
      </w:r>
      <w:r>
        <w:t>3</w:t>
      </w:r>
      <w:r>
        <w:rPr>
          <w:spacing w:val="-1"/>
        </w:rPr>
        <w:t xml:space="preserve"> </w:t>
      </w:r>
      <w:r>
        <w:t>|</w:t>
      </w:r>
      <w:r>
        <w:rPr>
          <w:spacing w:val="-4"/>
        </w:rPr>
        <w:t xml:space="preserve"> </w:t>
      </w:r>
      <w:r>
        <w:t>Education</w:t>
      </w:r>
      <w:r>
        <w:rPr>
          <w:spacing w:val="1"/>
        </w:rPr>
        <w:t xml:space="preserve"> </w:t>
      </w:r>
      <w:r>
        <w:rPr>
          <w:spacing w:val="-4"/>
        </w:rPr>
        <w:t>Level</w:t>
      </w:r>
      <w:r>
        <w:tab/>
      </w:r>
      <w:r>
        <w:rPr>
          <w:spacing w:val="-7"/>
          <w:sz w:val="26"/>
        </w:rPr>
        <w:t>2</w:t>
      </w:r>
      <w:r w:rsidR="007E7BEB">
        <w:rPr>
          <w:spacing w:val="-7"/>
          <w:sz w:val="26"/>
        </w:rPr>
        <w:t>3</w:t>
      </w:r>
    </w:p>
    <w:p w14:paraId="72B128F9" w14:textId="75939C7F" w:rsidR="009552DD" w:rsidRDefault="00144957">
      <w:pPr>
        <w:pStyle w:val="Heading6"/>
        <w:tabs>
          <w:tab w:val="left" w:leader="dot" w:pos="9369"/>
        </w:tabs>
        <w:spacing w:before="152"/>
        <w:rPr>
          <w:sz w:val="26"/>
        </w:rPr>
      </w:pPr>
      <w:r>
        <w:t>Table</w:t>
      </w:r>
      <w:r w:rsidR="00103FC8">
        <w:rPr>
          <w:spacing w:val="-4"/>
        </w:rPr>
        <w:t xml:space="preserve"> </w:t>
      </w:r>
      <w:r>
        <w:t>4</w:t>
      </w:r>
      <w:r>
        <w:rPr>
          <w:spacing w:val="-1"/>
        </w:rPr>
        <w:t xml:space="preserve"> </w:t>
      </w:r>
      <w:r>
        <w:t>|</w:t>
      </w:r>
      <w:r>
        <w:rPr>
          <w:spacing w:val="-5"/>
        </w:rPr>
        <w:t xml:space="preserve"> </w:t>
      </w:r>
      <w:r>
        <w:t xml:space="preserve">BMI Distribution </w:t>
      </w:r>
      <w:r>
        <w:rPr>
          <w:spacing w:val="-2"/>
        </w:rPr>
        <w:t>Analysis</w:t>
      </w:r>
      <w:r>
        <w:tab/>
      </w:r>
      <w:r>
        <w:rPr>
          <w:spacing w:val="-7"/>
          <w:sz w:val="26"/>
        </w:rPr>
        <w:t>2</w:t>
      </w:r>
      <w:r w:rsidR="007E7BEB">
        <w:rPr>
          <w:spacing w:val="-7"/>
          <w:sz w:val="26"/>
        </w:rPr>
        <w:t>4</w:t>
      </w:r>
    </w:p>
    <w:p w14:paraId="117DC15C" w14:textId="048471FB" w:rsidR="009552DD" w:rsidRDefault="00144957">
      <w:pPr>
        <w:pStyle w:val="Heading6"/>
        <w:tabs>
          <w:tab w:val="left" w:leader="dot" w:pos="9334"/>
        </w:tabs>
        <w:spacing w:before="146"/>
        <w:rPr>
          <w:sz w:val="26"/>
        </w:rPr>
      </w:pPr>
      <w:r>
        <w:t>Table</w:t>
      </w:r>
      <w:r>
        <w:rPr>
          <w:spacing w:val="-2"/>
        </w:rPr>
        <w:t xml:space="preserve"> </w:t>
      </w:r>
      <w:r w:rsidR="00103FC8">
        <w:t>5</w:t>
      </w:r>
      <w:r>
        <w:t xml:space="preserve"> |</w:t>
      </w:r>
      <w:r>
        <w:rPr>
          <w:spacing w:val="-3"/>
        </w:rPr>
        <w:t xml:space="preserve"> </w:t>
      </w:r>
      <w:r>
        <w:t>Fat Consumption</w:t>
      </w:r>
      <w:r>
        <w:rPr>
          <w:spacing w:val="1"/>
        </w:rPr>
        <w:t xml:space="preserve"> </w:t>
      </w:r>
      <w:r>
        <w:rPr>
          <w:spacing w:val="-2"/>
        </w:rPr>
        <w:t>Categories</w:t>
      </w:r>
      <w:r>
        <w:tab/>
      </w:r>
      <w:r w:rsidR="007E7BEB">
        <w:rPr>
          <w:spacing w:val="-5"/>
          <w:sz w:val="26"/>
        </w:rPr>
        <w:t xml:space="preserve"> 25</w:t>
      </w:r>
    </w:p>
    <w:p w14:paraId="206FA54A" w14:textId="11F7DD47" w:rsidR="009552DD" w:rsidRDefault="00144957">
      <w:pPr>
        <w:pStyle w:val="Heading6"/>
        <w:tabs>
          <w:tab w:val="left" w:leader="dot" w:pos="9394"/>
        </w:tabs>
        <w:rPr>
          <w:sz w:val="26"/>
        </w:rPr>
      </w:pPr>
      <w:r>
        <w:t>Table</w:t>
      </w:r>
      <w:r>
        <w:rPr>
          <w:spacing w:val="-5"/>
        </w:rPr>
        <w:t xml:space="preserve"> </w:t>
      </w:r>
      <w:r w:rsidR="00103FC8">
        <w:t>6</w:t>
      </w:r>
      <w:r>
        <w:rPr>
          <w:spacing w:val="-1"/>
        </w:rPr>
        <w:t xml:space="preserve"> </w:t>
      </w:r>
      <w:r>
        <w:t>|</w:t>
      </w:r>
      <w:r>
        <w:rPr>
          <w:spacing w:val="-4"/>
        </w:rPr>
        <w:t xml:space="preserve"> </w:t>
      </w:r>
      <w:r>
        <w:t>Analysis of</w:t>
      </w:r>
      <w:r>
        <w:rPr>
          <w:spacing w:val="-1"/>
        </w:rPr>
        <w:t xml:space="preserve"> </w:t>
      </w:r>
      <w:r>
        <w:t>Average</w:t>
      </w:r>
      <w:r>
        <w:rPr>
          <w:spacing w:val="-3"/>
        </w:rPr>
        <w:t xml:space="preserve"> </w:t>
      </w:r>
      <w:r>
        <w:t>Fruit</w:t>
      </w:r>
      <w:r>
        <w:rPr>
          <w:spacing w:val="-1"/>
        </w:rPr>
        <w:t xml:space="preserve"> </w:t>
      </w:r>
      <w:r>
        <w:t>and Vegetable</w:t>
      </w:r>
      <w:r>
        <w:rPr>
          <w:spacing w:val="3"/>
        </w:rPr>
        <w:t xml:space="preserve"> </w:t>
      </w:r>
      <w:r>
        <w:rPr>
          <w:spacing w:val="-2"/>
        </w:rPr>
        <w:t>Consumption</w:t>
      </w:r>
      <w:r>
        <w:tab/>
      </w:r>
      <w:r>
        <w:rPr>
          <w:spacing w:val="-5"/>
          <w:sz w:val="26"/>
        </w:rPr>
        <w:t>2</w:t>
      </w:r>
      <w:r w:rsidR="00583B7E">
        <w:rPr>
          <w:spacing w:val="-5"/>
          <w:sz w:val="26"/>
        </w:rPr>
        <w:t>5</w:t>
      </w:r>
    </w:p>
    <w:p w14:paraId="7624CA91" w14:textId="690748CB" w:rsidR="009552DD" w:rsidRDefault="00144957">
      <w:pPr>
        <w:pStyle w:val="Heading6"/>
        <w:tabs>
          <w:tab w:val="left" w:leader="dot" w:pos="9399"/>
        </w:tabs>
        <w:rPr>
          <w:sz w:val="26"/>
        </w:rPr>
      </w:pPr>
      <w:r>
        <w:t>Table</w:t>
      </w:r>
      <w:r>
        <w:rPr>
          <w:spacing w:val="-4"/>
        </w:rPr>
        <w:t xml:space="preserve"> </w:t>
      </w:r>
      <w:r w:rsidR="00103FC8">
        <w:t>7</w:t>
      </w:r>
      <w:r>
        <w:rPr>
          <w:spacing w:val="-1"/>
        </w:rPr>
        <w:t xml:space="preserve"> </w:t>
      </w:r>
      <w:r>
        <w:t>|</w:t>
      </w:r>
      <w:r>
        <w:rPr>
          <w:spacing w:val="-4"/>
        </w:rPr>
        <w:t xml:space="preserve"> </w:t>
      </w:r>
      <w:r>
        <w:t>Analysis of</w:t>
      </w:r>
      <w:r>
        <w:rPr>
          <w:spacing w:val="-1"/>
        </w:rPr>
        <w:t xml:space="preserve"> </w:t>
      </w:r>
      <w:r>
        <w:t>Average</w:t>
      </w:r>
      <w:r>
        <w:rPr>
          <w:spacing w:val="-3"/>
        </w:rPr>
        <w:t xml:space="preserve"> </w:t>
      </w:r>
      <w:r>
        <w:t>Protein</w:t>
      </w:r>
      <w:r>
        <w:rPr>
          <w:spacing w:val="3"/>
        </w:rPr>
        <w:t xml:space="preserve"> </w:t>
      </w:r>
      <w:r>
        <w:rPr>
          <w:spacing w:val="-2"/>
        </w:rPr>
        <w:t>Consumption</w:t>
      </w:r>
      <w:r>
        <w:tab/>
      </w:r>
      <w:r>
        <w:rPr>
          <w:spacing w:val="-5"/>
          <w:sz w:val="26"/>
        </w:rPr>
        <w:t>2</w:t>
      </w:r>
      <w:r w:rsidR="00583B7E">
        <w:rPr>
          <w:spacing w:val="-5"/>
          <w:sz w:val="26"/>
        </w:rPr>
        <w:t>6</w:t>
      </w:r>
    </w:p>
    <w:p w14:paraId="7C7C0FD6" w14:textId="779986E6" w:rsidR="009552DD" w:rsidRDefault="00144957">
      <w:pPr>
        <w:pStyle w:val="Heading6"/>
        <w:tabs>
          <w:tab w:val="left" w:leader="dot" w:pos="9379"/>
        </w:tabs>
        <w:spacing w:before="146"/>
        <w:rPr>
          <w:sz w:val="26"/>
        </w:rPr>
      </w:pPr>
      <w:r>
        <w:t>Table</w:t>
      </w:r>
      <w:r>
        <w:rPr>
          <w:spacing w:val="-3"/>
        </w:rPr>
        <w:t xml:space="preserve"> </w:t>
      </w:r>
      <w:r w:rsidR="00103FC8">
        <w:t>8</w:t>
      </w:r>
      <w:r>
        <w:t xml:space="preserve"> |</w:t>
      </w:r>
      <w:r>
        <w:rPr>
          <w:spacing w:val="-4"/>
        </w:rPr>
        <w:t xml:space="preserve"> </w:t>
      </w:r>
      <w:r>
        <w:t>Analysis</w:t>
      </w:r>
      <w:r>
        <w:rPr>
          <w:spacing w:val="1"/>
        </w:rPr>
        <w:t xml:space="preserve"> </w:t>
      </w:r>
      <w:r>
        <w:t>of</w:t>
      </w:r>
      <w:r>
        <w:rPr>
          <w:spacing w:val="-1"/>
        </w:rPr>
        <w:t xml:space="preserve"> </w:t>
      </w:r>
      <w:r>
        <w:t>Average</w:t>
      </w:r>
      <w:r>
        <w:rPr>
          <w:spacing w:val="-2"/>
        </w:rPr>
        <w:t xml:space="preserve"> </w:t>
      </w:r>
      <w:r>
        <w:t xml:space="preserve">Sugar </w:t>
      </w:r>
      <w:r>
        <w:rPr>
          <w:spacing w:val="-2"/>
        </w:rPr>
        <w:t>Consumption</w:t>
      </w:r>
      <w:r>
        <w:tab/>
      </w:r>
      <w:r>
        <w:rPr>
          <w:spacing w:val="-5"/>
          <w:sz w:val="26"/>
        </w:rPr>
        <w:t>2</w:t>
      </w:r>
      <w:r w:rsidR="00583B7E">
        <w:rPr>
          <w:spacing w:val="-5"/>
          <w:sz w:val="26"/>
        </w:rPr>
        <w:t>6</w:t>
      </w:r>
    </w:p>
    <w:p w14:paraId="3E788BFD" w14:textId="3FAFDF0D" w:rsidR="009552DD" w:rsidRDefault="00144957">
      <w:pPr>
        <w:pStyle w:val="Heading6"/>
        <w:tabs>
          <w:tab w:val="left" w:leader="dot" w:pos="9419"/>
        </w:tabs>
        <w:rPr>
          <w:sz w:val="26"/>
        </w:rPr>
      </w:pPr>
      <w:r>
        <w:t>Table</w:t>
      </w:r>
      <w:r>
        <w:rPr>
          <w:spacing w:val="-3"/>
        </w:rPr>
        <w:t xml:space="preserve"> </w:t>
      </w:r>
      <w:r w:rsidR="00103FC8">
        <w:t>9</w:t>
      </w:r>
      <w:r>
        <w:rPr>
          <w:spacing w:val="-1"/>
        </w:rPr>
        <w:t xml:space="preserve"> </w:t>
      </w:r>
      <w:r>
        <w:t>|</w:t>
      </w:r>
      <w:r>
        <w:rPr>
          <w:spacing w:val="-4"/>
        </w:rPr>
        <w:t xml:space="preserve"> </w:t>
      </w:r>
      <w:r>
        <w:t>Analysis of</w:t>
      </w:r>
      <w:r>
        <w:rPr>
          <w:spacing w:val="-1"/>
        </w:rPr>
        <w:t xml:space="preserve"> </w:t>
      </w:r>
      <w:r>
        <w:t>Average</w:t>
      </w:r>
      <w:r>
        <w:rPr>
          <w:spacing w:val="-3"/>
        </w:rPr>
        <w:t xml:space="preserve"> </w:t>
      </w:r>
      <w:r>
        <w:t>Fast-Food</w:t>
      </w:r>
      <w:r>
        <w:rPr>
          <w:spacing w:val="2"/>
        </w:rPr>
        <w:t xml:space="preserve"> </w:t>
      </w:r>
      <w:r>
        <w:rPr>
          <w:spacing w:val="-2"/>
        </w:rPr>
        <w:t>Consumption</w:t>
      </w:r>
      <w:r>
        <w:tab/>
      </w:r>
      <w:r>
        <w:rPr>
          <w:spacing w:val="-5"/>
          <w:sz w:val="26"/>
        </w:rPr>
        <w:t>2</w:t>
      </w:r>
      <w:r w:rsidR="00583B7E">
        <w:rPr>
          <w:spacing w:val="-5"/>
          <w:sz w:val="26"/>
        </w:rPr>
        <w:t>7</w:t>
      </w:r>
    </w:p>
    <w:p w14:paraId="319F3D81" w14:textId="5D6F22DE" w:rsidR="009552DD" w:rsidRDefault="00144957">
      <w:pPr>
        <w:pStyle w:val="Heading6"/>
        <w:tabs>
          <w:tab w:val="left" w:leader="dot" w:pos="9414"/>
        </w:tabs>
        <w:rPr>
          <w:sz w:val="26"/>
        </w:rPr>
      </w:pPr>
      <w:r>
        <w:t>Table</w:t>
      </w:r>
      <w:r>
        <w:rPr>
          <w:spacing w:val="-3"/>
        </w:rPr>
        <w:t xml:space="preserve"> </w:t>
      </w:r>
      <w:r w:rsidR="00103FC8">
        <w:t>10</w:t>
      </w:r>
      <w:r>
        <w:rPr>
          <w:spacing w:val="-1"/>
        </w:rPr>
        <w:t xml:space="preserve"> </w:t>
      </w:r>
      <w:r>
        <w:t>|</w:t>
      </w:r>
      <w:r>
        <w:rPr>
          <w:spacing w:val="-3"/>
        </w:rPr>
        <w:t xml:space="preserve"> </w:t>
      </w:r>
      <w:r>
        <w:t>Analysis of</w:t>
      </w:r>
      <w:r>
        <w:rPr>
          <w:spacing w:val="-1"/>
        </w:rPr>
        <w:t xml:space="preserve"> </w:t>
      </w:r>
      <w:r>
        <w:t>Average</w:t>
      </w:r>
      <w:r>
        <w:rPr>
          <w:spacing w:val="-2"/>
        </w:rPr>
        <w:t xml:space="preserve"> </w:t>
      </w:r>
      <w:r>
        <w:t>Energy</w:t>
      </w:r>
      <w:r>
        <w:rPr>
          <w:spacing w:val="-1"/>
        </w:rPr>
        <w:t xml:space="preserve"> </w:t>
      </w:r>
      <w:r>
        <w:t>Drink</w:t>
      </w:r>
      <w:r>
        <w:rPr>
          <w:spacing w:val="5"/>
        </w:rPr>
        <w:t xml:space="preserve"> </w:t>
      </w:r>
      <w:r>
        <w:rPr>
          <w:spacing w:val="-2"/>
        </w:rPr>
        <w:t>Consumption</w:t>
      </w:r>
      <w:r>
        <w:tab/>
      </w:r>
      <w:r>
        <w:rPr>
          <w:spacing w:val="-5"/>
          <w:sz w:val="26"/>
        </w:rPr>
        <w:t>2</w:t>
      </w:r>
      <w:r w:rsidR="00583B7E">
        <w:rPr>
          <w:spacing w:val="-5"/>
          <w:sz w:val="26"/>
        </w:rPr>
        <w:t>7</w:t>
      </w:r>
    </w:p>
    <w:p w14:paraId="45075A7A" w14:textId="36D48E52" w:rsidR="009552DD" w:rsidRDefault="00144957">
      <w:pPr>
        <w:pStyle w:val="Heading6"/>
        <w:tabs>
          <w:tab w:val="left" w:leader="dot" w:pos="9394"/>
        </w:tabs>
        <w:spacing w:before="171"/>
      </w:pPr>
      <w:r>
        <w:t>Table</w:t>
      </w:r>
      <w:r>
        <w:rPr>
          <w:spacing w:val="-3"/>
        </w:rPr>
        <w:t xml:space="preserve"> </w:t>
      </w:r>
      <w:r w:rsidR="00103FC8">
        <w:t>11</w:t>
      </w:r>
      <w:r>
        <w:rPr>
          <w:spacing w:val="-1"/>
        </w:rPr>
        <w:t xml:space="preserve"> </w:t>
      </w:r>
      <w:r>
        <w:t>|</w:t>
      </w:r>
      <w:r>
        <w:rPr>
          <w:spacing w:val="-3"/>
        </w:rPr>
        <w:t xml:space="preserve"> </w:t>
      </w:r>
      <w:r>
        <w:t>Analysis of</w:t>
      </w:r>
      <w:r>
        <w:rPr>
          <w:spacing w:val="-1"/>
        </w:rPr>
        <w:t xml:space="preserve"> </w:t>
      </w:r>
      <w:r>
        <w:t>Carbohydrates</w:t>
      </w:r>
      <w:r>
        <w:rPr>
          <w:spacing w:val="3"/>
        </w:rPr>
        <w:t xml:space="preserve"> </w:t>
      </w:r>
      <w:r>
        <w:rPr>
          <w:spacing w:val="-2"/>
        </w:rPr>
        <w:t>Consumption</w:t>
      </w:r>
      <w:r>
        <w:tab/>
      </w:r>
      <w:r w:rsidR="00583B7E">
        <w:rPr>
          <w:spacing w:val="-5"/>
        </w:rPr>
        <w:t>28</w:t>
      </w:r>
    </w:p>
    <w:p w14:paraId="4626C147" w14:textId="0C59A5FF" w:rsidR="009552DD" w:rsidRDefault="00144957">
      <w:pPr>
        <w:pStyle w:val="Heading6"/>
        <w:tabs>
          <w:tab w:val="left" w:leader="dot" w:pos="9394"/>
        </w:tabs>
        <w:spacing w:before="150"/>
        <w:rPr>
          <w:sz w:val="26"/>
        </w:rPr>
      </w:pPr>
      <w:r>
        <w:t>Table</w:t>
      </w:r>
      <w:r>
        <w:rPr>
          <w:spacing w:val="-4"/>
        </w:rPr>
        <w:t xml:space="preserve"> </w:t>
      </w:r>
      <w:r w:rsidR="00103FC8">
        <w:t>12</w:t>
      </w:r>
      <w:r>
        <w:rPr>
          <w:spacing w:val="-1"/>
        </w:rPr>
        <w:t xml:space="preserve"> </w:t>
      </w:r>
      <w:r>
        <w:t>|</w:t>
      </w:r>
      <w:r>
        <w:rPr>
          <w:spacing w:val="-4"/>
        </w:rPr>
        <w:t xml:space="preserve"> </w:t>
      </w:r>
      <w:r>
        <w:t>Activity</w:t>
      </w:r>
      <w:r>
        <w:rPr>
          <w:spacing w:val="-1"/>
        </w:rPr>
        <w:t xml:space="preserve"> </w:t>
      </w:r>
      <w:r>
        <w:t>Level</w:t>
      </w:r>
      <w:r>
        <w:rPr>
          <w:spacing w:val="-3"/>
        </w:rPr>
        <w:t xml:space="preserve"> </w:t>
      </w:r>
      <w:r>
        <w:rPr>
          <w:spacing w:val="-2"/>
        </w:rPr>
        <w:t>Distribution</w:t>
      </w:r>
      <w:r>
        <w:tab/>
      </w:r>
      <w:r w:rsidR="00583B7E">
        <w:rPr>
          <w:spacing w:val="-5"/>
          <w:sz w:val="26"/>
        </w:rPr>
        <w:t>28</w:t>
      </w:r>
    </w:p>
    <w:p w14:paraId="7F2454E1" w14:textId="77777777" w:rsidR="009552DD" w:rsidRDefault="00144957" w:rsidP="00583B7E">
      <w:pPr>
        <w:pStyle w:val="Heading6"/>
        <w:tabs>
          <w:tab w:val="left" w:leader="dot" w:pos="9374"/>
        </w:tabs>
        <w:spacing w:before="170"/>
      </w:pPr>
      <w:r>
        <w:t>Table</w:t>
      </w:r>
      <w:r>
        <w:rPr>
          <w:spacing w:val="12"/>
        </w:rPr>
        <w:t xml:space="preserve"> </w:t>
      </w:r>
      <w:r w:rsidR="00103FC8">
        <w:t>13</w:t>
      </w:r>
      <w:r>
        <w:rPr>
          <w:spacing w:val="15"/>
        </w:rPr>
        <w:t xml:space="preserve"> </w:t>
      </w:r>
      <w:r>
        <w:t>|</w:t>
      </w:r>
      <w:r>
        <w:rPr>
          <w:spacing w:val="11"/>
        </w:rPr>
        <w:t xml:space="preserve"> </w:t>
      </w:r>
      <w:r>
        <w:t>Analysis</w:t>
      </w:r>
      <w:r>
        <w:rPr>
          <w:spacing w:val="15"/>
        </w:rPr>
        <w:t xml:space="preserve"> </w:t>
      </w:r>
      <w:r>
        <w:t>of</w:t>
      </w:r>
      <w:r>
        <w:rPr>
          <w:spacing w:val="13"/>
        </w:rPr>
        <w:t xml:space="preserve"> </w:t>
      </w:r>
      <w:r>
        <w:t>Diabetes</w:t>
      </w:r>
      <w:r>
        <w:rPr>
          <w:spacing w:val="15"/>
        </w:rPr>
        <w:t xml:space="preserve"> </w:t>
      </w:r>
      <w:r>
        <w:rPr>
          <w:spacing w:val="-2"/>
        </w:rPr>
        <w:t>Duration</w:t>
      </w:r>
      <w:r w:rsidR="006A5BBD">
        <w:rPr>
          <w:spacing w:val="-2"/>
        </w:rPr>
        <w:t xml:space="preserve"> </w:t>
      </w:r>
      <w:r>
        <w:tab/>
      </w:r>
      <w:r w:rsidR="00583B7E">
        <w:t xml:space="preserve"> 29</w:t>
      </w:r>
    </w:p>
    <w:p w14:paraId="37A4C375" w14:textId="7262E4E3" w:rsidR="003E25AC" w:rsidRDefault="003E25AC" w:rsidP="00A37249">
      <w:pPr>
        <w:pStyle w:val="Heading6"/>
        <w:tabs>
          <w:tab w:val="left" w:leader="dot" w:pos="9374"/>
        </w:tabs>
        <w:spacing w:before="170"/>
      </w:pPr>
      <w:r>
        <w:t>Table</w:t>
      </w:r>
      <w:r>
        <w:rPr>
          <w:spacing w:val="12"/>
        </w:rPr>
        <w:t xml:space="preserve"> </w:t>
      </w:r>
      <w:r w:rsidR="00D679B0">
        <w:t>14</w:t>
      </w:r>
      <w:r>
        <w:rPr>
          <w:spacing w:val="15"/>
        </w:rPr>
        <w:t xml:space="preserve"> </w:t>
      </w:r>
      <w:r>
        <w:t>|</w:t>
      </w:r>
      <w:r>
        <w:rPr>
          <w:spacing w:val="11"/>
        </w:rPr>
        <w:t xml:space="preserve"> </w:t>
      </w:r>
      <w:r w:rsidR="00D679B0">
        <w:t xml:space="preserve">Job Types </w:t>
      </w:r>
      <w:r>
        <w:rPr>
          <w:spacing w:val="-2"/>
        </w:rPr>
        <w:t xml:space="preserve">Duration </w:t>
      </w:r>
      <w:r>
        <w:tab/>
        <w:t xml:space="preserve"> 29</w:t>
      </w:r>
    </w:p>
    <w:p w14:paraId="1C5192F6" w14:textId="63AC4B37" w:rsidR="003E25AC" w:rsidRDefault="003E25AC" w:rsidP="00A37249">
      <w:pPr>
        <w:pStyle w:val="Heading6"/>
        <w:tabs>
          <w:tab w:val="left" w:leader="dot" w:pos="9374"/>
        </w:tabs>
        <w:spacing w:before="170"/>
      </w:pPr>
      <w:r>
        <w:t>Table</w:t>
      </w:r>
      <w:r>
        <w:rPr>
          <w:spacing w:val="12"/>
        </w:rPr>
        <w:t xml:space="preserve"> </w:t>
      </w:r>
      <w:r>
        <w:t>1</w:t>
      </w:r>
      <w:r w:rsidR="00D679B0">
        <w:t>5</w:t>
      </w:r>
      <w:r>
        <w:rPr>
          <w:spacing w:val="15"/>
        </w:rPr>
        <w:t xml:space="preserve"> </w:t>
      </w:r>
      <w:r>
        <w:t>|</w:t>
      </w:r>
      <w:r>
        <w:rPr>
          <w:spacing w:val="11"/>
        </w:rPr>
        <w:t xml:space="preserve"> </w:t>
      </w:r>
      <w:r w:rsidR="00686CE9">
        <w:t xml:space="preserve">Work </w:t>
      </w:r>
      <w:r w:rsidR="00686CE9">
        <w:rPr>
          <w:spacing w:val="15"/>
        </w:rPr>
        <w:t xml:space="preserve">Hours </w:t>
      </w:r>
      <w:r>
        <w:rPr>
          <w:spacing w:val="-2"/>
        </w:rPr>
        <w:t xml:space="preserve">Duration </w:t>
      </w:r>
      <w:r>
        <w:tab/>
        <w:t xml:space="preserve"> </w:t>
      </w:r>
      <w:r w:rsidR="00D679B0">
        <w:t>30</w:t>
      </w:r>
    </w:p>
    <w:p w14:paraId="725A2AEA" w14:textId="7EDF9CB5" w:rsidR="00686CE9" w:rsidRDefault="00686CE9" w:rsidP="00A37249">
      <w:pPr>
        <w:pStyle w:val="Heading6"/>
        <w:tabs>
          <w:tab w:val="left" w:leader="dot" w:pos="9374"/>
        </w:tabs>
        <w:spacing w:before="170"/>
      </w:pPr>
      <w:r>
        <w:t>Table</w:t>
      </w:r>
      <w:r>
        <w:rPr>
          <w:spacing w:val="12"/>
        </w:rPr>
        <w:t xml:space="preserve"> </w:t>
      </w:r>
      <w:r>
        <w:t>1</w:t>
      </w:r>
      <w:r w:rsidR="00D679B0">
        <w:t>6</w:t>
      </w:r>
      <w:r>
        <w:rPr>
          <w:spacing w:val="15"/>
        </w:rPr>
        <w:t xml:space="preserve"> </w:t>
      </w:r>
      <w:r>
        <w:t>|</w:t>
      </w:r>
      <w:r>
        <w:rPr>
          <w:spacing w:val="11"/>
        </w:rPr>
        <w:t xml:space="preserve"> </w:t>
      </w:r>
      <w:r>
        <w:t xml:space="preserve">Family </w:t>
      </w:r>
      <w:r>
        <w:rPr>
          <w:spacing w:val="15"/>
        </w:rPr>
        <w:t xml:space="preserve">History </w:t>
      </w:r>
      <w:r>
        <w:rPr>
          <w:spacing w:val="-2"/>
        </w:rPr>
        <w:t xml:space="preserve">Duration </w:t>
      </w:r>
      <w:r>
        <w:tab/>
        <w:t xml:space="preserve"> </w:t>
      </w:r>
      <w:r w:rsidR="00D679B0">
        <w:t>30</w:t>
      </w:r>
    </w:p>
    <w:p w14:paraId="1F3A299F" w14:textId="3468B79D" w:rsidR="00583B7E" w:rsidRDefault="00583B7E" w:rsidP="00583B7E">
      <w:pPr>
        <w:pStyle w:val="Heading6"/>
        <w:tabs>
          <w:tab w:val="left" w:leader="dot" w:pos="9374"/>
        </w:tabs>
        <w:spacing w:before="170"/>
        <w:ind w:left="0"/>
        <w:sectPr w:rsidR="00583B7E">
          <w:pgSz w:w="12240" w:h="15840"/>
          <w:pgMar w:top="132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155B754F" w14:textId="77777777" w:rsidR="009552DD" w:rsidRDefault="00144957">
      <w:pPr>
        <w:pStyle w:val="Heading2"/>
        <w:ind w:right="2353"/>
      </w:pPr>
      <w:bookmarkStart w:id="8" w:name="_bookmark5"/>
      <w:bookmarkEnd w:id="8"/>
      <w:r>
        <w:rPr>
          <w:spacing w:val="-2"/>
        </w:rPr>
        <w:lastRenderedPageBreak/>
        <w:t>Abstract</w:t>
      </w:r>
    </w:p>
    <w:p w14:paraId="70B0022E" w14:textId="77777777" w:rsidR="009552DD" w:rsidRDefault="009552DD">
      <w:pPr>
        <w:pStyle w:val="BodyText"/>
        <w:spacing w:before="240"/>
        <w:rPr>
          <w:b/>
          <w:sz w:val="32"/>
        </w:rPr>
      </w:pPr>
    </w:p>
    <w:p w14:paraId="2B509E8A" w14:textId="77777777" w:rsidR="009552DD" w:rsidRDefault="00144957">
      <w:pPr>
        <w:pStyle w:val="Heading5"/>
        <w:spacing w:line="360" w:lineRule="auto"/>
        <w:ind w:right="238"/>
      </w:pPr>
      <w:r>
        <w:t>Diabetes is a growing health concern influenced by genetic, lifestyle, and dietary factors. This study examines the relationship between age, gender, BMI, diet, physical activity, economic status, work habits, and family history in diabetic patients. Data collected from participants reveal that obesity, high carbohydrate intake, low physical activity, and long work hours contribute significantly to the risk of developing diabetes. A strong genetic predisposition was observed, with many patients reporting a family history of diabetes. These findings highlight the critical role of lifestyle factors in diabetes development and stress the importance of healthy eating, regular exercise, and stress management in its prevention and management. Early screening is also emphasized for identifying at-risk individuals. Public awareness programs, along with targeted healthcare interventions, are recommended to reduce the prevalence of diabetes and improve patient outcomes. This research provides valuable insights for healthcare providers in Erbil to implement more effective prevention and care strategies for individuals at risk of diabetes.</w:t>
      </w:r>
    </w:p>
    <w:p w14:paraId="4EDEE97A" w14:textId="77777777" w:rsidR="009552DD" w:rsidRDefault="009552DD">
      <w:pPr>
        <w:pStyle w:val="BodyText"/>
        <w:spacing w:before="153"/>
        <w:rPr>
          <w:sz w:val="26"/>
        </w:rPr>
      </w:pPr>
    </w:p>
    <w:p w14:paraId="58AFC2E3" w14:textId="77777777" w:rsidR="009552DD" w:rsidRDefault="00144957">
      <w:pPr>
        <w:pStyle w:val="Heading5"/>
      </w:pPr>
      <w:r>
        <w:rPr>
          <w:b/>
        </w:rPr>
        <w:t>Key</w:t>
      </w:r>
      <w:r>
        <w:rPr>
          <w:b/>
          <w:spacing w:val="-5"/>
        </w:rPr>
        <w:t xml:space="preserve"> </w:t>
      </w:r>
      <w:r>
        <w:rPr>
          <w:b/>
        </w:rPr>
        <w:t>words:</w:t>
      </w:r>
      <w:r>
        <w:rPr>
          <w:b/>
          <w:spacing w:val="-2"/>
        </w:rPr>
        <w:t xml:space="preserve"> </w:t>
      </w:r>
      <w:r>
        <w:t>Diabetes</w:t>
      </w:r>
      <w:r>
        <w:rPr>
          <w:spacing w:val="-4"/>
        </w:rPr>
        <w:t xml:space="preserve"> </w:t>
      </w:r>
      <w:r>
        <w:t>Mellitus,</w:t>
      </w:r>
      <w:r>
        <w:rPr>
          <w:spacing w:val="-2"/>
        </w:rPr>
        <w:t xml:space="preserve"> </w:t>
      </w:r>
      <w:r>
        <w:t>Risk</w:t>
      </w:r>
      <w:r>
        <w:rPr>
          <w:spacing w:val="-2"/>
        </w:rPr>
        <w:t xml:space="preserve"> </w:t>
      </w:r>
      <w:r>
        <w:t>Factors,</w:t>
      </w:r>
      <w:r>
        <w:rPr>
          <w:spacing w:val="-2"/>
        </w:rPr>
        <w:t xml:space="preserve"> </w:t>
      </w:r>
      <w:r>
        <w:t>Obesity,</w:t>
      </w:r>
      <w:r>
        <w:rPr>
          <w:spacing w:val="-2"/>
        </w:rPr>
        <w:t xml:space="preserve"> </w:t>
      </w:r>
      <w:r>
        <w:t>Hypertension,</w:t>
      </w:r>
      <w:r>
        <w:rPr>
          <w:spacing w:val="-2"/>
        </w:rPr>
        <w:t xml:space="preserve"> </w:t>
      </w:r>
      <w:r>
        <w:t>Family</w:t>
      </w:r>
      <w:r>
        <w:rPr>
          <w:spacing w:val="-2"/>
        </w:rPr>
        <w:t xml:space="preserve"> History.</w:t>
      </w:r>
    </w:p>
    <w:p w14:paraId="69D468F0" w14:textId="77777777" w:rsidR="009552DD" w:rsidRDefault="009552DD">
      <w:pPr>
        <w:pStyle w:val="Heading5"/>
        <w:sectPr w:rsidR="009552DD">
          <w:pgSz w:w="12240" w:h="15840"/>
          <w:pgMar w:top="132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14CA9D4D" w14:textId="77777777" w:rsidR="009552DD" w:rsidRDefault="009552DD">
      <w:pPr>
        <w:pStyle w:val="BodyText"/>
        <w:rPr>
          <w:sz w:val="48"/>
        </w:rPr>
      </w:pPr>
    </w:p>
    <w:p w14:paraId="3C014BD8" w14:textId="77777777" w:rsidR="009552DD" w:rsidRDefault="009552DD">
      <w:pPr>
        <w:pStyle w:val="BodyText"/>
        <w:rPr>
          <w:sz w:val="48"/>
        </w:rPr>
      </w:pPr>
    </w:p>
    <w:p w14:paraId="18C77224" w14:textId="77777777" w:rsidR="009552DD" w:rsidRDefault="009552DD">
      <w:pPr>
        <w:pStyle w:val="BodyText"/>
        <w:rPr>
          <w:sz w:val="48"/>
        </w:rPr>
      </w:pPr>
    </w:p>
    <w:p w14:paraId="36728C4C" w14:textId="77777777" w:rsidR="009552DD" w:rsidRDefault="009552DD">
      <w:pPr>
        <w:pStyle w:val="BodyText"/>
        <w:rPr>
          <w:sz w:val="48"/>
        </w:rPr>
      </w:pPr>
    </w:p>
    <w:p w14:paraId="637D0272" w14:textId="77777777" w:rsidR="009552DD" w:rsidRDefault="009552DD">
      <w:pPr>
        <w:pStyle w:val="BodyText"/>
        <w:rPr>
          <w:sz w:val="48"/>
        </w:rPr>
      </w:pPr>
    </w:p>
    <w:p w14:paraId="4DD3AA27" w14:textId="77777777" w:rsidR="009552DD" w:rsidRDefault="009552DD">
      <w:pPr>
        <w:pStyle w:val="BodyText"/>
        <w:rPr>
          <w:sz w:val="48"/>
        </w:rPr>
      </w:pPr>
    </w:p>
    <w:p w14:paraId="4C3372BC" w14:textId="77777777" w:rsidR="009552DD" w:rsidRDefault="009552DD">
      <w:pPr>
        <w:pStyle w:val="BodyText"/>
        <w:rPr>
          <w:sz w:val="48"/>
        </w:rPr>
      </w:pPr>
    </w:p>
    <w:p w14:paraId="6CC56498" w14:textId="77777777" w:rsidR="009552DD" w:rsidRDefault="009552DD">
      <w:pPr>
        <w:pStyle w:val="BodyText"/>
        <w:rPr>
          <w:sz w:val="48"/>
        </w:rPr>
      </w:pPr>
    </w:p>
    <w:p w14:paraId="6BB1144D" w14:textId="77777777" w:rsidR="009552DD" w:rsidRDefault="009552DD">
      <w:pPr>
        <w:pStyle w:val="BodyText"/>
        <w:spacing w:before="241"/>
        <w:rPr>
          <w:sz w:val="48"/>
        </w:rPr>
      </w:pPr>
    </w:p>
    <w:p w14:paraId="0364BC32" w14:textId="77777777" w:rsidR="009552DD" w:rsidRDefault="00144957">
      <w:pPr>
        <w:ind w:left="93"/>
        <w:jc w:val="center"/>
        <w:rPr>
          <w:b/>
          <w:sz w:val="48"/>
        </w:rPr>
      </w:pPr>
      <w:bookmarkStart w:id="9" w:name="Chapter_One"/>
      <w:bookmarkStart w:id="10" w:name="_bookmark6"/>
      <w:bookmarkEnd w:id="9"/>
      <w:bookmarkEnd w:id="10"/>
      <w:r>
        <w:rPr>
          <w:b/>
          <w:sz w:val="48"/>
        </w:rPr>
        <w:t>Chapter</w:t>
      </w:r>
      <w:r>
        <w:rPr>
          <w:b/>
          <w:spacing w:val="-12"/>
          <w:sz w:val="48"/>
        </w:rPr>
        <w:t xml:space="preserve"> </w:t>
      </w:r>
      <w:r>
        <w:rPr>
          <w:b/>
          <w:spacing w:val="-5"/>
          <w:sz w:val="48"/>
        </w:rPr>
        <w:t>One</w:t>
      </w:r>
    </w:p>
    <w:p w14:paraId="4A948522" w14:textId="77777777" w:rsidR="009552DD" w:rsidRDefault="009552DD">
      <w:pPr>
        <w:jc w:val="center"/>
        <w:rPr>
          <w:b/>
          <w:sz w:val="48"/>
        </w:rPr>
        <w:sectPr w:rsidR="009552DD">
          <w:footerReference w:type="default" r:id="rId9"/>
          <w:pgSz w:w="12240" w:h="15840"/>
          <w:pgMar w:top="182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pgNumType w:start="8"/>
          <w:cols w:space="720"/>
        </w:sectPr>
      </w:pPr>
    </w:p>
    <w:p w14:paraId="3EC44151" w14:textId="77777777" w:rsidR="009552DD" w:rsidRDefault="00144957">
      <w:pPr>
        <w:pStyle w:val="Heading4"/>
        <w:numPr>
          <w:ilvl w:val="1"/>
          <w:numId w:val="8"/>
        </w:numPr>
        <w:tabs>
          <w:tab w:val="left" w:pos="945"/>
        </w:tabs>
        <w:spacing w:before="63"/>
        <w:ind w:left="945" w:hanging="385"/>
      </w:pPr>
      <w:bookmarkStart w:id="11" w:name="1.1_Introduction"/>
      <w:bookmarkStart w:id="12" w:name="_bookmark7"/>
      <w:bookmarkEnd w:id="11"/>
      <w:bookmarkEnd w:id="12"/>
      <w:r>
        <w:rPr>
          <w:spacing w:val="-2"/>
        </w:rPr>
        <w:lastRenderedPageBreak/>
        <w:t>Introduction</w:t>
      </w:r>
    </w:p>
    <w:p w14:paraId="0A0AA3B6" w14:textId="77777777" w:rsidR="009552DD" w:rsidRDefault="00144957">
      <w:pPr>
        <w:pStyle w:val="BodyText"/>
        <w:spacing w:before="239" w:line="360" w:lineRule="auto"/>
        <w:ind w:left="560" w:right="473" w:firstLine="720"/>
        <w:jc w:val="both"/>
      </w:pPr>
      <w:r>
        <w:t>Diabetes mellitus is a metabolic illness with numerous etiologies defined by hyperglycemia and disturbances in carbohydrate, lipid, and protein metabolism caused by abnormalities in insulin production, insulin action, or both [1]. Beyond its clinical definition, diabetes mellitus is widely known for its long history, significance to science, and significant socioeconomic effects. Rising incidence rates worldwide are just one of the many issues that still exist despite improvements in knowledge and treatment. The fact that</w:t>
      </w:r>
      <w:r>
        <w:rPr>
          <w:spacing w:val="-1"/>
        </w:rPr>
        <w:t xml:space="preserve"> </w:t>
      </w:r>
      <w:r>
        <w:t>diabetes is divided into many categories emphasizes how complicated the condition is and how crucial individualized treatment plans are [2]. Insulin is a hormone that controls the absorption of glucose from the blood into most cells and is released by beta-cells in the pancreas' islet of Langerhans (Primarily muscle and fat cells, but not central nervous system</w:t>
      </w:r>
      <w:r>
        <w:rPr>
          <w:spacing w:val="-5"/>
        </w:rPr>
        <w:t xml:space="preserve"> </w:t>
      </w:r>
      <w:r>
        <w:t>cells).</w:t>
      </w:r>
      <w:r>
        <w:rPr>
          <w:spacing w:val="-7"/>
        </w:rPr>
        <w:t xml:space="preserve"> </w:t>
      </w:r>
      <w:r>
        <w:t>As</w:t>
      </w:r>
      <w:r>
        <w:rPr>
          <w:spacing w:val="-2"/>
        </w:rPr>
        <w:t xml:space="preserve"> </w:t>
      </w:r>
      <w:r>
        <w:t>a</w:t>
      </w:r>
      <w:r>
        <w:rPr>
          <w:spacing w:val="-5"/>
        </w:rPr>
        <w:t xml:space="preserve"> </w:t>
      </w:r>
      <w:r>
        <w:t>result, insulin insufficiency or receptor insensitivity plays a key role</w:t>
      </w:r>
      <w:r>
        <w:rPr>
          <w:spacing w:val="-1"/>
        </w:rPr>
        <w:t xml:space="preserve"> </w:t>
      </w:r>
      <w:r>
        <w:t>in all types of diabetes mellitus [2]. Furthermore, research continuously shows how important glycemic control is in preventing long-term</w:t>
      </w:r>
      <w:r>
        <w:rPr>
          <w:spacing w:val="-5"/>
        </w:rPr>
        <w:t xml:space="preserve"> </w:t>
      </w:r>
      <w:r>
        <w:t>issues,</w:t>
      </w:r>
      <w:r>
        <w:rPr>
          <w:spacing w:val="-3"/>
        </w:rPr>
        <w:t xml:space="preserve"> </w:t>
      </w:r>
      <w:r>
        <w:t>emphasizing</w:t>
      </w:r>
      <w:r>
        <w:rPr>
          <w:spacing w:val="-3"/>
        </w:rPr>
        <w:t xml:space="preserve"> </w:t>
      </w:r>
      <w:r>
        <w:t>how</w:t>
      </w:r>
      <w:r>
        <w:rPr>
          <w:spacing w:val="-3"/>
        </w:rPr>
        <w:t xml:space="preserve"> </w:t>
      </w:r>
      <w:r>
        <w:t>urgent</w:t>
      </w:r>
      <w:r>
        <w:rPr>
          <w:spacing w:val="-5"/>
        </w:rPr>
        <w:t xml:space="preserve"> </w:t>
      </w:r>
      <w:r>
        <w:t>it</w:t>
      </w:r>
      <w:r>
        <w:rPr>
          <w:spacing w:val="-1"/>
        </w:rPr>
        <w:t xml:space="preserve"> </w:t>
      </w:r>
      <w:r>
        <w:t>is</w:t>
      </w:r>
      <w:r>
        <w:rPr>
          <w:spacing w:val="-3"/>
        </w:rPr>
        <w:t xml:space="preserve"> </w:t>
      </w:r>
      <w:r>
        <w:t>to implement</w:t>
      </w:r>
      <w:r>
        <w:rPr>
          <w:spacing w:val="-5"/>
        </w:rPr>
        <w:t xml:space="preserve"> </w:t>
      </w:r>
      <w:r>
        <w:t>efficient</w:t>
      </w:r>
      <w:r>
        <w:rPr>
          <w:spacing w:val="-8"/>
        </w:rPr>
        <w:t xml:space="preserve"> </w:t>
      </w:r>
      <w:r>
        <w:t>management techniques. In order to address this serious public health issue, it is essential to prioritize awareness and preventative actions as the prevalence of diabetes continues to rise and approaches concerning projections. Chronic hyperglycemia in diabetes mellitus damages some</w:t>
      </w:r>
      <w:r>
        <w:rPr>
          <w:spacing w:val="-4"/>
        </w:rPr>
        <w:t xml:space="preserve"> </w:t>
      </w:r>
      <w:r>
        <w:t>tissues</w:t>
      </w:r>
      <w:r>
        <w:rPr>
          <w:spacing w:val="-1"/>
        </w:rPr>
        <w:t xml:space="preserve"> </w:t>
      </w:r>
      <w:r>
        <w:t>over time,</w:t>
      </w:r>
      <w:r>
        <w:rPr>
          <w:spacing w:val="-2"/>
        </w:rPr>
        <w:t xml:space="preserve"> </w:t>
      </w:r>
      <w:r>
        <w:t>such as the</w:t>
      </w:r>
      <w:r>
        <w:rPr>
          <w:spacing w:val="-4"/>
        </w:rPr>
        <w:t xml:space="preserve"> </w:t>
      </w:r>
      <w:r>
        <w:t>kidney,</w:t>
      </w:r>
      <w:r>
        <w:rPr>
          <w:spacing w:val="-2"/>
        </w:rPr>
        <w:t xml:space="preserve"> </w:t>
      </w:r>
      <w:r>
        <w:t>retina,</w:t>
      </w:r>
      <w:r>
        <w:rPr>
          <w:spacing w:val="-2"/>
        </w:rPr>
        <w:t xml:space="preserve"> </w:t>
      </w:r>
      <w:r>
        <w:t>nerves,</w:t>
      </w:r>
      <w:r>
        <w:rPr>
          <w:spacing w:val="-2"/>
        </w:rPr>
        <w:t xml:space="preserve"> </w:t>
      </w:r>
      <w:r>
        <w:t>and</w:t>
      </w:r>
      <w:r>
        <w:rPr>
          <w:spacing w:val="-2"/>
        </w:rPr>
        <w:t xml:space="preserve"> </w:t>
      </w:r>
      <w:r>
        <w:t>arteries</w:t>
      </w:r>
      <w:r>
        <w:rPr>
          <w:spacing w:val="-1"/>
        </w:rPr>
        <w:t xml:space="preserve"> </w:t>
      </w:r>
      <w:r>
        <w:t>[3],</w:t>
      </w:r>
      <w:r>
        <w:rPr>
          <w:spacing w:val="-2"/>
        </w:rPr>
        <w:t xml:space="preserve"> </w:t>
      </w:r>
      <w:r>
        <w:t>[4]. A</w:t>
      </w:r>
      <w:r>
        <w:rPr>
          <w:spacing w:val="-1"/>
        </w:rPr>
        <w:t xml:space="preserve"> </w:t>
      </w:r>
      <w:r>
        <w:t>rising</w:t>
      </w:r>
      <w:r>
        <w:rPr>
          <w:spacing w:val="-2"/>
        </w:rPr>
        <w:t xml:space="preserve"> </w:t>
      </w:r>
      <w:r>
        <w:t>public health concern in Erbil is diabetes mellitus (DM), whose prevalence is impacted by a</w:t>
      </w:r>
      <w:r>
        <w:rPr>
          <w:spacing w:val="-11"/>
        </w:rPr>
        <w:t xml:space="preserve"> </w:t>
      </w:r>
      <w:r>
        <w:t>number of risk factors including as socioeconomic status, genetics, and lifestyle choices. Little study has been done to identify the precise risk factors that lead to the development and course of diabetes mellitus in patients. Determining these elements is crucial for creating focused care and prevention plans, lowering the burden of disease, and enhancing patient outcomes in the area.</w:t>
      </w:r>
      <w:r>
        <w:rPr>
          <w:spacing w:val="40"/>
        </w:rPr>
        <w:t xml:space="preserve"> </w:t>
      </w:r>
      <w:r>
        <w:t>Even</w:t>
      </w:r>
      <w:r>
        <w:rPr>
          <w:spacing w:val="-1"/>
        </w:rPr>
        <w:t xml:space="preserve"> </w:t>
      </w:r>
      <w:r>
        <w:t>though diabetes mellitus is a</w:t>
      </w:r>
      <w:r>
        <w:rPr>
          <w:spacing w:val="-1"/>
        </w:rPr>
        <w:t xml:space="preserve"> </w:t>
      </w:r>
      <w:r>
        <w:t>common</w:t>
      </w:r>
      <w:r>
        <w:rPr>
          <w:spacing w:val="-1"/>
        </w:rPr>
        <w:t xml:space="preserve"> </w:t>
      </w:r>
      <w:r>
        <w:t>disorder</w:t>
      </w:r>
      <w:r>
        <w:rPr>
          <w:spacing w:val="-1"/>
        </w:rPr>
        <w:t xml:space="preserve"> </w:t>
      </w:r>
      <w:r>
        <w:t>in</w:t>
      </w:r>
      <w:r>
        <w:rPr>
          <w:spacing w:val="-1"/>
        </w:rPr>
        <w:t xml:space="preserve"> </w:t>
      </w:r>
      <w:r>
        <w:t>our</w:t>
      </w:r>
      <w:r>
        <w:rPr>
          <w:spacing w:val="-1"/>
        </w:rPr>
        <w:t xml:space="preserve"> </w:t>
      </w:r>
      <w:r>
        <w:t>area,</w:t>
      </w:r>
      <w:r>
        <w:rPr>
          <w:spacing w:val="-1"/>
        </w:rPr>
        <w:t xml:space="preserve"> </w:t>
      </w:r>
      <w:r>
        <w:t>there</w:t>
      </w:r>
      <w:r>
        <w:rPr>
          <w:spacing w:val="-1"/>
        </w:rPr>
        <w:t xml:space="preserve"> </w:t>
      </w:r>
      <w:r>
        <w:t>is little</w:t>
      </w:r>
      <w:r>
        <w:rPr>
          <w:spacing w:val="-1"/>
        </w:rPr>
        <w:t xml:space="preserve"> </w:t>
      </w:r>
      <w:r>
        <w:t>studies in our area</w:t>
      </w:r>
      <w:r>
        <w:rPr>
          <w:spacing w:val="-1"/>
        </w:rPr>
        <w:t xml:space="preserve"> </w:t>
      </w:r>
      <w:r>
        <w:t>to assess the</w:t>
      </w:r>
      <w:r>
        <w:rPr>
          <w:spacing w:val="-1"/>
        </w:rPr>
        <w:t xml:space="preserve"> </w:t>
      </w:r>
      <w:r>
        <w:t>risk factors of diabetes mellitus. If we</w:t>
      </w:r>
      <w:r>
        <w:rPr>
          <w:spacing w:val="-1"/>
        </w:rPr>
        <w:t xml:space="preserve"> </w:t>
      </w:r>
      <w:r>
        <w:t>understand the</w:t>
      </w:r>
      <w:r>
        <w:rPr>
          <w:spacing w:val="-1"/>
        </w:rPr>
        <w:t xml:space="preserve"> </w:t>
      </w:r>
      <w:r>
        <w:t>risk factors of this disease, we can try to prevent our community from this disease, so we decided to perform a study to understand the risk factors of DM among our population.</w:t>
      </w:r>
    </w:p>
    <w:p w14:paraId="55372414" w14:textId="77777777" w:rsidR="009552DD" w:rsidRDefault="00144957">
      <w:pPr>
        <w:pStyle w:val="ListParagraph"/>
        <w:numPr>
          <w:ilvl w:val="1"/>
          <w:numId w:val="8"/>
        </w:numPr>
        <w:tabs>
          <w:tab w:val="left" w:pos="945"/>
        </w:tabs>
        <w:spacing w:before="247"/>
        <w:ind w:left="945" w:hanging="385"/>
        <w:rPr>
          <w:b/>
          <w:sz w:val="26"/>
        </w:rPr>
      </w:pPr>
      <w:r>
        <w:rPr>
          <w:b/>
          <w:spacing w:val="-2"/>
          <w:sz w:val="26"/>
        </w:rPr>
        <w:t>Objective</w:t>
      </w:r>
    </w:p>
    <w:p w14:paraId="3F6FFE7D" w14:textId="77777777" w:rsidR="009552DD" w:rsidRDefault="00144957">
      <w:pPr>
        <w:pStyle w:val="ListParagraph"/>
        <w:numPr>
          <w:ilvl w:val="0"/>
          <w:numId w:val="7"/>
        </w:numPr>
        <w:tabs>
          <w:tab w:val="left" w:pos="829"/>
        </w:tabs>
        <w:spacing w:before="145"/>
        <w:ind w:left="829" w:hanging="289"/>
        <w:rPr>
          <w:sz w:val="24"/>
        </w:rPr>
      </w:pPr>
      <w:r>
        <w:rPr>
          <w:sz w:val="24"/>
        </w:rPr>
        <w:t>To</w:t>
      </w:r>
      <w:r>
        <w:rPr>
          <w:spacing w:val="-4"/>
          <w:sz w:val="24"/>
        </w:rPr>
        <w:t xml:space="preserve"> </w:t>
      </w:r>
      <w:r>
        <w:rPr>
          <w:sz w:val="24"/>
        </w:rPr>
        <w:t>assess risk</w:t>
      </w:r>
      <w:r>
        <w:rPr>
          <w:spacing w:val="-2"/>
          <w:sz w:val="24"/>
        </w:rPr>
        <w:t xml:space="preserve"> </w:t>
      </w:r>
      <w:r>
        <w:rPr>
          <w:sz w:val="24"/>
        </w:rPr>
        <w:t>factors of</w:t>
      </w:r>
      <w:r>
        <w:rPr>
          <w:spacing w:val="-2"/>
          <w:sz w:val="24"/>
        </w:rPr>
        <w:t xml:space="preserve"> </w:t>
      </w:r>
      <w:r>
        <w:rPr>
          <w:sz w:val="24"/>
        </w:rPr>
        <w:t>DM type</w:t>
      </w:r>
      <w:r>
        <w:rPr>
          <w:spacing w:val="-1"/>
          <w:sz w:val="24"/>
        </w:rPr>
        <w:t xml:space="preserve"> </w:t>
      </w:r>
      <w:r>
        <w:rPr>
          <w:sz w:val="24"/>
        </w:rPr>
        <w:t>one</w:t>
      </w:r>
      <w:r>
        <w:rPr>
          <w:spacing w:val="-3"/>
          <w:sz w:val="24"/>
        </w:rPr>
        <w:t xml:space="preserve"> </w:t>
      </w:r>
      <w:r>
        <w:rPr>
          <w:sz w:val="24"/>
        </w:rPr>
        <w:t>&amp;</w:t>
      </w:r>
      <w:r>
        <w:rPr>
          <w:spacing w:val="-3"/>
          <w:sz w:val="24"/>
        </w:rPr>
        <w:t xml:space="preserve"> </w:t>
      </w:r>
      <w:r>
        <w:rPr>
          <w:sz w:val="24"/>
        </w:rPr>
        <w:t>two</w:t>
      </w:r>
      <w:r>
        <w:rPr>
          <w:spacing w:val="-1"/>
          <w:sz w:val="24"/>
        </w:rPr>
        <w:t xml:space="preserve"> </w:t>
      </w:r>
      <w:r>
        <w:rPr>
          <w:sz w:val="24"/>
        </w:rPr>
        <w:t>among</w:t>
      </w:r>
      <w:r>
        <w:rPr>
          <w:spacing w:val="3"/>
          <w:sz w:val="24"/>
        </w:rPr>
        <w:t xml:space="preserve"> </w:t>
      </w:r>
      <w:r>
        <w:rPr>
          <w:spacing w:val="-2"/>
          <w:sz w:val="24"/>
        </w:rPr>
        <w:t>participants.</w:t>
      </w:r>
    </w:p>
    <w:p w14:paraId="4682D87A" w14:textId="77777777" w:rsidR="009552DD" w:rsidRDefault="00144957">
      <w:pPr>
        <w:pStyle w:val="ListParagraph"/>
        <w:numPr>
          <w:ilvl w:val="0"/>
          <w:numId w:val="7"/>
        </w:numPr>
        <w:tabs>
          <w:tab w:val="left" w:pos="829"/>
        </w:tabs>
        <w:spacing w:before="139"/>
        <w:ind w:left="829" w:hanging="289"/>
        <w:rPr>
          <w:sz w:val="24"/>
        </w:rPr>
      </w:pPr>
      <w:r>
        <w:rPr>
          <w:sz w:val="24"/>
        </w:rPr>
        <w:t>To</w:t>
      </w:r>
      <w:r>
        <w:rPr>
          <w:spacing w:val="-5"/>
          <w:sz w:val="24"/>
        </w:rPr>
        <w:t xml:space="preserve"> </w:t>
      </w:r>
      <w:r>
        <w:rPr>
          <w:sz w:val="24"/>
        </w:rPr>
        <w:t>identify</w:t>
      </w:r>
      <w:r>
        <w:rPr>
          <w:spacing w:val="-1"/>
          <w:sz w:val="24"/>
        </w:rPr>
        <w:t xml:space="preserve"> </w:t>
      </w:r>
      <w:r>
        <w:rPr>
          <w:sz w:val="24"/>
        </w:rPr>
        <w:t>demographic</w:t>
      </w:r>
      <w:r>
        <w:rPr>
          <w:spacing w:val="-4"/>
          <w:sz w:val="24"/>
        </w:rPr>
        <w:t xml:space="preserve"> </w:t>
      </w:r>
      <w:r>
        <w:rPr>
          <w:sz w:val="24"/>
        </w:rPr>
        <w:t>data</w:t>
      </w:r>
      <w:r>
        <w:rPr>
          <w:spacing w:val="-4"/>
          <w:sz w:val="24"/>
        </w:rPr>
        <w:t xml:space="preserve"> </w:t>
      </w:r>
      <w:r>
        <w:rPr>
          <w:sz w:val="24"/>
        </w:rPr>
        <w:t>which</w:t>
      </w:r>
      <w:r>
        <w:rPr>
          <w:spacing w:val="2"/>
          <w:sz w:val="24"/>
        </w:rPr>
        <w:t xml:space="preserve"> </w:t>
      </w:r>
      <w:r>
        <w:rPr>
          <w:sz w:val="24"/>
        </w:rPr>
        <w:t>may</w:t>
      </w:r>
      <w:r>
        <w:rPr>
          <w:spacing w:val="-2"/>
          <w:sz w:val="24"/>
        </w:rPr>
        <w:t xml:space="preserve"> </w:t>
      </w:r>
      <w:r>
        <w:rPr>
          <w:sz w:val="24"/>
        </w:rPr>
        <w:t>affect our</w:t>
      </w:r>
      <w:r>
        <w:rPr>
          <w:spacing w:val="3"/>
          <w:sz w:val="24"/>
        </w:rPr>
        <w:t xml:space="preserve"> </w:t>
      </w:r>
      <w:r>
        <w:rPr>
          <w:spacing w:val="-2"/>
          <w:sz w:val="24"/>
        </w:rPr>
        <w:t>variables.</w:t>
      </w:r>
    </w:p>
    <w:p w14:paraId="24B79CB5" w14:textId="77777777" w:rsidR="009552DD" w:rsidRDefault="009552DD">
      <w:pPr>
        <w:pStyle w:val="ListParagraph"/>
        <w:rPr>
          <w:sz w:val="24"/>
        </w:rPr>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3303A42C" w14:textId="77777777" w:rsidR="009552DD" w:rsidRDefault="00144957">
      <w:pPr>
        <w:pStyle w:val="Heading4"/>
        <w:numPr>
          <w:ilvl w:val="1"/>
          <w:numId w:val="8"/>
        </w:numPr>
        <w:tabs>
          <w:tab w:val="left" w:pos="920"/>
        </w:tabs>
        <w:spacing w:before="78"/>
        <w:ind w:left="920" w:hanging="360"/>
      </w:pPr>
      <w:bookmarkStart w:id="13" w:name="1.3_Diabetes_Mellitus_(DM)"/>
      <w:bookmarkStart w:id="14" w:name="_bookmark8"/>
      <w:bookmarkEnd w:id="13"/>
      <w:bookmarkEnd w:id="14"/>
      <w:r>
        <w:lastRenderedPageBreak/>
        <w:t>Diabetes</w:t>
      </w:r>
      <w:r>
        <w:rPr>
          <w:spacing w:val="-9"/>
        </w:rPr>
        <w:t xml:space="preserve"> </w:t>
      </w:r>
      <w:r>
        <w:t>Mellitus</w:t>
      </w:r>
      <w:r>
        <w:rPr>
          <w:spacing w:val="-8"/>
        </w:rPr>
        <w:t xml:space="preserve"> </w:t>
      </w:r>
      <w:r>
        <w:rPr>
          <w:spacing w:val="-4"/>
        </w:rPr>
        <w:t>(DM)</w:t>
      </w:r>
    </w:p>
    <w:p w14:paraId="2DBDEC59" w14:textId="77777777" w:rsidR="009552DD" w:rsidRDefault="00144957">
      <w:pPr>
        <w:pStyle w:val="BodyText"/>
        <w:spacing w:before="244" w:line="360" w:lineRule="auto"/>
        <w:ind w:left="560" w:right="473"/>
        <w:jc w:val="both"/>
      </w:pPr>
      <w:r>
        <w:t>Diabetes mellitus (DM) is a chronic metabolic disorder characterized by persistent hyperglycemia</w:t>
      </w:r>
      <w:r>
        <w:rPr>
          <w:spacing w:val="-6"/>
        </w:rPr>
        <w:t xml:space="preserve"> </w:t>
      </w:r>
      <w:r>
        <w:t>[5].</w:t>
      </w:r>
      <w:r>
        <w:rPr>
          <w:spacing w:val="-2"/>
        </w:rPr>
        <w:t xml:space="preserve"> </w:t>
      </w:r>
      <w:r>
        <w:t>It</w:t>
      </w:r>
      <w:r>
        <w:rPr>
          <w:spacing w:val="-11"/>
        </w:rPr>
        <w:t xml:space="preserve"> </w:t>
      </w:r>
      <w:r>
        <w:t>may</w:t>
      </w:r>
      <w:r>
        <w:rPr>
          <w:spacing w:val="-9"/>
        </w:rPr>
        <w:t xml:space="preserve"> </w:t>
      </w:r>
      <w:r>
        <w:t>be</w:t>
      </w:r>
      <w:r>
        <w:rPr>
          <w:spacing w:val="-11"/>
        </w:rPr>
        <w:t xml:space="preserve"> </w:t>
      </w:r>
      <w:r>
        <w:t>due</w:t>
      </w:r>
      <w:r>
        <w:rPr>
          <w:spacing w:val="-11"/>
        </w:rPr>
        <w:t xml:space="preserve"> </w:t>
      </w:r>
      <w:r>
        <w:t>to</w:t>
      </w:r>
      <w:r>
        <w:rPr>
          <w:spacing w:val="-4"/>
        </w:rPr>
        <w:t xml:space="preserve"> </w:t>
      </w:r>
      <w:r>
        <w:t>impaired</w:t>
      </w:r>
      <w:r>
        <w:rPr>
          <w:spacing w:val="-4"/>
        </w:rPr>
        <w:t xml:space="preserve"> </w:t>
      </w:r>
      <w:r>
        <w:t>insulin</w:t>
      </w:r>
      <w:r>
        <w:rPr>
          <w:spacing w:val="-4"/>
        </w:rPr>
        <w:t xml:space="preserve"> </w:t>
      </w:r>
      <w:r>
        <w:t>secretion,</w:t>
      </w:r>
      <w:r>
        <w:rPr>
          <w:spacing w:val="-4"/>
        </w:rPr>
        <w:t xml:space="preserve"> </w:t>
      </w:r>
      <w:r>
        <w:t>resistance</w:t>
      </w:r>
      <w:r>
        <w:rPr>
          <w:spacing w:val="-10"/>
        </w:rPr>
        <w:t xml:space="preserve"> </w:t>
      </w:r>
      <w:r>
        <w:t>to</w:t>
      </w:r>
      <w:r>
        <w:rPr>
          <w:spacing w:val="-4"/>
        </w:rPr>
        <w:t xml:space="preserve"> </w:t>
      </w:r>
      <w:r>
        <w:t>peripheral</w:t>
      </w:r>
      <w:r>
        <w:rPr>
          <w:spacing w:val="-5"/>
        </w:rPr>
        <w:t xml:space="preserve"> </w:t>
      </w:r>
      <w:r>
        <w:t>actions of insulin, or both [6]. According to the International Diabetes Federation (IDF), approximately 415 million adults between the ages of 20 to 79 years had diabetes mellitus in 2015</w:t>
      </w:r>
      <w:r>
        <w:rPr>
          <w:spacing w:val="-2"/>
        </w:rPr>
        <w:t xml:space="preserve"> </w:t>
      </w:r>
      <w:r>
        <w:t>[7].</w:t>
      </w:r>
      <w:r>
        <w:rPr>
          <w:spacing w:val="-3"/>
        </w:rPr>
        <w:t xml:space="preserve"> </w:t>
      </w:r>
      <w:r>
        <w:t>DM is</w:t>
      </w:r>
      <w:r>
        <w:rPr>
          <w:spacing w:val="-1"/>
        </w:rPr>
        <w:t xml:space="preserve"> </w:t>
      </w:r>
      <w:r>
        <w:t>proving</w:t>
      </w:r>
      <w:r>
        <w:rPr>
          <w:spacing w:val="-7"/>
        </w:rPr>
        <w:t xml:space="preserve"> </w:t>
      </w:r>
      <w:r>
        <w:t>to</w:t>
      </w:r>
      <w:r>
        <w:rPr>
          <w:spacing w:val="-2"/>
        </w:rPr>
        <w:t xml:space="preserve"> </w:t>
      </w:r>
      <w:r>
        <w:t>be a</w:t>
      </w:r>
      <w:r>
        <w:rPr>
          <w:spacing w:val="-9"/>
        </w:rPr>
        <w:t xml:space="preserve"> </w:t>
      </w:r>
      <w:r>
        <w:t>global public health burden as this number is expected to rise to another 200 million by 2040. Chronic hyperglycemia in synergy with the other metabolic aberrations in patients with diabetes mellitus can cause damage to various organ systems, leading to the development of disabling and life- threatening health complications, most prominent of which are microvascular (retinopathy, nephropathy, and neuropathy) and microvascular complications leading to a 2-fold to 4-fold increased risk of cardiovascular diseases [8],[9].</w:t>
      </w:r>
    </w:p>
    <w:p w14:paraId="6A20ED4B" w14:textId="77777777" w:rsidR="009552DD" w:rsidRDefault="00144957">
      <w:pPr>
        <w:pStyle w:val="Heading4"/>
        <w:numPr>
          <w:ilvl w:val="1"/>
          <w:numId w:val="8"/>
        </w:numPr>
        <w:tabs>
          <w:tab w:val="left" w:pos="950"/>
        </w:tabs>
        <w:spacing w:before="244"/>
        <w:ind w:left="950" w:hanging="390"/>
      </w:pPr>
      <w:bookmarkStart w:id="15" w:name="1.4_Types_of_Diabetes"/>
      <w:bookmarkStart w:id="16" w:name="_bookmark9"/>
      <w:bookmarkEnd w:id="15"/>
      <w:bookmarkEnd w:id="16"/>
      <w:r>
        <w:t>Types</w:t>
      </w:r>
      <w:r>
        <w:rPr>
          <w:spacing w:val="-16"/>
        </w:rPr>
        <w:t xml:space="preserve"> </w:t>
      </w:r>
      <w:r>
        <w:t>of</w:t>
      </w:r>
      <w:r>
        <w:rPr>
          <w:spacing w:val="-15"/>
        </w:rPr>
        <w:t xml:space="preserve"> </w:t>
      </w:r>
      <w:r>
        <w:rPr>
          <w:spacing w:val="-2"/>
        </w:rPr>
        <w:t>Diabetes</w:t>
      </w:r>
    </w:p>
    <w:p w14:paraId="0C3C43B8" w14:textId="77777777" w:rsidR="009552DD" w:rsidRDefault="00144957">
      <w:pPr>
        <w:pStyle w:val="BodyText"/>
        <w:spacing w:before="240" w:line="357" w:lineRule="auto"/>
        <w:ind w:left="560" w:right="490"/>
        <w:jc w:val="both"/>
      </w:pPr>
      <w:r>
        <w:t>DM is broadly classified into three types by etiology and clinical presentation, type 1 diabetes, type 2 diabetes, and gestational diabetes (GDM). Some other less common types of diabetes include monogenic diabetes and secondary diabetes [10].</w:t>
      </w:r>
    </w:p>
    <w:p w14:paraId="7EFEABC7" w14:textId="77777777" w:rsidR="009552DD" w:rsidRDefault="00144957">
      <w:pPr>
        <w:pStyle w:val="BodyText"/>
        <w:spacing w:before="181"/>
        <w:rPr>
          <w:sz w:val="20"/>
        </w:rPr>
      </w:pPr>
      <w:r>
        <w:rPr>
          <w:noProof/>
          <w:sz w:val="20"/>
        </w:rPr>
        <w:drawing>
          <wp:anchor distT="0" distB="0" distL="0" distR="0" simplePos="0" relativeHeight="487588352" behindDoc="1" locked="0" layoutInCell="1" allowOverlap="1" wp14:anchorId="2C1B4FB6" wp14:editId="2ECDBA75">
            <wp:simplePos x="0" y="0"/>
            <wp:positionH relativeFrom="page">
              <wp:posOffset>2023767</wp:posOffset>
            </wp:positionH>
            <wp:positionV relativeFrom="paragraph">
              <wp:posOffset>276247</wp:posOffset>
            </wp:positionV>
            <wp:extent cx="4111152" cy="278606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4111152" cy="2786062"/>
                    </a:xfrm>
                    <a:prstGeom prst="rect">
                      <a:avLst/>
                    </a:prstGeom>
                  </pic:spPr>
                </pic:pic>
              </a:graphicData>
            </a:graphic>
          </wp:anchor>
        </w:drawing>
      </w:r>
      <w:r>
        <w:rPr>
          <w:noProof/>
          <w:sz w:val="20"/>
        </w:rPr>
        <mc:AlternateContent>
          <mc:Choice Requires="wps">
            <w:drawing>
              <wp:anchor distT="0" distB="0" distL="0" distR="0" simplePos="0" relativeHeight="487588864" behindDoc="1" locked="0" layoutInCell="1" allowOverlap="1" wp14:anchorId="2576DCF8" wp14:editId="5C07CDFD">
                <wp:simplePos x="0" y="0"/>
                <wp:positionH relativeFrom="page">
                  <wp:posOffset>2032635</wp:posOffset>
                </wp:positionH>
                <wp:positionV relativeFrom="paragraph">
                  <wp:posOffset>3233113</wp:posOffset>
                </wp:positionV>
                <wp:extent cx="3962400" cy="37084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0" cy="370840"/>
                        </a:xfrm>
                        <a:prstGeom prst="rect">
                          <a:avLst/>
                        </a:prstGeom>
                        <a:ln w="6350">
                          <a:solidFill>
                            <a:srgbClr val="000000"/>
                          </a:solidFill>
                          <a:prstDash val="solid"/>
                        </a:ln>
                      </wps:spPr>
                      <wps:txbx>
                        <w:txbxContent>
                          <w:p w14:paraId="39224A43" w14:textId="77777777" w:rsidR="009552DD" w:rsidRDefault="00144957">
                            <w:pPr>
                              <w:spacing w:before="79"/>
                              <w:ind w:left="145" w:right="582"/>
                              <w:rPr>
                                <w:rFonts w:ascii="Arial"/>
                                <w:sz w:val="20"/>
                              </w:rPr>
                            </w:pPr>
                            <w:r>
                              <w:rPr>
                                <w:rFonts w:ascii="Arial"/>
                                <w:b/>
                                <w:color w:val="212121"/>
                                <w:sz w:val="20"/>
                              </w:rPr>
                              <w:t>Figure</w:t>
                            </w:r>
                            <w:r>
                              <w:rPr>
                                <w:rFonts w:ascii="Arial"/>
                                <w:b/>
                                <w:color w:val="212121"/>
                                <w:spacing w:val="-2"/>
                                <w:sz w:val="20"/>
                              </w:rPr>
                              <w:t xml:space="preserve"> </w:t>
                            </w:r>
                            <w:r>
                              <w:rPr>
                                <w:rFonts w:ascii="Arial"/>
                                <w:b/>
                                <w:color w:val="212121"/>
                                <w:sz w:val="20"/>
                              </w:rPr>
                              <w:t>1.</w:t>
                            </w:r>
                            <w:r>
                              <w:rPr>
                                <w:rFonts w:ascii="Arial"/>
                                <w:b/>
                                <w:color w:val="212121"/>
                                <w:spacing w:val="-5"/>
                                <w:sz w:val="20"/>
                              </w:rPr>
                              <w:t xml:space="preserve"> </w:t>
                            </w:r>
                            <w:r>
                              <w:rPr>
                                <w:rFonts w:ascii="Arial"/>
                                <w:color w:val="212121"/>
                                <w:sz w:val="20"/>
                              </w:rPr>
                              <w:t>The</w:t>
                            </w:r>
                            <w:r>
                              <w:rPr>
                                <w:rFonts w:ascii="Arial"/>
                                <w:color w:val="212121"/>
                                <w:spacing w:val="-6"/>
                                <w:sz w:val="20"/>
                              </w:rPr>
                              <w:t xml:space="preserve"> </w:t>
                            </w:r>
                            <w:r>
                              <w:rPr>
                                <w:rFonts w:ascii="Arial"/>
                                <w:color w:val="212121"/>
                                <w:sz w:val="20"/>
                              </w:rPr>
                              <w:t>types</w:t>
                            </w:r>
                            <w:r>
                              <w:rPr>
                                <w:rFonts w:ascii="Arial"/>
                                <w:color w:val="212121"/>
                                <w:spacing w:val="-1"/>
                                <w:sz w:val="20"/>
                              </w:rPr>
                              <w:t xml:space="preserve"> </w:t>
                            </w:r>
                            <w:r>
                              <w:rPr>
                                <w:rFonts w:ascii="Arial"/>
                                <w:color w:val="212121"/>
                                <w:sz w:val="20"/>
                              </w:rPr>
                              <w:t>of</w:t>
                            </w:r>
                            <w:r>
                              <w:rPr>
                                <w:rFonts w:ascii="Arial"/>
                                <w:color w:val="212121"/>
                                <w:spacing w:val="-6"/>
                                <w:sz w:val="20"/>
                              </w:rPr>
                              <w:t xml:space="preserve"> </w:t>
                            </w:r>
                            <w:r>
                              <w:rPr>
                                <w:rFonts w:ascii="Arial"/>
                                <w:color w:val="212121"/>
                                <w:sz w:val="20"/>
                              </w:rPr>
                              <w:t>diabetes:</w:t>
                            </w:r>
                            <w:r>
                              <w:rPr>
                                <w:rFonts w:ascii="Arial"/>
                                <w:color w:val="212121"/>
                                <w:spacing w:val="-1"/>
                                <w:sz w:val="20"/>
                              </w:rPr>
                              <w:t xml:space="preserve"> </w:t>
                            </w:r>
                            <w:r>
                              <w:rPr>
                                <w:rFonts w:ascii="Arial"/>
                                <w:color w:val="212121"/>
                                <w:sz w:val="20"/>
                              </w:rPr>
                              <w:t>type</w:t>
                            </w:r>
                            <w:r>
                              <w:rPr>
                                <w:rFonts w:ascii="Arial"/>
                                <w:color w:val="212121"/>
                                <w:spacing w:val="-6"/>
                                <w:sz w:val="20"/>
                              </w:rPr>
                              <w:t xml:space="preserve"> </w:t>
                            </w:r>
                            <w:r>
                              <w:rPr>
                                <w:rFonts w:ascii="Arial"/>
                                <w:color w:val="212121"/>
                                <w:sz w:val="20"/>
                              </w:rPr>
                              <w:t>1</w:t>
                            </w:r>
                            <w:r>
                              <w:rPr>
                                <w:rFonts w:ascii="Arial"/>
                                <w:color w:val="212121"/>
                                <w:spacing w:val="-2"/>
                                <w:sz w:val="20"/>
                              </w:rPr>
                              <w:t xml:space="preserve"> </w:t>
                            </w:r>
                            <w:r>
                              <w:rPr>
                                <w:rFonts w:ascii="Arial"/>
                                <w:color w:val="212121"/>
                                <w:sz w:val="20"/>
                              </w:rPr>
                              <w:t>diabetes</w:t>
                            </w:r>
                            <w:r>
                              <w:rPr>
                                <w:rFonts w:ascii="Arial"/>
                                <w:color w:val="212121"/>
                                <w:spacing w:val="-5"/>
                                <w:sz w:val="20"/>
                              </w:rPr>
                              <w:t xml:space="preserve"> </w:t>
                            </w:r>
                            <w:r>
                              <w:rPr>
                                <w:rFonts w:ascii="Arial"/>
                                <w:color w:val="212121"/>
                                <w:sz w:val="20"/>
                              </w:rPr>
                              <w:t>due</w:t>
                            </w:r>
                            <w:r>
                              <w:rPr>
                                <w:rFonts w:ascii="Arial"/>
                                <w:color w:val="212121"/>
                                <w:spacing w:val="-6"/>
                                <w:sz w:val="20"/>
                              </w:rPr>
                              <w:t xml:space="preserve"> </w:t>
                            </w:r>
                            <w:r>
                              <w:rPr>
                                <w:rFonts w:ascii="Arial"/>
                                <w:color w:val="212121"/>
                                <w:sz w:val="20"/>
                              </w:rPr>
                              <w:t>to</w:t>
                            </w:r>
                            <w:r>
                              <w:rPr>
                                <w:rFonts w:ascii="Arial"/>
                                <w:color w:val="212121"/>
                                <w:spacing w:val="-6"/>
                                <w:sz w:val="20"/>
                              </w:rPr>
                              <w:t xml:space="preserve"> </w:t>
                            </w:r>
                            <w:r>
                              <w:rPr>
                                <w:rFonts w:ascii="Arial"/>
                                <w:color w:val="212121"/>
                                <w:sz w:val="20"/>
                              </w:rPr>
                              <w:t>insulin secretion and type 2 diabetes due to insulin resistance.</w:t>
                            </w:r>
                          </w:p>
                        </w:txbxContent>
                      </wps:txbx>
                      <wps:bodyPr wrap="square" lIns="0" tIns="0" rIns="0" bIns="0" rtlCol="0">
                        <a:noAutofit/>
                      </wps:bodyPr>
                    </wps:wsp>
                  </a:graphicData>
                </a:graphic>
              </wp:anchor>
            </w:drawing>
          </mc:Choice>
          <mc:Fallback>
            <w:pict>
              <v:shapetype w14:anchorId="2576DCF8" id="_x0000_t202" coordsize="21600,21600" o:spt="202" path="m,l,21600r21600,l21600,xe">
                <v:stroke joinstyle="miter"/>
                <v:path gradientshapeok="t" o:connecttype="rect"/>
              </v:shapetype>
              <v:shape id="Textbox 8" o:spid="_x0000_s1026" type="#_x0000_t202" style="position:absolute;margin-left:160.05pt;margin-top:254.6pt;width:312pt;height:29.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" filled="f" strokeweight=".5pt">
                <v:path arrowok="t"/>
                <v:textbox inset="0,0,0,0">
                  <w:txbxContent>
                    <w:p w14:paraId="39224A43" w14:textId="77777777" w:rsidR="009552DD" w:rsidRDefault="00144957">
                      <w:pPr>
                        <w:spacing w:before="79"/>
                        <w:ind w:left="145" w:right="582"/>
                        <w:rPr>
                          <w:rFonts w:ascii="Arial"/>
                          <w:sz w:val="20"/>
                        </w:rPr>
                      </w:pPr>
                      <w:r>
                        <w:rPr>
                          <w:rFonts w:ascii="Arial"/>
                          <w:b/>
                          <w:color w:val="212121"/>
                          <w:sz w:val="20"/>
                        </w:rPr>
                        <w:t>Figure</w:t>
                      </w:r>
                      <w:r>
                        <w:rPr>
                          <w:rFonts w:ascii="Arial"/>
                          <w:b/>
                          <w:color w:val="212121"/>
                          <w:spacing w:val="-2"/>
                          <w:sz w:val="20"/>
                        </w:rPr>
                        <w:t xml:space="preserve"> </w:t>
                      </w:r>
                      <w:r>
                        <w:rPr>
                          <w:rFonts w:ascii="Arial"/>
                          <w:b/>
                          <w:color w:val="212121"/>
                          <w:sz w:val="20"/>
                        </w:rPr>
                        <w:t>1.</w:t>
                      </w:r>
                      <w:r>
                        <w:rPr>
                          <w:rFonts w:ascii="Arial"/>
                          <w:b/>
                          <w:color w:val="212121"/>
                          <w:spacing w:val="-5"/>
                          <w:sz w:val="20"/>
                        </w:rPr>
                        <w:t xml:space="preserve"> </w:t>
                      </w:r>
                      <w:r>
                        <w:rPr>
                          <w:rFonts w:ascii="Arial"/>
                          <w:color w:val="212121"/>
                          <w:sz w:val="20"/>
                        </w:rPr>
                        <w:t>The</w:t>
                      </w:r>
                      <w:r>
                        <w:rPr>
                          <w:rFonts w:ascii="Arial"/>
                          <w:color w:val="212121"/>
                          <w:spacing w:val="-6"/>
                          <w:sz w:val="20"/>
                        </w:rPr>
                        <w:t xml:space="preserve"> </w:t>
                      </w:r>
                      <w:r>
                        <w:rPr>
                          <w:rFonts w:ascii="Arial"/>
                          <w:color w:val="212121"/>
                          <w:sz w:val="20"/>
                        </w:rPr>
                        <w:t>types</w:t>
                      </w:r>
                      <w:r>
                        <w:rPr>
                          <w:rFonts w:ascii="Arial"/>
                          <w:color w:val="212121"/>
                          <w:spacing w:val="-1"/>
                          <w:sz w:val="20"/>
                        </w:rPr>
                        <w:t xml:space="preserve"> </w:t>
                      </w:r>
                      <w:r>
                        <w:rPr>
                          <w:rFonts w:ascii="Arial"/>
                          <w:color w:val="212121"/>
                          <w:sz w:val="20"/>
                        </w:rPr>
                        <w:t>of</w:t>
                      </w:r>
                      <w:r>
                        <w:rPr>
                          <w:rFonts w:ascii="Arial"/>
                          <w:color w:val="212121"/>
                          <w:spacing w:val="-6"/>
                          <w:sz w:val="20"/>
                        </w:rPr>
                        <w:t xml:space="preserve"> </w:t>
                      </w:r>
                      <w:r>
                        <w:rPr>
                          <w:rFonts w:ascii="Arial"/>
                          <w:color w:val="212121"/>
                          <w:sz w:val="20"/>
                        </w:rPr>
                        <w:t>diabetes:</w:t>
                      </w:r>
                      <w:r>
                        <w:rPr>
                          <w:rFonts w:ascii="Arial"/>
                          <w:color w:val="212121"/>
                          <w:spacing w:val="-1"/>
                          <w:sz w:val="20"/>
                        </w:rPr>
                        <w:t xml:space="preserve"> </w:t>
                      </w:r>
                      <w:r>
                        <w:rPr>
                          <w:rFonts w:ascii="Arial"/>
                          <w:color w:val="212121"/>
                          <w:sz w:val="20"/>
                        </w:rPr>
                        <w:t>type</w:t>
                      </w:r>
                      <w:r>
                        <w:rPr>
                          <w:rFonts w:ascii="Arial"/>
                          <w:color w:val="212121"/>
                          <w:spacing w:val="-6"/>
                          <w:sz w:val="20"/>
                        </w:rPr>
                        <w:t xml:space="preserve"> </w:t>
                      </w:r>
                      <w:r>
                        <w:rPr>
                          <w:rFonts w:ascii="Arial"/>
                          <w:color w:val="212121"/>
                          <w:sz w:val="20"/>
                        </w:rPr>
                        <w:t>1</w:t>
                      </w:r>
                      <w:r>
                        <w:rPr>
                          <w:rFonts w:ascii="Arial"/>
                          <w:color w:val="212121"/>
                          <w:spacing w:val="-2"/>
                          <w:sz w:val="20"/>
                        </w:rPr>
                        <w:t xml:space="preserve"> </w:t>
                      </w:r>
                      <w:r>
                        <w:rPr>
                          <w:rFonts w:ascii="Arial"/>
                          <w:color w:val="212121"/>
                          <w:sz w:val="20"/>
                        </w:rPr>
                        <w:t>diabetes</w:t>
                      </w:r>
                      <w:r>
                        <w:rPr>
                          <w:rFonts w:ascii="Arial"/>
                          <w:color w:val="212121"/>
                          <w:spacing w:val="-5"/>
                          <w:sz w:val="20"/>
                        </w:rPr>
                        <w:t xml:space="preserve"> </w:t>
                      </w:r>
                      <w:r>
                        <w:rPr>
                          <w:rFonts w:ascii="Arial"/>
                          <w:color w:val="212121"/>
                          <w:sz w:val="20"/>
                        </w:rPr>
                        <w:t>due</w:t>
                      </w:r>
                      <w:r>
                        <w:rPr>
                          <w:rFonts w:ascii="Arial"/>
                          <w:color w:val="212121"/>
                          <w:spacing w:val="-6"/>
                          <w:sz w:val="20"/>
                        </w:rPr>
                        <w:t xml:space="preserve"> </w:t>
                      </w:r>
                      <w:r>
                        <w:rPr>
                          <w:rFonts w:ascii="Arial"/>
                          <w:color w:val="212121"/>
                          <w:sz w:val="20"/>
                        </w:rPr>
                        <w:t>to</w:t>
                      </w:r>
                      <w:r>
                        <w:rPr>
                          <w:rFonts w:ascii="Arial"/>
                          <w:color w:val="212121"/>
                          <w:spacing w:val="-6"/>
                          <w:sz w:val="20"/>
                        </w:rPr>
                        <w:t xml:space="preserve"> </w:t>
                      </w:r>
                      <w:r>
                        <w:rPr>
                          <w:rFonts w:ascii="Arial"/>
                          <w:color w:val="212121"/>
                          <w:sz w:val="20"/>
                        </w:rPr>
                        <w:t>insulin secretion and type 2 diabetes due to insulin resistance.</w:t>
                      </w:r>
                    </w:p>
                  </w:txbxContent>
                </v:textbox>
                <w10:wrap type="topAndBottom" anchorx="page"/>
              </v:shape>
            </w:pict>
          </mc:Fallback>
        </mc:AlternateContent>
      </w:r>
    </w:p>
    <w:p w14:paraId="0B10EB81" w14:textId="77777777" w:rsidR="009552DD" w:rsidRDefault="009552DD">
      <w:pPr>
        <w:pStyle w:val="BodyText"/>
        <w:spacing w:before="10"/>
        <w:rPr>
          <w:sz w:val="20"/>
        </w:rPr>
      </w:pPr>
    </w:p>
    <w:p w14:paraId="2327713B" w14:textId="77777777" w:rsidR="009552DD" w:rsidRDefault="009552DD">
      <w:pPr>
        <w:pStyle w:val="BodyText"/>
        <w:rPr>
          <w:sz w:val="20"/>
        </w:rPr>
        <w:sectPr w:rsidR="009552DD">
          <w:pgSz w:w="12240" w:h="15840"/>
          <w:pgMar w:top="136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3B2FB535" w14:textId="77777777" w:rsidR="009552DD" w:rsidRDefault="00144957">
      <w:pPr>
        <w:pStyle w:val="Heading4"/>
        <w:numPr>
          <w:ilvl w:val="2"/>
          <w:numId w:val="8"/>
        </w:numPr>
        <w:tabs>
          <w:tab w:val="left" w:pos="1140"/>
        </w:tabs>
        <w:spacing w:before="78"/>
        <w:ind w:left="1140" w:hanging="580"/>
      </w:pPr>
      <w:bookmarkStart w:id="17" w:name="1.4.1_Type_1_Diabetes"/>
      <w:bookmarkStart w:id="18" w:name="_bookmark10"/>
      <w:bookmarkEnd w:id="17"/>
      <w:bookmarkEnd w:id="18"/>
      <w:r>
        <w:lastRenderedPageBreak/>
        <w:t>Type</w:t>
      </w:r>
      <w:r>
        <w:rPr>
          <w:spacing w:val="-10"/>
        </w:rPr>
        <w:t xml:space="preserve"> </w:t>
      </w:r>
      <w:r>
        <w:t>1</w:t>
      </w:r>
      <w:r>
        <w:rPr>
          <w:spacing w:val="-9"/>
        </w:rPr>
        <w:t xml:space="preserve"> </w:t>
      </w:r>
      <w:r>
        <w:rPr>
          <w:spacing w:val="-2"/>
        </w:rPr>
        <w:t>Diabetes</w:t>
      </w:r>
    </w:p>
    <w:p w14:paraId="304784C0" w14:textId="77777777" w:rsidR="009552DD" w:rsidRDefault="00144957">
      <w:pPr>
        <w:pStyle w:val="BodyText"/>
        <w:spacing w:before="244" w:line="360" w:lineRule="auto"/>
        <w:ind w:left="560" w:right="472"/>
        <w:jc w:val="both"/>
      </w:pPr>
      <w:r>
        <w:t>Type 1 diabetes mellitus (T1D) is an autoimmune disease that leads to the destruction of insulin- producing pancreatic beta cells. There is heterogeneity in the metabolic, genetic, and immunogenetics characteristics of T1D and age-related differences, requiring a personalized approach for each individual. Loss of insulin secretion can occur quickly or gradually [11]. Residual insulin production (detectable/higher c-peptide) is more common in adult-onset compared to youth-onset T1D, whereas diabetic ketoacidosis is more common in youth with T1D. Detectable c-peptide is associated with better glycemic control. The presence of other autoimmune conditions, obesity, comorbidities, and the development of diabetes-related complications is also variable. Successful</w:t>
      </w:r>
      <w:r>
        <w:rPr>
          <w:spacing w:val="-1"/>
        </w:rPr>
        <w:t xml:space="preserve"> </w:t>
      </w:r>
      <w:r>
        <w:t>management</w:t>
      </w:r>
      <w:r>
        <w:rPr>
          <w:spacing w:val="-1"/>
        </w:rPr>
        <w:t xml:space="preserve"> </w:t>
      </w:r>
      <w:r>
        <w:t>of</w:t>
      </w:r>
      <w:r>
        <w:rPr>
          <w:spacing w:val="-1"/>
        </w:rPr>
        <w:t xml:space="preserve"> </w:t>
      </w:r>
      <w:r>
        <w:t>T1D requires multiple</w:t>
      </w:r>
      <w:r>
        <w:rPr>
          <w:spacing w:val="-1"/>
        </w:rPr>
        <w:t xml:space="preserve"> </w:t>
      </w:r>
      <w:r>
        <w:t>daily insulin injections</w:t>
      </w:r>
      <w:r>
        <w:rPr>
          <w:spacing w:val="-6"/>
        </w:rPr>
        <w:t xml:space="preserve"> </w:t>
      </w:r>
      <w:r>
        <w:t>(MDI),</w:t>
      </w:r>
      <w:r>
        <w:rPr>
          <w:spacing w:val="-7"/>
        </w:rPr>
        <w:t xml:space="preserve"> </w:t>
      </w:r>
      <w:r>
        <w:t>insulin</w:t>
      </w:r>
      <w:r>
        <w:rPr>
          <w:spacing w:val="-3"/>
        </w:rPr>
        <w:t xml:space="preserve"> </w:t>
      </w:r>
      <w:r>
        <w:t>pump</w:t>
      </w:r>
      <w:r>
        <w:rPr>
          <w:spacing w:val="-3"/>
        </w:rPr>
        <w:t xml:space="preserve"> </w:t>
      </w:r>
      <w:r>
        <w:t>therapy,</w:t>
      </w:r>
      <w:r>
        <w:rPr>
          <w:spacing w:val="-3"/>
        </w:rPr>
        <w:t xml:space="preserve"> </w:t>
      </w:r>
      <w:r>
        <w:t>or</w:t>
      </w:r>
      <w:r>
        <w:rPr>
          <w:spacing w:val="-3"/>
        </w:rPr>
        <w:t xml:space="preserve"> </w:t>
      </w:r>
      <w:r>
        <w:t>the</w:t>
      </w:r>
      <w:r>
        <w:rPr>
          <w:spacing w:val="-5"/>
        </w:rPr>
        <w:t xml:space="preserve"> </w:t>
      </w:r>
      <w:r>
        <w:t>use</w:t>
      </w:r>
      <w:r>
        <w:rPr>
          <w:spacing w:val="-5"/>
        </w:rPr>
        <w:t xml:space="preserve"> </w:t>
      </w:r>
      <w:r>
        <w:t>of an</w:t>
      </w:r>
      <w:r>
        <w:rPr>
          <w:spacing w:val="-3"/>
        </w:rPr>
        <w:t xml:space="preserve"> </w:t>
      </w:r>
      <w:r>
        <w:t>automated insulin</w:t>
      </w:r>
      <w:r>
        <w:rPr>
          <w:spacing w:val="-3"/>
        </w:rPr>
        <w:t xml:space="preserve"> </w:t>
      </w:r>
      <w:r>
        <w:t>delivery</w:t>
      </w:r>
      <w:r>
        <w:rPr>
          <w:spacing w:val="-3"/>
        </w:rPr>
        <w:t xml:space="preserve"> </w:t>
      </w:r>
      <w:r>
        <w:t>system,</w:t>
      </w:r>
      <w:r>
        <w:rPr>
          <w:spacing w:val="-3"/>
        </w:rPr>
        <w:t xml:space="preserve"> </w:t>
      </w:r>
      <w:r>
        <w:t>as well as glucose monitoring, preferably with a continuous glucose monitor (CGM). All people with T1D should be able to perform capillary blood glucose monitoring (BGM) if CGM is unavailable. Self-management education, training, and support, as well as addressing psychosocial issues, help to optimize outcomes [12], [13]. A collaborative multidisciplinary approach, utilizing medical</w:t>
      </w:r>
      <w:r>
        <w:rPr>
          <w:spacing w:val="-1"/>
        </w:rPr>
        <w:t xml:space="preserve"> </w:t>
      </w:r>
      <w:r>
        <w:t>providers, nurse and dietitian educators, pharmacists, community resources, and specialists as needed (including podiatrists, mental health professionals, social workers, ophthalmologists, cardiologists, and others), is recommended.</w:t>
      </w:r>
    </w:p>
    <w:p w14:paraId="42BC9311" w14:textId="77777777" w:rsidR="009552DD" w:rsidRDefault="00144957">
      <w:pPr>
        <w:pStyle w:val="Heading4"/>
        <w:numPr>
          <w:ilvl w:val="2"/>
          <w:numId w:val="8"/>
        </w:numPr>
        <w:tabs>
          <w:tab w:val="left" w:pos="1140"/>
        </w:tabs>
        <w:spacing w:before="242"/>
        <w:ind w:left="1140" w:hanging="580"/>
      </w:pPr>
      <w:bookmarkStart w:id="19" w:name="1.4.2_Type_2_Diabetes"/>
      <w:bookmarkStart w:id="20" w:name="_bookmark11"/>
      <w:bookmarkEnd w:id="19"/>
      <w:bookmarkEnd w:id="20"/>
      <w:r>
        <w:t>Type</w:t>
      </w:r>
      <w:r>
        <w:rPr>
          <w:spacing w:val="-10"/>
        </w:rPr>
        <w:t xml:space="preserve"> </w:t>
      </w:r>
      <w:r>
        <w:t>2</w:t>
      </w:r>
      <w:r>
        <w:rPr>
          <w:spacing w:val="-9"/>
        </w:rPr>
        <w:t xml:space="preserve"> </w:t>
      </w:r>
      <w:r>
        <w:rPr>
          <w:spacing w:val="-2"/>
        </w:rPr>
        <w:t>Diabetes</w:t>
      </w:r>
    </w:p>
    <w:p w14:paraId="5762BA6E" w14:textId="77777777" w:rsidR="009552DD" w:rsidRDefault="00144957">
      <w:pPr>
        <w:pStyle w:val="BodyText"/>
        <w:spacing w:before="239" w:line="360" w:lineRule="auto"/>
        <w:ind w:left="560" w:right="474"/>
        <w:jc w:val="both"/>
      </w:pPr>
      <w:r>
        <w:t>Type</w:t>
      </w:r>
      <w:r>
        <w:rPr>
          <w:spacing w:val="-4"/>
        </w:rPr>
        <w:t xml:space="preserve"> </w:t>
      </w:r>
      <w:r>
        <w:t>2</w:t>
      </w:r>
      <w:r>
        <w:rPr>
          <w:spacing w:val="-3"/>
        </w:rPr>
        <w:t xml:space="preserve"> </w:t>
      </w:r>
      <w:r>
        <w:t>diabetes mellitus</w:t>
      </w:r>
      <w:r>
        <w:rPr>
          <w:spacing w:val="-1"/>
        </w:rPr>
        <w:t xml:space="preserve"> </w:t>
      </w:r>
      <w:r>
        <w:t>(T2DM)</w:t>
      </w:r>
      <w:r>
        <w:rPr>
          <w:spacing w:val="-2"/>
        </w:rPr>
        <w:t xml:space="preserve"> </w:t>
      </w:r>
      <w:r>
        <w:t>accounts</w:t>
      </w:r>
      <w:r>
        <w:rPr>
          <w:spacing w:val="-1"/>
        </w:rPr>
        <w:t xml:space="preserve"> </w:t>
      </w:r>
      <w:r>
        <w:t>for around</w:t>
      </w:r>
      <w:r>
        <w:rPr>
          <w:spacing w:val="-3"/>
        </w:rPr>
        <w:t xml:space="preserve"> </w:t>
      </w:r>
      <w:r>
        <w:t>90%</w:t>
      </w:r>
      <w:r>
        <w:rPr>
          <w:spacing w:val="-3"/>
        </w:rPr>
        <w:t xml:space="preserve"> </w:t>
      </w:r>
      <w:r>
        <w:t>of</w:t>
      </w:r>
      <w:r>
        <w:rPr>
          <w:spacing w:val="-3"/>
        </w:rPr>
        <w:t xml:space="preserve"> </w:t>
      </w:r>
      <w:r>
        <w:t>all cases of</w:t>
      </w:r>
      <w:r>
        <w:rPr>
          <w:spacing w:val="-4"/>
        </w:rPr>
        <w:t xml:space="preserve"> </w:t>
      </w:r>
      <w:r>
        <w:t>diabetes.</w:t>
      </w:r>
      <w:r>
        <w:rPr>
          <w:spacing w:val="-2"/>
        </w:rPr>
        <w:t xml:space="preserve"> </w:t>
      </w:r>
      <w:r>
        <w:t>In</w:t>
      </w:r>
      <w:r>
        <w:rPr>
          <w:spacing w:val="-3"/>
        </w:rPr>
        <w:t xml:space="preserve"> </w:t>
      </w:r>
      <w:r>
        <w:t>T2DM, the</w:t>
      </w:r>
      <w:r>
        <w:rPr>
          <w:spacing w:val="-1"/>
        </w:rPr>
        <w:t xml:space="preserve"> </w:t>
      </w:r>
      <w:r>
        <w:t>response</w:t>
      </w:r>
      <w:r>
        <w:rPr>
          <w:spacing w:val="-15"/>
        </w:rPr>
        <w:t xml:space="preserve"> </w:t>
      </w:r>
      <w:r>
        <w:t>to</w:t>
      </w:r>
      <w:r>
        <w:rPr>
          <w:spacing w:val="-9"/>
        </w:rPr>
        <w:t xml:space="preserve"> </w:t>
      </w:r>
      <w:r>
        <w:t>insulin</w:t>
      </w:r>
      <w:r>
        <w:rPr>
          <w:spacing w:val="-4"/>
        </w:rPr>
        <w:t xml:space="preserve"> </w:t>
      </w:r>
      <w:r>
        <w:t>is</w:t>
      </w:r>
      <w:r>
        <w:rPr>
          <w:spacing w:val="-8"/>
        </w:rPr>
        <w:t xml:space="preserve"> </w:t>
      </w:r>
      <w:r>
        <w:t>diminished,</w:t>
      </w:r>
      <w:r>
        <w:rPr>
          <w:spacing w:val="-9"/>
        </w:rPr>
        <w:t xml:space="preserve"> </w:t>
      </w:r>
      <w:r>
        <w:t>and</w:t>
      </w:r>
      <w:r>
        <w:rPr>
          <w:spacing w:val="-9"/>
        </w:rPr>
        <w:t xml:space="preserve"> </w:t>
      </w:r>
      <w:r>
        <w:t>this</w:t>
      </w:r>
      <w:r>
        <w:rPr>
          <w:spacing w:val="-8"/>
        </w:rPr>
        <w:t xml:space="preserve"> </w:t>
      </w:r>
      <w:r>
        <w:t>is</w:t>
      </w:r>
      <w:r>
        <w:rPr>
          <w:spacing w:val="-8"/>
        </w:rPr>
        <w:t xml:space="preserve"> </w:t>
      </w:r>
      <w:r>
        <w:t>defined</w:t>
      </w:r>
      <w:r>
        <w:rPr>
          <w:spacing w:val="-9"/>
        </w:rPr>
        <w:t xml:space="preserve"> </w:t>
      </w:r>
      <w:r>
        <w:t>as</w:t>
      </w:r>
      <w:r>
        <w:rPr>
          <w:spacing w:val="-8"/>
        </w:rPr>
        <w:t xml:space="preserve"> </w:t>
      </w:r>
      <w:r>
        <w:t>insulin</w:t>
      </w:r>
      <w:r>
        <w:rPr>
          <w:spacing w:val="-14"/>
        </w:rPr>
        <w:t xml:space="preserve"> </w:t>
      </w:r>
      <w:r>
        <w:t>resistance.</w:t>
      </w:r>
      <w:r>
        <w:rPr>
          <w:spacing w:val="-8"/>
        </w:rPr>
        <w:t xml:space="preserve"> </w:t>
      </w:r>
      <w:r>
        <w:t>During</w:t>
      </w:r>
      <w:r>
        <w:rPr>
          <w:spacing w:val="-4"/>
        </w:rPr>
        <w:t xml:space="preserve"> </w:t>
      </w:r>
      <w:r>
        <w:t>this</w:t>
      </w:r>
      <w:r>
        <w:rPr>
          <w:spacing w:val="-7"/>
        </w:rPr>
        <w:t xml:space="preserve"> </w:t>
      </w:r>
      <w:r>
        <w:t>state, insulin</w:t>
      </w:r>
      <w:r>
        <w:rPr>
          <w:spacing w:val="-4"/>
        </w:rPr>
        <w:t xml:space="preserve"> </w:t>
      </w:r>
      <w:r>
        <w:t>is</w:t>
      </w:r>
      <w:r>
        <w:rPr>
          <w:spacing w:val="-3"/>
        </w:rPr>
        <w:t xml:space="preserve"> </w:t>
      </w:r>
      <w:r>
        <w:t>ineffective</w:t>
      </w:r>
      <w:r>
        <w:rPr>
          <w:spacing w:val="-6"/>
        </w:rPr>
        <w:t xml:space="preserve"> </w:t>
      </w:r>
      <w:r>
        <w:t>and is</w:t>
      </w:r>
      <w:r>
        <w:rPr>
          <w:spacing w:val="-3"/>
        </w:rPr>
        <w:t xml:space="preserve"> </w:t>
      </w:r>
      <w:r>
        <w:t>initially</w:t>
      </w:r>
      <w:r>
        <w:rPr>
          <w:spacing w:val="-4"/>
        </w:rPr>
        <w:t xml:space="preserve"> </w:t>
      </w:r>
      <w:r>
        <w:t>countered</w:t>
      </w:r>
      <w:r>
        <w:rPr>
          <w:spacing w:val="-4"/>
        </w:rPr>
        <w:t xml:space="preserve"> </w:t>
      </w:r>
      <w:r>
        <w:t>by an</w:t>
      </w:r>
      <w:r>
        <w:rPr>
          <w:spacing w:val="-4"/>
        </w:rPr>
        <w:t xml:space="preserve"> </w:t>
      </w:r>
      <w:r>
        <w:t>increase</w:t>
      </w:r>
      <w:r>
        <w:rPr>
          <w:spacing w:val="-6"/>
        </w:rPr>
        <w:t xml:space="preserve"> </w:t>
      </w:r>
      <w:r>
        <w:t>in insulin</w:t>
      </w:r>
      <w:r>
        <w:rPr>
          <w:spacing w:val="-4"/>
        </w:rPr>
        <w:t xml:space="preserve"> </w:t>
      </w:r>
      <w:r>
        <w:t>production</w:t>
      </w:r>
      <w:r>
        <w:rPr>
          <w:spacing w:val="-4"/>
        </w:rPr>
        <w:t xml:space="preserve"> </w:t>
      </w:r>
      <w:r>
        <w:t>to maintain glucose homeostasis, but over time, insulin production decreases, resulting in T2DM. T2DM is most commonly</w:t>
      </w:r>
      <w:r>
        <w:rPr>
          <w:spacing w:val="-2"/>
        </w:rPr>
        <w:t xml:space="preserve"> </w:t>
      </w:r>
      <w:r>
        <w:t>seen</w:t>
      </w:r>
      <w:r>
        <w:rPr>
          <w:spacing w:val="-4"/>
        </w:rPr>
        <w:t xml:space="preserve"> </w:t>
      </w:r>
      <w:r>
        <w:t>in</w:t>
      </w:r>
      <w:r>
        <w:rPr>
          <w:spacing w:val="-9"/>
        </w:rPr>
        <w:t xml:space="preserve"> </w:t>
      </w:r>
      <w:r>
        <w:t>persons</w:t>
      </w:r>
      <w:r>
        <w:rPr>
          <w:spacing w:val="-7"/>
        </w:rPr>
        <w:t xml:space="preserve"> </w:t>
      </w:r>
      <w:r>
        <w:t>older</w:t>
      </w:r>
      <w:r>
        <w:rPr>
          <w:spacing w:val="-3"/>
        </w:rPr>
        <w:t xml:space="preserve"> </w:t>
      </w:r>
      <w:r>
        <w:t>than</w:t>
      </w:r>
      <w:r>
        <w:rPr>
          <w:spacing w:val="-9"/>
        </w:rPr>
        <w:t xml:space="preserve"> </w:t>
      </w:r>
      <w:r>
        <w:t>45</w:t>
      </w:r>
      <w:r>
        <w:rPr>
          <w:spacing w:val="-4"/>
        </w:rPr>
        <w:t xml:space="preserve"> </w:t>
      </w:r>
      <w:r>
        <w:t>years.</w:t>
      </w:r>
      <w:r>
        <w:rPr>
          <w:spacing w:val="-8"/>
        </w:rPr>
        <w:t xml:space="preserve"> </w:t>
      </w:r>
      <w:r>
        <w:t>Still,</w:t>
      </w:r>
      <w:r>
        <w:rPr>
          <w:spacing w:val="-4"/>
        </w:rPr>
        <w:t xml:space="preserve"> </w:t>
      </w:r>
      <w:r>
        <w:t>it</w:t>
      </w:r>
      <w:r>
        <w:rPr>
          <w:spacing w:val="-6"/>
        </w:rPr>
        <w:t xml:space="preserve"> </w:t>
      </w:r>
      <w:r>
        <w:t>is</w:t>
      </w:r>
      <w:r>
        <w:rPr>
          <w:spacing w:val="-2"/>
        </w:rPr>
        <w:t xml:space="preserve"> </w:t>
      </w:r>
      <w:r>
        <w:t>increasingly</w:t>
      </w:r>
      <w:r>
        <w:rPr>
          <w:spacing w:val="-3"/>
        </w:rPr>
        <w:t xml:space="preserve"> </w:t>
      </w:r>
      <w:r>
        <w:t>seen</w:t>
      </w:r>
      <w:r>
        <w:rPr>
          <w:spacing w:val="-9"/>
        </w:rPr>
        <w:t xml:space="preserve"> </w:t>
      </w:r>
      <w:r>
        <w:t>in</w:t>
      </w:r>
      <w:r>
        <w:rPr>
          <w:spacing w:val="-4"/>
        </w:rPr>
        <w:t xml:space="preserve"> </w:t>
      </w:r>
      <w:r>
        <w:t>children, adolescents,</w:t>
      </w:r>
      <w:r>
        <w:rPr>
          <w:spacing w:val="-1"/>
        </w:rPr>
        <w:t xml:space="preserve"> </w:t>
      </w:r>
      <w:r>
        <w:t>and</w:t>
      </w:r>
      <w:r>
        <w:rPr>
          <w:spacing w:val="-12"/>
        </w:rPr>
        <w:t xml:space="preserve"> </w:t>
      </w:r>
      <w:r>
        <w:t>younger</w:t>
      </w:r>
      <w:r>
        <w:rPr>
          <w:spacing w:val="-5"/>
        </w:rPr>
        <w:t xml:space="preserve"> </w:t>
      </w:r>
      <w:r>
        <w:t>adults</w:t>
      </w:r>
      <w:r>
        <w:rPr>
          <w:spacing w:val="-8"/>
        </w:rPr>
        <w:t xml:space="preserve"> </w:t>
      </w:r>
      <w:r>
        <w:t>due</w:t>
      </w:r>
      <w:r>
        <w:rPr>
          <w:spacing w:val="-7"/>
        </w:rPr>
        <w:t xml:space="preserve"> </w:t>
      </w:r>
      <w:r>
        <w:t>to</w:t>
      </w:r>
      <w:r>
        <w:rPr>
          <w:spacing w:val="-9"/>
        </w:rPr>
        <w:t xml:space="preserve"> </w:t>
      </w:r>
      <w:r>
        <w:t>rising</w:t>
      </w:r>
      <w:r>
        <w:rPr>
          <w:spacing w:val="-9"/>
        </w:rPr>
        <w:t xml:space="preserve"> </w:t>
      </w:r>
      <w:r>
        <w:t>levels</w:t>
      </w:r>
      <w:r>
        <w:rPr>
          <w:spacing w:val="-8"/>
        </w:rPr>
        <w:t xml:space="preserve"> </w:t>
      </w:r>
      <w:r>
        <w:t>of</w:t>
      </w:r>
      <w:r>
        <w:rPr>
          <w:spacing w:val="-5"/>
        </w:rPr>
        <w:t xml:space="preserve"> </w:t>
      </w:r>
      <w:r>
        <w:t>obesity,</w:t>
      </w:r>
      <w:r>
        <w:rPr>
          <w:spacing w:val="-9"/>
        </w:rPr>
        <w:t xml:space="preserve"> </w:t>
      </w:r>
      <w:r>
        <w:t>physical</w:t>
      </w:r>
      <w:r>
        <w:rPr>
          <w:spacing w:val="-6"/>
        </w:rPr>
        <w:t xml:space="preserve"> </w:t>
      </w:r>
      <w:r>
        <w:t>inactivity,</w:t>
      </w:r>
      <w:r>
        <w:rPr>
          <w:spacing w:val="-8"/>
        </w:rPr>
        <w:t xml:space="preserve"> </w:t>
      </w:r>
      <w:r>
        <w:t>and</w:t>
      </w:r>
      <w:r>
        <w:rPr>
          <w:spacing w:val="-5"/>
        </w:rPr>
        <w:t xml:space="preserve"> </w:t>
      </w:r>
      <w:r>
        <w:t>energy- dense diets [14].</w:t>
      </w:r>
    </w:p>
    <w:p w14:paraId="01970434" w14:textId="77777777" w:rsidR="009552DD" w:rsidRDefault="00144957">
      <w:pPr>
        <w:pStyle w:val="Heading4"/>
        <w:numPr>
          <w:ilvl w:val="1"/>
          <w:numId w:val="8"/>
        </w:numPr>
        <w:tabs>
          <w:tab w:val="left" w:pos="945"/>
        </w:tabs>
        <w:spacing w:before="250"/>
        <w:ind w:left="945" w:hanging="385"/>
      </w:pPr>
      <w:bookmarkStart w:id="21" w:name="1.5_Treatment_and_management"/>
      <w:bookmarkStart w:id="22" w:name="_bookmark12"/>
      <w:bookmarkEnd w:id="21"/>
      <w:bookmarkEnd w:id="22"/>
      <w:r>
        <w:rPr>
          <w:spacing w:val="-2"/>
        </w:rPr>
        <w:t>Treatment</w:t>
      </w:r>
      <w:r>
        <w:rPr>
          <w:spacing w:val="-3"/>
        </w:rPr>
        <w:t xml:space="preserve"> </w:t>
      </w:r>
      <w:r>
        <w:rPr>
          <w:spacing w:val="-2"/>
        </w:rPr>
        <w:t>and</w:t>
      </w:r>
      <w:r>
        <w:rPr>
          <w:spacing w:val="-8"/>
        </w:rPr>
        <w:t xml:space="preserve"> </w:t>
      </w:r>
      <w:r>
        <w:rPr>
          <w:spacing w:val="-2"/>
        </w:rPr>
        <w:t>management</w:t>
      </w:r>
    </w:p>
    <w:p w14:paraId="1988E422" w14:textId="77777777" w:rsidR="009552DD" w:rsidRDefault="00144957">
      <w:pPr>
        <w:pStyle w:val="BodyText"/>
        <w:spacing w:before="235" w:line="360" w:lineRule="auto"/>
        <w:ind w:left="540" w:right="419"/>
        <w:jc w:val="both"/>
      </w:pPr>
      <w:r>
        <w:t>For both T1DM and T2DM, the cornerstone of therapy is diet and exercise. A diet low in saturated</w:t>
      </w:r>
      <w:r>
        <w:rPr>
          <w:spacing w:val="64"/>
          <w:w w:val="150"/>
        </w:rPr>
        <w:t xml:space="preserve"> </w:t>
      </w:r>
      <w:r>
        <w:t>fat,</w:t>
      </w:r>
      <w:r>
        <w:rPr>
          <w:spacing w:val="67"/>
          <w:w w:val="150"/>
        </w:rPr>
        <w:t xml:space="preserve"> </w:t>
      </w:r>
      <w:r>
        <w:t>refined</w:t>
      </w:r>
      <w:r>
        <w:rPr>
          <w:spacing w:val="62"/>
          <w:w w:val="150"/>
        </w:rPr>
        <w:t xml:space="preserve"> </w:t>
      </w:r>
      <w:r>
        <w:t>carbohydrates,</w:t>
      </w:r>
      <w:r>
        <w:rPr>
          <w:spacing w:val="62"/>
          <w:w w:val="150"/>
        </w:rPr>
        <w:t xml:space="preserve"> </w:t>
      </w:r>
      <w:r>
        <w:t>high</w:t>
      </w:r>
      <w:r>
        <w:rPr>
          <w:spacing w:val="67"/>
          <w:w w:val="150"/>
        </w:rPr>
        <w:t xml:space="preserve"> </w:t>
      </w:r>
      <w:r>
        <w:t>fructose</w:t>
      </w:r>
      <w:r>
        <w:rPr>
          <w:spacing w:val="61"/>
          <w:w w:val="150"/>
        </w:rPr>
        <w:t xml:space="preserve"> </w:t>
      </w:r>
      <w:r>
        <w:t>corn</w:t>
      </w:r>
      <w:r>
        <w:rPr>
          <w:spacing w:val="61"/>
          <w:w w:val="150"/>
        </w:rPr>
        <w:t xml:space="preserve"> </w:t>
      </w:r>
      <w:r>
        <w:t>syrup,</w:t>
      </w:r>
      <w:r>
        <w:rPr>
          <w:spacing w:val="67"/>
          <w:w w:val="150"/>
        </w:rPr>
        <w:t xml:space="preserve"> </w:t>
      </w:r>
      <w:r>
        <w:t>and</w:t>
      </w:r>
      <w:r>
        <w:rPr>
          <w:spacing w:val="62"/>
          <w:w w:val="150"/>
        </w:rPr>
        <w:t xml:space="preserve"> </w:t>
      </w:r>
      <w:r>
        <w:t>high</w:t>
      </w:r>
      <w:r>
        <w:rPr>
          <w:spacing w:val="67"/>
          <w:w w:val="150"/>
        </w:rPr>
        <w:t xml:space="preserve"> </w:t>
      </w:r>
      <w:r>
        <w:t>in</w:t>
      </w:r>
      <w:r>
        <w:rPr>
          <w:spacing w:val="67"/>
          <w:w w:val="150"/>
        </w:rPr>
        <w:t xml:space="preserve"> </w:t>
      </w:r>
      <w:r>
        <w:t>fiber</w:t>
      </w:r>
      <w:r>
        <w:rPr>
          <w:spacing w:val="67"/>
          <w:w w:val="150"/>
        </w:rPr>
        <w:t xml:space="preserve"> </w:t>
      </w:r>
      <w:r>
        <w:rPr>
          <w:spacing w:val="-5"/>
        </w:rPr>
        <w:t>and</w:t>
      </w:r>
    </w:p>
    <w:p w14:paraId="33A4AA65" w14:textId="77777777" w:rsidR="009552DD" w:rsidRDefault="009552DD">
      <w:pPr>
        <w:pStyle w:val="BodyText"/>
        <w:spacing w:line="360" w:lineRule="auto"/>
        <w:jc w:val="both"/>
        <w:sectPr w:rsidR="009552DD">
          <w:pgSz w:w="12240" w:h="15840"/>
          <w:pgMar w:top="136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4F29B2F4" w14:textId="77777777" w:rsidR="009552DD" w:rsidRDefault="00144957">
      <w:pPr>
        <w:pStyle w:val="BodyText"/>
        <w:spacing w:before="61" w:line="360" w:lineRule="auto"/>
        <w:ind w:left="540" w:right="408"/>
        <w:jc w:val="both"/>
      </w:pPr>
      <w:r>
        <w:lastRenderedPageBreak/>
        <w:t>monounsaturated fats needs to be encouraged. Aerobic exercise for a duration of 90 to 150 minutes per week is also beneficial</w:t>
      </w:r>
      <w:r>
        <w:rPr>
          <w:spacing w:val="-1"/>
        </w:rPr>
        <w:t xml:space="preserve"> </w:t>
      </w:r>
      <w:r>
        <w:t>[15]. The</w:t>
      </w:r>
      <w:r>
        <w:rPr>
          <w:spacing w:val="-1"/>
        </w:rPr>
        <w:t xml:space="preserve"> </w:t>
      </w:r>
      <w:r>
        <w:t>major target</w:t>
      </w:r>
      <w:r>
        <w:rPr>
          <w:spacing w:val="-1"/>
        </w:rPr>
        <w:t xml:space="preserve"> </w:t>
      </w:r>
      <w:r>
        <w:t>in T2DM patients, who are</w:t>
      </w:r>
      <w:r>
        <w:rPr>
          <w:spacing w:val="-1"/>
        </w:rPr>
        <w:t xml:space="preserve"> </w:t>
      </w:r>
      <w:r>
        <w:t>obese, is weight loss. If adequate glycemia cannot be achieved, metformin is the first line therapy. Following metformin, many other therapies such as oral sulfonylureas, dipeptidyl peptidase-4 (DPP-4) inhibitors. Glucagon-like peptide-1 (GLP-I) receptor agonists, Sodium-glucose co- transporter-2 (SGLT2) inhibitors, pioglitazone, especially if the patient has fatty liver disease, alpha-glucosidase inhibitors, and insulin, are available. Recent studies have shown that the SGLT2 inhibitor, empagliflozin (EMPA), and the GLP-1 receptor agonist, liraglutide, reduce significant cardiovascular (CV) events and mortality. Hence, in patients with CV disease,</w:t>
      </w:r>
      <w:r>
        <w:rPr>
          <w:spacing w:val="40"/>
        </w:rPr>
        <w:t xml:space="preserve"> </w:t>
      </w:r>
      <w:r>
        <w:t>these drugs should be considered next. For patients with T1DM, a regime of basal-bolus insulin is the mainstay of therapy. Also, insulin pump therapy is a reasonable choice. Since hypoglycemia</w:t>
      </w:r>
      <w:r>
        <w:rPr>
          <w:spacing w:val="-5"/>
        </w:rPr>
        <w:t xml:space="preserve"> </w:t>
      </w:r>
      <w:r>
        <w:t>portends</w:t>
      </w:r>
      <w:r>
        <w:rPr>
          <w:spacing w:val="-2"/>
        </w:rPr>
        <w:t xml:space="preserve"> </w:t>
      </w:r>
      <w:r>
        <w:t>increased</w:t>
      </w:r>
      <w:r>
        <w:rPr>
          <w:spacing w:val="-3"/>
        </w:rPr>
        <w:t xml:space="preserve"> </w:t>
      </w:r>
      <w:r>
        <w:t>mortality,</w:t>
      </w:r>
      <w:r>
        <w:rPr>
          <w:spacing w:val="-3"/>
        </w:rPr>
        <w:t xml:space="preserve"> </w:t>
      </w:r>
      <w:r>
        <w:t>preference</w:t>
      </w:r>
      <w:r>
        <w:rPr>
          <w:spacing w:val="-5"/>
        </w:rPr>
        <w:t xml:space="preserve"> </w:t>
      </w:r>
      <w:r>
        <w:t>should</w:t>
      </w:r>
      <w:r>
        <w:rPr>
          <w:spacing w:val="-3"/>
        </w:rPr>
        <w:t xml:space="preserve"> </w:t>
      </w:r>
      <w:r>
        <w:t>be</w:t>
      </w:r>
      <w:r>
        <w:rPr>
          <w:spacing w:val="-5"/>
        </w:rPr>
        <w:t xml:space="preserve"> </w:t>
      </w:r>
      <w:r>
        <w:t>given</w:t>
      </w:r>
      <w:r>
        <w:rPr>
          <w:spacing w:val="-3"/>
        </w:rPr>
        <w:t xml:space="preserve"> </w:t>
      </w:r>
      <w:r>
        <w:t>to therapies</w:t>
      </w:r>
      <w:r>
        <w:rPr>
          <w:spacing w:val="-2"/>
        </w:rPr>
        <w:t xml:space="preserve"> </w:t>
      </w:r>
      <w:r>
        <w:t>that</w:t>
      </w:r>
      <w:r>
        <w:rPr>
          <w:spacing w:val="-5"/>
        </w:rPr>
        <w:t xml:space="preserve"> </w:t>
      </w:r>
      <w:r>
        <w:t>do</w:t>
      </w:r>
      <w:r>
        <w:rPr>
          <w:spacing w:val="-3"/>
        </w:rPr>
        <w:t xml:space="preserve"> </w:t>
      </w:r>
      <w:r>
        <w:t>not induce hypoglycemia, for example, DPP-4 Inhibitors, SGLT-2 inhibitors, GLP-I receptor agonists, and pioglitazone with metformin. The other advantages of SGLT-2 inhibitors and GLP-I receptor agonists are</w:t>
      </w:r>
      <w:r>
        <w:rPr>
          <w:spacing w:val="-1"/>
        </w:rPr>
        <w:t xml:space="preserve"> </w:t>
      </w:r>
      <w:r>
        <w:t>a</w:t>
      </w:r>
      <w:r>
        <w:rPr>
          <w:spacing w:val="-1"/>
        </w:rPr>
        <w:t xml:space="preserve"> </w:t>
      </w:r>
      <w:r>
        <w:t>reduction in body weight, blood pressure</w:t>
      </w:r>
      <w:r>
        <w:rPr>
          <w:spacing w:val="-1"/>
        </w:rPr>
        <w:t xml:space="preserve"> </w:t>
      </w:r>
      <w:r>
        <w:t>(BP), and albuminuria. To reduce microvascular complications in the majority, the goal Hb A1C should be less than 7%. Also, the BP goal should be less than 130/85 mmHg with a preference for angiotensin converting enzyme (ACE)/angiotensin receptor blocker (ARB) therapy. Fundal exams should be undertaken as proposed by guidelines and urine albumin excretion at least twice a year. For the lipid panel, the goal should be an LDL-C less than 100 mg/dl if no atherosclerotic cardiovascular disease (ASCVD) or less than 70 mg/dl if ASCVD present. The drug of choice is a statin since these drugs reduce CV events and CV mortality. Consider adding ezetimibe and PCSK9 inhibitors for patients with ASCVD who are not at goal. Since the different complications and therapies have been detailed in other StatPearls review articles, we have outlined only the principles of therapy [16].</w:t>
      </w:r>
    </w:p>
    <w:p w14:paraId="0DC31D10" w14:textId="77777777" w:rsidR="009552DD" w:rsidRDefault="00144957">
      <w:pPr>
        <w:pStyle w:val="Heading4"/>
        <w:numPr>
          <w:ilvl w:val="1"/>
          <w:numId w:val="8"/>
        </w:numPr>
        <w:tabs>
          <w:tab w:val="left" w:pos="950"/>
        </w:tabs>
        <w:spacing w:before="246"/>
        <w:ind w:left="950" w:hanging="390"/>
      </w:pPr>
      <w:bookmarkStart w:id="23" w:name="1.6_Risk_Factors"/>
      <w:bookmarkStart w:id="24" w:name="_bookmark13"/>
      <w:bookmarkEnd w:id="23"/>
      <w:bookmarkEnd w:id="24"/>
      <w:r>
        <w:t>Risk</w:t>
      </w:r>
      <w:r>
        <w:rPr>
          <w:spacing w:val="-8"/>
        </w:rPr>
        <w:t xml:space="preserve"> </w:t>
      </w:r>
      <w:r>
        <w:rPr>
          <w:spacing w:val="-2"/>
        </w:rPr>
        <w:t>Factors</w:t>
      </w:r>
    </w:p>
    <w:p w14:paraId="113EA583" w14:textId="77777777" w:rsidR="009552DD" w:rsidRDefault="00144957">
      <w:pPr>
        <w:pStyle w:val="BodyText"/>
        <w:spacing w:before="240" w:line="360" w:lineRule="auto"/>
        <w:ind w:left="560" w:right="483"/>
        <w:jc w:val="both"/>
      </w:pPr>
      <w:r>
        <w:t>A risk factor for diabetes is any condition, behavior, or characteristic that increases the likelihood of developing diabetes. These factors can include genetic, lifestyle, or environmental influences that raise a person’s susceptibility to the disease [17].</w:t>
      </w:r>
    </w:p>
    <w:p w14:paraId="2B605CFF" w14:textId="77777777" w:rsidR="009552DD" w:rsidRDefault="009552DD">
      <w:pPr>
        <w:pStyle w:val="BodyText"/>
        <w:spacing w:line="360" w:lineRule="auto"/>
        <w:jc w:val="both"/>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2ADC6447" w14:textId="77777777" w:rsidR="009552DD" w:rsidRDefault="00144957">
      <w:pPr>
        <w:pStyle w:val="Heading4"/>
        <w:numPr>
          <w:ilvl w:val="2"/>
          <w:numId w:val="8"/>
        </w:numPr>
        <w:tabs>
          <w:tab w:val="left" w:pos="1130"/>
        </w:tabs>
        <w:spacing w:before="63"/>
        <w:ind w:left="1130" w:hanging="570"/>
      </w:pPr>
      <w:bookmarkStart w:id="25" w:name="1.6.1_Family_History"/>
      <w:bookmarkStart w:id="26" w:name="_bookmark14"/>
      <w:bookmarkEnd w:id="25"/>
      <w:bookmarkEnd w:id="26"/>
      <w:r>
        <w:rPr>
          <w:spacing w:val="-5"/>
        </w:rPr>
        <w:lastRenderedPageBreak/>
        <w:t>Family</w:t>
      </w:r>
      <w:r>
        <w:rPr>
          <w:spacing w:val="-7"/>
        </w:rPr>
        <w:t xml:space="preserve"> </w:t>
      </w:r>
      <w:r>
        <w:rPr>
          <w:spacing w:val="-2"/>
        </w:rPr>
        <w:t>History</w:t>
      </w:r>
    </w:p>
    <w:p w14:paraId="63FFAFC3" w14:textId="77777777" w:rsidR="009552DD" w:rsidRDefault="00144957">
      <w:pPr>
        <w:pStyle w:val="BodyText"/>
        <w:spacing w:before="239" w:line="360" w:lineRule="auto"/>
        <w:ind w:left="540" w:right="504"/>
        <w:jc w:val="both"/>
      </w:pPr>
      <w:r>
        <w:t>Family history of type 2 diabetes is recognized as an important risk factor of the disease. Individuals who have a family history of diabetes can have two to six times the risk of type 2 diabetes compared with individuals with no family history of the disease. The etiologies of type 2 diabetes are complex: family medical history provides valuable genomic information because it represents the combination of inherited genetic susceptibilities and shared environmental and behavioral factors. The use of family history as part of a comprehensive risk assessment for an individual can be crucial in the prevention, early detection, and treatment of type 2 diabetes. On</w:t>
      </w:r>
      <w:r>
        <w:rPr>
          <w:spacing w:val="40"/>
        </w:rPr>
        <w:t xml:space="preserve"> </w:t>
      </w:r>
      <w:r>
        <w:t>a population level, family history may help tailor health promotion messages for specific population groups [18]</w:t>
      </w:r>
    </w:p>
    <w:p w14:paraId="6306BFFA" w14:textId="77777777" w:rsidR="009552DD" w:rsidRDefault="00144957">
      <w:pPr>
        <w:pStyle w:val="Heading4"/>
        <w:numPr>
          <w:ilvl w:val="2"/>
          <w:numId w:val="8"/>
        </w:numPr>
        <w:tabs>
          <w:tab w:val="left" w:pos="1130"/>
        </w:tabs>
        <w:spacing w:before="247"/>
        <w:ind w:left="1130" w:hanging="570"/>
      </w:pPr>
      <w:bookmarkStart w:id="27" w:name="1.6.2_Age"/>
      <w:bookmarkStart w:id="28" w:name="_bookmark15"/>
      <w:bookmarkEnd w:id="27"/>
      <w:bookmarkEnd w:id="28"/>
      <w:r>
        <w:rPr>
          <w:spacing w:val="-5"/>
        </w:rPr>
        <w:t>Age</w:t>
      </w:r>
    </w:p>
    <w:p w14:paraId="14FFC87E" w14:textId="77777777" w:rsidR="009552DD" w:rsidRDefault="00144957">
      <w:pPr>
        <w:pStyle w:val="BodyText"/>
        <w:spacing w:before="235" w:line="360" w:lineRule="auto"/>
        <w:ind w:left="560" w:right="467"/>
        <w:jc w:val="both"/>
      </w:pPr>
      <w:r>
        <w:t>The prevalence of both type 2 diabetes and prediabetes increases with advancing age. The most important factors leading to hyperglycaemia are as follows: deficiency of insulin secretion developing with age, and growing insulin resistance caused by a change in body composition and sarcopaenia. Clinical features of diabetes in the elderly could be different. Diabetes in elderly people is often diagnosed with delay due to atypical symptoms (dementia, urinary incontinence) and occurrence of mainly postprandial hyperglycaemia. Elderly people are</w:t>
      </w:r>
      <w:r>
        <w:rPr>
          <w:spacing w:val="-4"/>
        </w:rPr>
        <w:t xml:space="preserve"> </w:t>
      </w:r>
      <w:r>
        <w:t>more</w:t>
      </w:r>
      <w:r>
        <w:rPr>
          <w:spacing w:val="-4"/>
        </w:rPr>
        <w:t xml:space="preserve"> </w:t>
      </w:r>
      <w:r>
        <w:t>exposed to</w:t>
      </w:r>
      <w:r>
        <w:rPr>
          <w:spacing w:val="-2"/>
        </w:rPr>
        <w:t xml:space="preserve"> </w:t>
      </w:r>
      <w:r>
        <w:t>diabetes</w:t>
      </w:r>
      <w:r>
        <w:rPr>
          <w:spacing w:val="-1"/>
        </w:rPr>
        <w:t xml:space="preserve"> </w:t>
      </w:r>
      <w:r>
        <w:t>complications,</w:t>
      </w:r>
      <w:r>
        <w:rPr>
          <w:spacing w:val="-2"/>
        </w:rPr>
        <w:t xml:space="preserve"> </w:t>
      </w:r>
      <w:r>
        <w:t>have more</w:t>
      </w:r>
      <w:r>
        <w:rPr>
          <w:spacing w:val="-4"/>
        </w:rPr>
        <w:t xml:space="preserve"> </w:t>
      </w:r>
      <w:r>
        <w:t>risk</w:t>
      </w:r>
      <w:r>
        <w:rPr>
          <w:spacing w:val="-2"/>
        </w:rPr>
        <w:t xml:space="preserve"> </w:t>
      </w:r>
      <w:r>
        <w:t>of myocardial infarction and</w:t>
      </w:r>
      <w:r>
        <w:rPr>
          <w:spacing w:val="-2"/>
        </w:rPr>
        <w:t xml:space="preserve"> </w:t>
      </w:r>
      <w:r>
        <w:t>end- stage renal disease, and are hospitalised more often due to hypoglycaemia than are younger patients.</w:t>
      </w:r>
      <w:r>
        <w:rPr>
          <w:spacing w:val="-12"/>
        </w:rPr>
        <w:t xml:space="preserve"> </w:t>
      </w:r>
      <w:r>
        <w:t>Elderly</w:t>
      </w:r>
      <w:r>
        <w:rPr>
          <w:spacing w:val="-3"/>
        </w:rPr>
        <w:t xml:space="preserve"> </w:t>
      </w:r>
      <w:r>
        <w:t>people with</w:t>
      </w:r>
      <w:r>
        <w:rPr>
          <w:spacing w:val="-3"/>
        </w:rPr>
        <w:t xml:space="preserve"> </w:t>
      </w:r>
      <w:r>
        <w:t>diabetes</w:t>
      </w:r>
      <w:r>
        <w:rPr>
          <w:spacing w:val="-12"/>
        </w:rPr>
        <w:t xml:space="preserve"> </w:t>
      </w:r>
      <w:r>
        <w:t>are</w:t>
      </w:r>
      <w:r>
        <w:rPr>
          <w:spacing w:val="-15"/>
        </w:rPr>
        <w:t xml:space="preserve"> </w:t>
      </w:r>
      <w:r>
        <w:t>a</w:t>
      </w:r>
      <w:r>
        <w:rPr>
          <w:spacing w:val="-14"/>
        </w:rPr>
        <w:t xml:space="preserve"> </w:t>
      </w:r>
      <w:r>
        <w:t>heterogeneous</w:t>
      </w:r>
      <w:r>
        <w:rPr>
          <w:spacing w:val="-15"/>
        </w:rPr>
        <w:t xml:space="preserve"> </w:t>
      </w:r>
      <w:r>
        <w:t>group</w:t>
      </w:r>
      <w:r>
        <w:rPr>
          <w:spacing w:val="-15"/>
        </w:rPr>
        <w:t xml:space="preserve"> </w:t>
      </w:r>
      <w:r>
        <w:t>with</w:t>
      </w:r>
      <w:r>
        <w:rPr>
          <w:spacing w:val="-15"/>
        </w:rPr>
        <w:t xml:space="preserve"> </w:t>
      </w:r>
      <w:r>
        <w:t>different</w:t>
      </w:r>
      <w:r>
        <w:rPr>
          <w:spacing w:val="-15"/>
        </w:rPr>
        <w:t xml:space="preserve"> </w:t>
      </w:r>
      <w:r>
        <w:t>life</w:t>
      </w:r>
      <w:r>
        <w:rPr>
          <w:spacing w:val="-14"/>
        </w:rPr>
        <w:t xml:space="preserve"> </w:t>
      </w:r>
      <w:r>
        <w:t>expectancy, concomitant of chronic diseases, and the ability to self-control blood glucose or give themselves an injection. The therapy should be individualised. Older people with long-term diabetes and numerous chronic complications need a more liberal approach to reach specific goals of therapy. Additional goals should be avoiding hypoglycaemia, safety of the therapy, and its acceptance by the patient. Age is one of the most important risk factors in the development of prediabetes and type 2 diabetes [19]. A visible growth in of population of elderly people has been observed around the world for sedveral decades, and it is estimated that this trend will continue.</w:t>
      </w:r>
    </w:p>
    <w:p w14:paraId="33BB481D" w14:textId="77777777" w:rsidR="009552DD" w:rsidRDefault="009552DD">
      <w:pPr>
        <w:pStyle w:val="BodyText"/>
        <w:spacing w:line="360" w:lineRule="auto"/>
        <w:jc w:val="both"/>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32CA5F2C" w14:textId="77777777" w:rsidR="009552DD" w:rsidRDefault="00144957">
      <w:pPr>
        <w:pStyle w:val="Heading4"/>
        <w:numPr>
          <w:ilvl w:val="2"/>
          <w:numId w:val="8"/>
        </w:numPr>
        <w:tabs>
          <w:tab w:val="left" w:pos="1145"/>
        </w:tabs>
        <w:spacing w:before="63"/>
        <w:ind w:left="1145" w:hanging="585"/>
      </w:pPr>
      <w:bookmarkStart w:id="29" w:name="1.6.3_Obesity"/>
      <w:bookmarkStart w:id="30" w:name="_bookmark16"/>
      <w:bookmarkEnd w:id="29"/>
      <w:bookmarkEnd w:id="30"/>
      <w:r>
        <w:rPr>
          <w:spacing w:val="-2"/>
        </w:rPr>
        <w:lastRenderedPageBreak/>
        <w:t>Obesity</w:t>
      </w:r>
    </w:p>
    <w:p w14:paraId="18B1DE46" w14:textId="77777777" w:rsidR="009552DD" w:rsidRDefault="00144957">
      <w:pPr>
        <w:pStyle w:val="BodyText"/>
        <w:spacing w:before="239" w:line="360" w:lineRule="auto"/>
        <w:ind w:left="540" w:right="499"/>
        <w:jc w:val="both"/>
      </w:pPr>
      <w:r>
        <w:t>Obesity</w:t>
      </w:r>
      <w:r>
        <w:rPr>
          <w:spacing w:val="-3"/>
        </w:rPr>
        <w:t xml:space="preserve"> </w:t>
      </w:r>
      <w:r>
        <w:t>may</w:t>
      </w:r>
      <w:r>
        <w:rPr>
          <w:spacing w:val="-3"/>
        </w:rPr>
        <w:t xml:space="preserve"> </w:t>
      </w:r>
      <w:r>
        <w:t>increase the</w:t>
      </w:r>
      <w:r>
        <w:rPr>
          <w:spacing w:val="-5"/>
        </w:rPr>
        <w:t xml:space="preserve"> </w:t>
      </w:r>
      <w:r>
        <w:t>risk</w:t>
      </w:r>
      <w:r>
        <w:rPr>
          <w:spacing w:val="-3"/>
        </w:rPr>
        <w:t xml:space="preserve"> </w:t>
      </w:r>
      <w:r>
        <w:t>of</w:t>
      </w:r>
      <w:r>
        <w:rPr>
          <w:spacing w:val="-3"/>
        </w:rPr>
        <w:t xml:space="preserve"> </w:t>
      </w:r>
      <w:r>
        <w:t>many</w:t>
      </w:r>
      <w:r>
        <w:rPr>
          <w:spacing w:val="-3"/>
        </w:rPr>
        <w:t xml:space="preserve"> </w:t>
      </w:r>
      <w:r>
        <w:t>health</w:t>
      </w:r>
      <w:r>
        <w:rPr>
          <w:spacing w:val="-3"/>
        </w:rPr>
        <w:t xml:space="preserve"> </w:t>
      </w:r>
      <w:r>
        <w:t>problems.</w:t>
      </w:r>
      <w:r>
        <w:rPr>
          <w:spacing w:val="-3"/>
        </w:rPr>
        <w:t xml:space="preserve"> </w:t>
      </w:r>
      <w:r>
        <w:t>One</w:t>
      </w:r>
      <w:r>
        <w:rPr>
          <w:spacing w:val="-5"/>
        </w:rPr>
        <w:t xml:space="preserve"> </w:t>
      </w:r>
      <w:r>
        <w:t>of</w:t>
      </w:r>
      <w:r>
        <w:rPr>
          <w:spacing w:val="-3"/>
        </w:rPr>
        <w:t xml:space="preserve"> </w:t>
      </w:r>
      <w:r>
        <w:t>them</w:t>
      </w:r>
      <w:r>
        <w:rPr>
          <w:spacing w:val="-5"/>
        </w:rPr>
        <w:t xml:space="preserve"> </w:t>
      </w:r>
      <w:r>
        <w:t>is</w:t>
      </w:r>
      <w:r>
        <w:rPr>
          <w:spacing w:val="-2"/>
        </w:rPr>
        <w:t xml:space="preserve"> </w:t>
      </w:r>
      <w:r>
        <w:t>diabetes</w:t>
      </w:r>
      <w:r>
        <w:rPr>
          <w:spacing w:val="-2"/>
        </w:rPr>
        <w:t xml:space="preserve"> </w:t>
      </w:r>
      <w:r>
        <w:t>type</w:t>
      </w:r>
      <w:r>
        <w:rPr>
          <w:spacing w:val="-5"/>
        </w:rPr>
        <w:t xml:space="preserve"> </w:t>
      </w:r>
      <w:r>
        <w:t>2,</w:t>
      </w:r>
      <w:r>
        <w:rPr>
          <w:spacing w:val="-3"/>
        </w:rPr>
        <w:t xml:space="preserve"> </w:t>
      </w:r>
      <w:r>
        <w:t>which accounts for 95% of people with diabetes. 4 in 5 patients are overweight or obese. The symptoms might not be severe but being able to recognize them is important. The links between obesity and type 2 diabetes are firmly established. Without the intervention of a healthy diet and appropriate exercise, obesity can lead to type 2 diabetes over a relatively short period of time. Therefore, it is important to maintain a healthy weight. Obesity is thought</w:t>
      </w:r>
      <w:r>
        <w:rPr>
          <w:spacing w:val="-5"/>
        </w:rPr>
        <w:t xml:space="preserve"> </w:t>
      </w:r>
      <w:r>
        <w:t>to trigger</w:t>
      </w:r>
      <w:r>
        <w:rPr>
          <w:spacing w:val="-3"/>
        </w:rPr>
        <w:t xml:space="preserve"> </w:t>
      </w:r>
      <w:r>
        <w:t>changes</w:t>
      </w:r>
      <w:r>
        <w:rPr>
          <w:spacing w:val="-2"/>
        </w:rPr>
        <w:t xml:space="preserve"> </w:t>
      </w:r>
      <w:r>
        <w:t>to the</w:t>
      </w:r>
      <w:r>
        <w:rPr>
          <w:spacing w:val="-5"/>
        </w:rPr>
        <w:t xml:space="preserve"> </w:t>
      </w:r>
      <w:r>
        <w:t>body’s metabolism. These changes</w:t>
      </w:r>
      <w:r>
        <w:rPr>
          <w:spacing w:val="-2"/>
        </w:rPr>
        <w:t xml:space="preserve"> </w:t>
      </w:r>
      <w:r>
        <w:t>cause</w:t>
      </w:r>
      <w:r>
        <w:rPr>
          <w:spacing w:val="-5"/>
        </w:rPr>
        <w:t xml:space="preserve"> </w:t>
      </w:r>
      <w:r>
        <w:t>fat</w:t>
      </w:r>
      <w:r>
        <w:rPr>
          <w:spacing w:val="-5"/>
        </w:rPr>
        <w:t xml:space="preserve"> </w:t>
      </w:r>
      <w:r>
        <w:t>tissue</w:t>
      </w:r>
      <w:r>
        <w:rPr>
          <w:spacing w:val="-5"/>
        </w:rPr>
        <w:t xml:space="preserve"> </w:t>
      </w:r>
      <w:r>
        <w:t>to</w:t>
      </w:r>
      <w:r>
        <w:rPr>
          <w:spacing w:val="-3"/>
        </w:rPr>
        <w:t xml:space="preserve"> </w:t>
      </w:r>
      <w:r>
        <w:t>release free fatty acid and glucose into the blood. This affects insulin responsive cells and leads to reduced insulin sensitivity. More insulin is needed to bring down blood glucose levels. As a result the pancreas needs to produce more insulin than it would normally need to. If the pancreas can no longer produce enough insulin to bring down sugar levels, the symptoms of diabetes will begin to appear. Type 2 diabetes comes on gradually and it can take up to years for symptoms to appear. Studies have shown that the accumulation of belly fat is associated with</w:t>
      </w:r>
      <w:r>
        <w:rPr>
          <w:spacing w:val="-3"/>
        </w:rPr>
        <w:t xml:space="preserve"> </w:t>
      </w:r>
      <w:r>
        <w:t>metabolic</w:t>
      </w:r>
      <w:r>
        <w:rPr>
          <w:spacing w:val="-5"/>
        </w:rPr>
        <w:t xml:space="preserve"> </w:t>
      </w:r>
      <w:r>
        <w:t>syndrome. Excess</w:t>
      </w:r>
      <w:r>
        <w:rPr>
          <w:spacing w:val="-3"/>
        </w:rPr>
        <w:t xml:space="preserve"> </w:t>
      </w:r>
      <w:r>
        <w:t>body</w:t>
      </w:r>
      <w:r>
        <w:rPr>
          <w:spacing w:val="-3"/>
        </w:rPr>
        <w:t xml:space="preserve"> </w:t>
      </w:r>
      <w:r>
        <w:t>fat</w:t>
      </w:r>
      <w:r>
        <w:rPr>
          <w:spacing w:val="-5"/>
        </w:rPr>
        <w:t xml:space="preserve"> </w:t>
      </w:r>
      <w:r>
        <w:t>around the</w:t>
      </w:r>
      <w:r>
        <w:rPr>
          <w:spacing w:val="-5"/>
        </w:rPr>
        <w:t xml:space="preserve"> </w:t>
      </w:r>
      <w:r>
        <w:t>waist,</w:t>
      </w:r>
      <w:r>
        <w:rPr>
          <w:spacing w:val="-3"/>
        </w:rPr>
        <w:t xml:space="preserve"> </w:t>
      </w:r>
      <w:r>
        <w:t>decreased</w:t>
      </w:r>
      <w:r>
        <w:rPr>
          <w:spacing w:val="-3"/>
        </w:rPr>
        <w:t xml:space="preserve"> </w:t>
      </w:r>
      <w:r>
        <w:t>HDL-C</w:t>
      </w:r>
      <w:r>
        <w:rPr>
          <w:spacing w:val="-3"/>
        </w:rPr>
        <w:t xml:space="preserve"> </w:t>
      </w:r>
      <w:r>
        <w:t>(High-Density Lipoprotein Cholesterol), and increased triglycerides are factors that lead to high blood sugar and increases the risk of diabetes [20].</w:t>
      </w:r>
    </w:p>
    <w:p w14:paraId="7AA8DB3F" w14:textId="77777777" w:rsidR="009552DD" w:rsidRDefault="00144957">
      <w:pPr>
        <w:pStyle w:val="BodyText"/>
        <w:spacing w:before="239"/>
        <w:ind w:left="560"/>
        <w:jc w:val="both"/>
      </w:pPr>
      <w:r>
        <w:t>People</w:t>
      </w:r>
      <w:r>
        <w:rPr>
          <w:spacing w:val="-7"/>
        </w:rPr>
        <w:t xml:space="preserve"> </w:t>
      </w:r>
      <w:r>
        <w:t>who have</w:t>
      </w:r>
      <w:r>
        <w:rPr>
          <w:spacing w:val="-7"/>
        </w:rPr>
        <w:t xml:space="preserve"> </w:t>
      </w:r>
      <w:r>
        <w:t>central</w:t>
      </w:r>
      <w:r>
        <w:rPr>
          <w:spacing w:val="-6"/>
        </w:rPr>
        <w:t xml:space="preserve"> </w:t>
      </w:r>
      <w:r>
        <w:t>obesity</w:t>
      </w:r>
      <w:r>
        <w:rPr>
          <w:spacing w:val="-1"/>
        </w:rPr>
        <w:t xml:space="preserve"> </w:t>
      </w:r>
      <w:r>
        <w:t xml:space="preserve">would </w:t>
      </w:r>
      <w:r>
        <w:rPr>
          <w:spacing w:val="-4"/>
        </w:rPr>
        <w:t>have:</w:t>
      </w:r>
    </w:p>
    <w:p w14:paraId="3AF00C74" w14:textId="77777777" w:rsidR="009552DD" w:rsidRDefault="00144957">
      <w:pPr>
        <w:pStyle w:val="ListParagraph"/>
        <w:numPr>
          <w:ilvl w:val="3"/>
          <w:numId w:val="8"/>
        </w:numPr>
        <w:tabs>
          <w:tab w:val="left" w:pos="920"/>
        </w:tabs>
        <w:spacing w:before="247"/>
        <w:ind w:left="920" w:hanging="360"/>
        <w:rPr>
          <w:sz w:val="24"/>
        </w:rPr>
      </w:pPr>
      <w:r>
        <w:rPr>
          <w:sz w:val="24"/>
        </w:rPr>
        <w:t>Waist</w:t>
      </w:r>
      <w:r>
        <w:rPr>
          <w:spacing w:val="-11"/>
          <w:sz w:val="24"/>
        </w:rPr>
        <w:t xml:space="preserve"> </w:t>
      </w:r>
      <w:r>
        <w:rPr>
          <w:sz w:val="24"/>
        </w:rPr>
        <w:t>circumference:</w:t>
      </w:r>
      <w:r>
        <w:rPr>
          <w:spacing w:val="-3"/>
          <w:sz w:val="24"/>
        </w:rPr>
        <w:t xml:space="preserve"> </w:t>
      </w:r>
      <w:r>
        <w:rPr>
          <w:sz w:val="24"/>
        </w:rPr>
        <w:t>more</w:t>
      </w:r>
      <w:r>
        <w:rPr>
          <w:spacing w:val="-9"/>
          <w:sz w:val="24"/>
        </w:rPr>
        <w:t xml:space="preserve"> </w:t>
      </w:r>
      <w:r>
        <w:rPr>
          <w:sz w:val="24"/>
        </w:rPr>
        <w:t>than</w:t>
      </w:r>
      <w:r>
        <w:rPr>
          <w:spacing w:val="-7"/>
          <w:sz w:val="24"/>
        </w:rPr>
        <w:t xml:space="preserve"> </w:t>
      </w:r>
      <w:r>
        <w:rPr>
          <w:sz w:val="24"/>
        </w:rPr>
        <w:t>90</w:t>
      </w:r>
      <w:r>
        <w:rPr>
          <w:spacing w:val="-2"/>
          <w:sz w:val="24"/>
        </w:rPr>
        <w:t xml:space="preserve"> </w:t>
      </w:r>
      <w:r>
        <w:rPr>
          <w:sz w:val="24"/>
        </w:rPr>
        <w:t>cm</w:t>
      </w:r>
      <w:r>
        <w:rPr>
          <w:spacing w:val="-3"/>
          <w:sz w:val="24"/>
        </w:rPr>
        <w:t xml:space="preserve"> </w:t>
      </w:r>
      <w:r>
        <w:rPr>
          <w:sz w:val="24"/>
        </w:rPr>
        <w:t>in</w:t>
      </w:r>
      <w:r>
        <w:rPr>
          <w:spacing w:val="-7"/>
          <w:sz w:val="24"/>
        </w:rPr>
        <w:t xml:space="preserve"> </w:t>
      </w:r>
      <w:r>
        <w:rPr>
          <w:sz w:val="24"/>
        </w:rPr>
        <w:t>men,</w:t>
      </w:r>
      <w:r>
        <w:rPr>
          <w:spacing w:val="-7"/>
          <w:sz w:val="24"/>
        </w:rPr>
        <w:t xml:space="preserve"> </w:t>
      </w:r>
      <w:r>
        <w:rPr>
          <w:sz w:val="24"/>
        </w:rPr>
        <w:t>more</w:t>
      </w:r>
      <w:r>
        <w:rPr>
          <w:spacing w:val="1"/>
          <w:sz w:val="24"/>
        </w:rPr>
        <w:t xml:space="preserve"> </w:t>
      </w:r>
      <w:r>
        <w:rPr>
          <w:sz w:val="24"/>
        </w:rPr>
        <w:t>than</w:t>
      </w:r>
      <w:r>
        <w:rPr>
          <w:spacing w:val="-6"/>
          <w:sz w:val="24"/>
        </w:rPr>
        <w:t xml:space="preserve"> </w:t>
      </w:r>
      <w:r>
        <w:rPr>
          <w:sz w:val="24"/>
        </w:rPr>
        <w:t>80</w:t>
      </w:r>
      <w:r>
        <w:rPr>
          <w:spacing w:val="-2"/>
          <w:sz w:val="24"/>
        </w:rPr>
        <w:t xml:space="preserve"> </w:t>
      </w:r>
      <w:r>
        <w:rPr>
          <w:sz w:val="24"/>
        </w:rPr>
        <w:t>cm</w:t>
      </w:r>
      <w:r>
        <w:rPr>
          <w:spacing w:val="-4"/>
          <w:sz w:val="24"/>
        </w:rPr>
        <w:t xml:space="preserve"> </w:t>
      </w:r>
      <w:r>
        <w:rPr>
          <w:sz w:val="24"/>
        </w:rPr>
        <w:t>in</w:t>
      </w:r>
      <w:r>
        <w:rPr>
          <w:spacing w:val="-2"/>
          <w:sz w:val="24"/>
        </w:rPr>
        <w:t xml:space="preserve"> women</w:t>
      </w:r>
    </w:p>
    <w:p w14:paraId="261A8EB1" w14:textId="77777777" w:rsidR="009552DD" w:rsidRDefault="00144957">
      <w:pPr>
        <w:pStyle w:val="ListParagraph"/>
        <w:numPr>
          <w:ilvl w:val="3"/>
          <w:numId w:val="8"/>
        </w:numPr>
        <w:tabs>
          <w:tab w:val="left" w:pos="920"/>
        </w:tabs>
        <w:spacing w:before="131"/>
        <w:ind w:left="920" w:hanging="360"/>
        <w:rPr>
          <w:sz w:val="24"/>
        </w:rPr>
      </w:pPr>
      <w:r>
        <w:rPr>
          <w:sz w:val="24"/>
        </w:rPr>
        <w:t>HDL-C</w:t>
      </w:r>
      <w:r>
        <w:rPr>
          <w:spacing w:val="-11"/>
          <w:sz w:val="24"/>
        </w:rPr>
        <w:t xml:space="preserve"> </w:t>
      </w:r>
      <w:r>
        <w:rPr>
          <w:sz w:val="24"/>
        </w:rPr>
        <w:t>level:</w:t>
      </w:r>
      <w:r>
        <w:rPr>
          <w:spacing w:val="2"/>
          <w:sz w:val="24"/>
        </w:rPr>
        <w:t xml:space="preserve"> </w:t>
      </w:r>
      <w:r>
        <w:rPr>
          <w:sz w:val="24"/>
        </w:rPr>
        <w:t>less</w:t>
      </w:r>
      <w:r>
        <w:rPr>
          <w:spacing w:val="-1"/>
          <w:sz w:val="24"/>
        </w:rPr>
        <w:t xml:space="preserve"> </w:t>
      </w:r>
      <w:r>
        <w:rPr>
          <w:sz w:val="24"/>
        </w:rPr>
        <w:t>than</w:t>
      </w:r>
      <w:r>
        <w:rPr>
          <w:spacing w:val="-2"/>
          <w:sz w:val="24"/>
        </w:rPr>
        <w:t xml:space="preserve"> </w:t>
      </w:r>
      <w:r>
        <w:rPr>
          <w:sz w:val="24"/>
        </w:rPr>
        <w:t>40</w:t>
      </w:r>
      <w:r>
        <w:rPr>
          <w:spacing w:val="-8"/>
          <w:sz w:val="24"/>
        </w:rPr>
        <w:t xml:space="preserve"> </w:t>
      </w:r>
      <w:r>
        <w:rPr>
          <w:sz w:val="24"/>
        </w:rPr>
        <w:t>mg/dl</w:t>
      </w:r>
      <w:r>
        <w:rPr>
          <w:spacing w:val="-9"/>
          <w:sz w:val="24"/>
        </w:rPr>
        <w:t xml:space="preserve"> </w:t>
      </w:r>
      <w:r>
        <w:rPr>
          <w:sz w:val="24"/>
        </w:rPr>
        <w:t>in</w:t>
      </w:r>
      <w:r>
        <w:rPr>
          <w:spacing w:val="3"/>
          <w:sz w:val="24"/>
        </w:rPr>
        <w:t xml:space="preserve"> </w:t>
      </w:r>
      <w:r>
        <w:rPr>
          <w:sz w:val="24"/>
        </w:rPr>
        <w:t>men,</w:t>
      </w:r>
      <w:r>
        <w:rPr>
          <w:spacing w:val="-2"/>
          <w:sz w:val="24"/>
        </w:rPr>
        <w:t xml:space="preserve"> </w:t>
      </w:r>
      <w:r>
        <w:rPr>
          <w:sz w:val="24"/>
        </w:rPr>
        <w:t>less</w:t>
      </w:r>
      <w:r>
        <w:rPr>
          <w:spacing w:val="-1"/>
          <w:sz w:val="24"/>
        </w:rPr>
        <w:t xml:space="preserve"> </w:t>
      </w:r>
      <w:r>
        <w:rPr>
          <w:sz w:val="24"/>
        </w:rPr>
        <w:t>than</w:t>
      </w:r>
      <w:r>
        <w:rPr>
          <w:spacing w:val="-2"/>
          <w:sz w:val="24"/>
        </w:rPr>
        <w:t xml:space="preserve"> </w:t>
      </w:r>
      <w:r>
        <w:rPr>
          <w:sz w:val="24"/>
        </w:rPr>
        <w:t>50</w:t>
      </w:r>
      <w:r>
        <w:rPr>
          <w:spacing w:val="-2"/>
          <w:sz w:val="24"/>
        </w:rPr>
        <w:t xml:space="preserve"> </w:t>
      </w:r>
      <w:r>
        <w:rPr>
          <w:sz w:val="24"/>
        </w:rPr>
        <w:t>mg/dl</w:t>
      </w:r>
      <w:r>
        <w:rPr>
          <w:spacing w:val="-4"/>
          <w:sz w:val="24"/>
        </w:rPr>
        <w:t xml:space="preserve"> </w:t>
      </w:r>
      <w:r>
        <w:rPr>
          <w:sz w:val="24"/>
        </w:rPr>
        <w:t>in</w:t>
      </w:r>
      <w:r>
        <w:rPr>
          <w:spacing w:val="-2"/>
          <w:sz w:val="24"/>
        </w:rPr>
        <w:t xml:space="preserve"> women</w:t>
      </w:r>
    </w:p>
    <w:p w14:paraId="63E0D9E4" w14:textId="77777777" w:rsidR="009552DD" w:rsidRDefault="00144957">
      <w:pPr>
        <w:pStyle w:val="ListParagraph"/>
        <w:numPr>
          <w:ilvl w:val="3"/>
          <w:numId w:val="8"/>
        </w:numPr>
        <w:tabs>
          <w:tab w:val="left" w:pos="920"/>
        </w:tabs>
        <w:spacing w:before="136"/>
        <w:ind w:left="920" w:hanging="360"/>
        <w:rPr>
          <w:sz w:val="24"/>
        </w:rPr>
      </w:pPr>
      <w:r>
        <w:rPr>
          <w:sz w:val="24"/>
        </w:rPr>
        <w:t>Triglycerides:</w:t>
      </w:r>
      <w:r>
        <w:rPr>
          <w:spacing w:val="-10"/>
          <w:sz w:val="24"/>
        </w:rPr>
        <w:t xml:space="preserve"> </w:t>
      </w:r>
      <w:r>
        <w:rPr>
          <w:sz w:val="24"/>
        </w:rPr>
        <w:t>more</w:t>
      </w:r>
      <w:r>
        <w:rPr>
          <w:spacing w:val="-5"/>
          <w:sz w:val="24"/>
        </w:rPr>
        <w:t xml:space="preserve"> </w:t>
      </w:r>
      <w:r>
        <w:rPr>
          <w:sz w:val="24"/>
        </w:rPr>
        <w:t>than</w:t>
      </w:r>
      <w:r>
        <w:rPr>
          <w:spacing w:val="-9"/>
          <w:sz w:val="24"/>
        </w:rPr>
        <w:t xml:space="preserve"> </w:t>
      </w:r>
      <w:r>
        <w:rPr>
          <w:sz w:val="24"/>
        </w:rPr>
        <w:t>150</w:t>
      </w:r>
      <w:r>
        <w:rPr>
          <w:spacing w:val="-3"/>
          <w:sz w:val="24"/>
        </w:rPr>
        <w:t xml:space="preserve"> </w:t>
      </w:r>
      <w:r>
        <w:rPr>
          <w:spacing w:val="-4"/>
          <w:sz w:val="24"/>
        </w:rPr>
        <w:t>mg/dl</w:t>
      </w:r>
    </w:p>
    <w:p w14:paraId="4413E582" w14:textId="77777777" w:rsidR="009552DD" w:rsidRDefault="00144957">
      <w:pPr>
        <w:pStyle w:val="ListParagraph"/>
        <w:numPr>
          <w:ilvl w:val="3"/>
          <w:numId w:val="8"/>
        </w:numPr>
        <w:tabs>
          <w:tab w:val="left" w:pos="920"/>
        </w:tabs>
        <w:spacing w:before="141"/>
        <w:ind w:left="920" w:hanging="360"/>
        <w:rPr>
          <w:sz w:val="24"/>
        </w:rPr>
      </w:pPr>
      <w:r>
        <w:rPr>
          <w:sz w:val="24"/>
        </w:rPr>
        <w:t>Blood</w:t>
      </w:r>
      <w:r>
        <w:rPr>
          <w:spacing w:val="-4"/>
          <w:sz w:val="24"/>
        </w:rPr>
        <w:t xml:space="preserve"> </w:t>
      </w:r>
      <w:r>
        <w:rPr>
          <w:sz w:val="24"/>
        </w:rPr>
        <w:t>pressure:</w:t>
      </w:r>
      <w:r>
        <w:rPr>
          <w:spacing w:val="-8"/>
          <w:sz w:val="24"/>
        </w:rPr>
        <w:t xml:space="preserve"> </w:t>
      </w:r>
      <w:r>
        <w:rPr>
          <w:sz w:val="24"/>
        </w:rPr>
        <w:t>more</w:t>
      </w:r>
      <w:r>
        <w:rPr>
          <w:spacing w:val="1"/>
          <w:sz w:val="24"/>
        </w:rPr>
        <w:t xml:space="preserve"> </w:t>
      </w:r>
      <w:r>
        <w:rPr>
          <w:sz w:val="24"/>
        </w:rPr>
        <w:t>than</w:t>
      </w:r>
      <w:r>
        <w:rPr>
          <w:spacing w:val="-2"/>
          <w:sz w:val="24"/>
        </w:rPr>
        <w:t xml:space="preserve"> </w:t>
      </w:r>
      <w:r>
        <w:rPr>
          <w:sz w:val="24"/>
        </w:rPr>
        <w:t>or</w:t>
      </w:r>
      <w:r>
        <w:rPr>
          <w:spacing w:val="-3"/>
          <w:sz w:val="24"/>
        </w:rPr>
        <w:t xml:space="preserve"> </w:t>
      </w:r>
      <w:r>
        <w:rPr>
          <w:sz w:val="24"/>
        </w:rPr>
        <w:t>equal</w:t>
      </w:r>
      <w:r>
        <w:rPr>
          <w:spacing w:val="-3"/>
          <w:sz w:val="24"/>
        </w:rPr>
        <w:t xml:space="preserve"> </w:t>
      </w:r>
      <w:r>
        <w:rPr>
          <w:sz w:val="24"/>
        </w:rPr>
        <w:t>to</w:t>
      </w:r>
      <w:r>
        <w:rPr>
          <w:spacing w:val="-2"/>
          <w:sz w:val="24"/>
        </w:rPr>
        <w:t xml:space="preserve"> </w:t>
      </w:r>
      <w:r>
        <w:rPr>
          <w:sz w:val="24"/>
        </w:rPr>
        <w:t>130/85</w:t>
      </w:r>
      <w:r>
        <w:rPr>
          <w:spacing w:val="3"/>
          <w:sz w:val="24"/>
        </w:rPr>
        <w:t xml:space="preserve"> </w:t>
      </w:r>
      <w:r>
        <w:rPr>
          <w:spacing w:val="-4"/>
          <w:sz w:val="24"/>
        </w:rPr>
        <w:t>mmHg</w:t>
      </w:r>
    </w:p>
    <w:p w14:paraId="4A58725C" w14:textId="77777777" w:rsidR="009552DD" w:rsidRDefault="00144957">
      <w:pPr>
        <w:pStyle w:val="ListParagraph"/>
        <w:numPr>
          <w:ilvl w:val="3"/>
          <w:numId w:val="8"/>
        </w:numPr>
        <w:tabs>
          <w:tab w:val="left" w:pos="920"/>
        </w:tabs>
        <w:spacing w:before="136"/>
        <w:ind w:left="920" w:hanging="360"/>
        <w:rPr>
          <w:sz w:val="24"/>
        </w:rPr>
      </w:pPr>
      <w:r>
        <w:rPr>
          <w:sz w:val="24"/>
        </w:rPr>
        <w:t>Blood</w:t>
      </w:r>
      <w:r>
        <w:rPr>
          <w:spacing w:val="-3"/>
          <w:sz w:val="24"/>
        </w:rPr>
        <w:t xml:space="preserve"> </w:t>
      </w:r>
      <w:r>
        <w:rPr>
          <w:sz w:val="24"/>
        </w:rPr>
        <w:t>sugar:</w:t>
      </w:r>
      <w:r>
        <w:rPr>
          <w:spacing w:val="-8"/>
          <w:sz w:val="24"/>
        </w:rPr>
        <w:t xml:space="preserve"> </w:t>
      </w:r>
      <w:r>
        <w:rPr>
          <w:sz w:val="24"/>
        </w:rPr>
        <w:t>more</w:t>
      </w:r>
      <w:r>
        <w:rPr>
          <w:spacing w:val="1"/>
          <w:sz w:val="24"/>
        </w:rPr>
        <w:t xml:space="preserve"> </w:t>
      </w:r>
      <w:r>
        <w:rPr>
          <w:sz w:val="24"/>
        </w:rPr>
        <w:t>than</w:t>
      </w:r>
      <w:r>
        <w:rPr>
          <w:spacing w:val="-2"/>
          <w:sz w:val="24"/>
        </w:rPr>
        <w:t xml:space="preserve"> </w:t>
      </w:r>
      <w:r>
        <w:rPr>
          <w:sz w:val="24"/>
        </w:rPr>
        <w:t>100</w:t>
      </w:r>
      <w:r>
        <w:rPr>
          <w:spacing w:val="-1"/>
          <w:sz w:val="24"/>
        </w:rPr>
        <w:t xml:space="preserve"> </w:t>
      </w:r>
      <w:r>
        <w:rPr>
          <w:spacing w:val="-4"/>
          <w:sz w:val="24"/>
        </w:rPr>
        <w:t>mg/dl</w:t>
      </w:r>
    </w:p>
    <w:p w14:paraId="3E280DDC" w14:textId="77777777" w:rsidR="009552DD" w:rsidRDefault="009552DD">
      <w:pPr>
        <w:pStyle w:val="BodyText"/>
        <w:spacing w:before="103"/>
      </w:pPr>
    </w:p>
    <w:p w14:paraId="21A893FB" w14:textId="77777777" w:rsidR="009552DD" w:rsidRDefault="00144957">
      <w:pPr>
        <w:pStyle w:val="BodyText"/>
        <w:spacing w:line="357" w:lineRule="auto"/>
        <w:ind w:left="560" w:right="482"/>
        <w:jc w:val="both"/>
      </w:pPr>
      <w:r>
        <w:t>Therefore, maintaining normal blood sugar, triglycerides, blood pressure, and waist circumference are important. Maintaining a healthy weight and regular exercise also helps decrease the risks. If there are any abnormal symptoms, consult your doctor immediately.</w:t>
      </w:r>
    </w:p>
    <w:p w14:paraId="5B41BC9A" w14:textId="77777777" w:rsidR="009552DD" w:rsidRDefault="009552DD">
      <w:pPr>
        <w:pStyle w:val="BodyText"/>
        <w:spacing w:line="357" w:lineRule="auto"/>
        <w:jc w:val="both"/>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03ED5789" w14:textId="77777777" w:rsidR="009552DD" w:rsidRDefault="00144957">
      <w:pPr>
        <w:pStyle w:val="Heading4"/>
        <w:numPr>
          <w:ilvl w:val="2"/>
          <w:numId w:val="8"/>
        </w:numPr>
        <w:tabs>
          <w:tab w:val="left" w:pos="1145"/>
        </w:tabs>
        <w:spacing w:before="63"/>
        <w:ind w:left="1145" w:hanging="585"/>
      </w:pPr>
      <w:bookmarkStart w:id="31" w:name="1.6.4_Physical_Inactivity"/>
      <w:bookmarkStart w:id="32" w:name="_bookmark17"/>
      <w:bookmarkEnd w:id="31"/>
      <w:bookmarkEnd w:id="32"/>
      <w:r>
        <w:lastRenderedPageBreak/>
        <w:t>Physical</w:t>
      </w:r>
      <w:r>
        <w:rPr>
          <w:spacing w:val="-10"/>
        </w:rPr>
        <w:t xml:space="preserve"> </w:t>
      </w:r>
      <w:r>
        <w:rPr>
          <w:spacing w:val="-2"/>
        </w:rPr>
        <w:t>Inactivity</w:t>
      </w:r>
    </w:p>
    <w:p w14:paraId="4343D259" w14:textId="77777777" w:rsidR="009552DD" w:rsidRDefault="00144957">
      <w:pPr>
        <w:pStyle w:val="BodyText"/>
        <w:spacing w:before="234" w:line="360" w:lineRule="auto"/>
        <w:ind w:left="560" w:right="467"/>
        <w:jc w:val="both"/>
      </w:pPr>
      <w:r>
        <w:t>Obesity and physical inactivity are both independent risk factors for type 2 diabetes. The excessive free fatty acid released by adipose tissue leads to a decrease in insulin sensitivity of muscle, fat and liver, which is followed by raised glucose levels, insulin resistance and type 2 diabetes [20]. Physical inactivity accelerates the pathogenesis of type 2 diabetes and subsequently leads to excess morbidity and mortality. It has been suggested that obesity and physical inactivity interact with each other. Physical activity may counteract the diabetogenic impact of obesity by reducing fat mass, increasing fat oxidative capability or through other biological pathways, and obesity may be less detrimental to physically fit individuals with or without diabetes. However, the pathophysiological mechanisms are not fully understood. From public health and clinical perspectives, a well understanding of the interaction between obesity and physical activity is important to identify target groups and implement primary prevention strategies for type 2 diabetes. Interaction refers to a situation where the effect of one risk factor on a certain disease outcome is different across strata of another risk factor. Rothman [21] described two types of interaction: statistical and biological. First, statistical interaction is departure from the underlying form of a</w:t>
      </w:r>
      <w:r>
        <w:rPr>
          <w:spacing w:val="-5"/>
        </w:rPr>
        <w:t xml:space="preserve"> </w:t>
      </w:r>
      <w:r>
        <w:t>statistical model, and it can be assessed by entering a product term in statistical models. Because there are various statistical models, statistical interaction does not have a consistent meaning. For instance, an interaction term in</w:t>
      </w:r>
      <w:r>
        <w:rPr>
          <w:spacing w:val="40"/>
        </w:rPr>
        <w:t xml:space="preserve"> </w:t>
      </w:r>
      <w:r>
        <w:t>a linear regression model, refers to interaction as departure from additivity; an interaction</w:t>
      </w:r>
      <w:r>
        <w:rPr>
          <w:spacing w:val="40"/>
        </w:rPr>
        <w:t xml:space="preserve"> </w:t>
      </w:r>
      <w:r>
        <w:t>term in a logistic regression model, refers to interaction as departure from multiplicativity. Second, biological interaction is defined as two causes acting in the same sufficient- component</w:t>
      </w:r>
      <w:r>
        <w:rPr>
          <w:spacing w:val="-15"/>
        </w:rPr>
        <w:t xml:space="preserve"> </w:t>
      </w:r>
      <w:r>
        <w:t>model</w:t>
      </w:r>
      <w:r>
        <w:rPr>
          <w:spacing w:val="-15"/>
        </w:rPr>
        <w:t xml:space="preserve"> </w:t>
      </w:r>
      <w:r>
        <w:t>to</w:t>
      </w:r>
      <w:r>
        <w:rPr>
          <w:spacing w:val="-14"/>
        </w:rPr>
        <w:t xml:space="preserve"> </w:t>
      </w:r>
      <w:r>
        <w:t>cause</w:t>
      </w:r>
      <w:r>
        <w:rPr>
          <w:spacing w:val="-15"/>
        </w:rPr>
        <w:t xml:space="preserve"> </w:t>
      </w:r>
      <w:r>
        <w:t>disease.</w:t>
      </w:r>
      <w:r>
        <w:rPr>
          <w:spacing w:val="-13"/>
        </w:rPr>
        <w:t xml:space="preserve"> </w:t>
      </w:r>
      <w:r>
        <w:t>Biological</w:t>
      </w:r>
      <w:r>
        <w:rPr>
          <w:spacing w:val="-11"/>
        </w:rPr>
        <w:t xml:space="preserve"> </w:t>
      </w:r>
      <w:r>
        <w:t>interaction</w:t>
      </w:r>
      <w:r>
        <w:rPr>
          <w:spacing w:val="-13"/>
        </w:rPr>
        <w:t xml:space="preserve"> </w:t>
      </w:r>
      <w:r>
        <w:t>should</w:t>
      </w:r>
      <w:r>
        <w:rPr>
          <w:spacing w:val="-14"/>
        </w:rPr>
        <w:t xml:space="preserve"> </w:t>
      </w:r>
      <w:r>
        <w:t>be</w:t>
      </w:r>
      <w:r>
        <w:rPr>
          <w:spacing w:val="-15"/>
        </w:rPr>
        <w:t xml:space="preserve"> </w:t>
      </w:r>
      <w:r>
        <w:t>assessed</w:t>
      </w:r>
      <w:r>
        <w:rPr>
          <w:spacing w:val="-1"/>
        </w:rPr>
        <w:t xml:space="preserve"> </w:t>
      </w:r>
      <w:r>
        <w:t>as departure</w:t>
      </w:r>
      <w:r>
        <w:rPr>
          <w:spacing w:val="-2"/>
        </w:rPr>
        <w:t xml:space="preserve"> </w:t>
      </w:r>
      <w:r>
        <w:t>from additivity rather than multiplicativity.</w:t>
      </w:r>
    </w:p>
    <w:p w14:paraId="1BE98749" w14:textId="77777777" w:rsidR="009552DD" w:rsidRDefault="00144957">
      <w:pPr>
        <w:pStyle w:val="Heading4"/>
        <w:numPr>
          <w:ilvl w:val="2"/>
          <w:numId w:val="8"/>
        </w:numPr>
        <w:tabs>
          <w:tab w:val="left" w:pos="1145"/>
        </w:tabs>
        <w:spacing w:before="247"/>
        <w:ind w:left="1145" w:hanging="585"/>
      </w:pPr>
      <w:bookmarkStart w:id="33" w:name="1.6.5_Poor_Diet"/>
      <w:bookmarkStart w:id="34" w:name="_bookmark18"/>
      <w:bookmarkEnd w:id="33"/>
      <w:bookmarkEnd w:id="34"/>
      <w:r>
        <w:t>Poor</w:t>
      </w:r>
      <w:r>
        <w:rPr>
          <w:spacing w:val="-12"/>
        </w:rPr>
        <w:t xml:space="preserve"> </w:t>
      </w:r>
      <w:r>
        <w:rPr>
          <w:spacing w:val="-4"/>
        </w:rPr>
        <w:t>Diet</w:t>
      </w:r>
    </w:p>
    <w:p w14:paraId="68F7C506" w14:textId="77777777" w:rsidR="009552DD" w:rsidRDefault="00144957">
      <w:pPr>
        <w:pStyle w:val="BodyText"/>
        <w:spacing w:before="235" w:line="360" w:lineRule="auto"/>
        <w:ind w:left="560" w:right="477"/>
        <w:jc w:val="both"/>
      </w:pPr>
      <w:r>
        <w:t>Bad eating habits significantly contribute to the rising incidence of diabetes and its complications, particularly in urban areas like Erbil City. Diets high in processed foods, refined sugars, and unhealthy fats, coupled with low intake of fruits, vegetables, and whole grains,</w:t>
      </w:r>
      <w:r>
        <w:rPr>
          <w:spacing w:val="-8"/>
        </w:rPr>
        <w:t xml:space="preserve"> </w:t>
      </w:r>
      <w:r>
        <w:t>are</w:t>
      </w:r>
      <w:r>
        <w:rPr>
          <w:spacing w:val="-5"/>
        </w:rPr>
        <w:t xml:space="preserve"> </w:t>
      </w:r>
      <w:r>
        <w:t>common</w:t>
      </w:r>
      <w:r>
        <w:rPr>
          <w:spacing w:val="-4"/>
        </w:rPr>
        <w:t xml:space="preserve"> </w:t>
      </w:r>
      <w:r>
        <w:t>among many individuals. These poor dietary choices can lead to obesity, insulin resistance, and poor glycemic control, all of which are major risk factors for the development</w:t>
      </w:r>
      <w:r>
        <w:rPr>
          <w:spacing w:val="33"/>
        </w:rPr>
        <w:t xml:space="preserve"> </w:t>
      </w:r>
      <w:r>
        <w:t>and</w:t>
      </w:r>
      <w:r>
        <w:rPr>
          <w:spacing w:val="36"/>
        </w:rPr>
        <w:t xml:space="preserve"> </w:t>
      </w:r>
      <w:r>
        <w:t>progression</w:t>
      </w:r>
      <w:r>
        <w:rPr>
          <w:spacing w:val="37"/>
        </w:rPr>
        <w:t xml:space="preserve"> </w:t>
      </w:r>
      <w:r>
        <w:t>of</w:t>
      </w:r>
      <w:r>
        <w:rPr>
          <w:spacing w:val="36"/>
        </w:rPr>
        <w:t xml:space="preserve"> </w:t>
      </w:r>
      <w:r>
        <w:t>diabetes.</w:t>
      </w:r>
      <w:r>
        <w:rPr>
          <w:spacing w:val="28"/>
        </w:rPr>
        <w:t xml:space="preserve"> </w:t>
      </w:r>
      <w:r>
        <w:t>Additionally,</w:t>
      </w:r>
      <w:r>
        <w:rPr>
          <w:spacing w:val="24"/>
        </w:rPr>
        <w:t xml:space="preserve"> </w:t>
      </w:r>
      <w:r>
        <w:t>irregular</w:t>
      </w:r>
      <w:r>
        <w:rPr>
          <w:spacing w:val="28"/>
        </w:rPr>
        <w:t xml:space="preserve"> </w:t>
      </w:r>
      <w:r>
        <w:t>meal</w:t>
      </w:r>
      <w:r>
        <w:rPr>
          <w:spacing w:val="22"/>
        </w:rPr>
        <w:t xml:space="preserve"> </w:t>
      </w:r>
      <w:r>
        <w:t>patterns,</w:t>
      </w:r>
      <w:r>
        <w:rPr>
          <w:spacing w:val="29"/>
        </w:rPr>
        <w:t xml:space="preserve"> </w:t>
      </w:r>
      <w:r>
        <w:rPr>
          <w:spacing w:val="-2"/>
        </w:rPr>
        <w:t>overeating,</w:t>
      </w:r>
    </w:p>
    <w:p w14:paraId="044E584A" w14:textId="77777777" w:rsidR="009552DD" w:rsidRDefault="009552DD">
      <w:pPr>
        <w:pStyle w:val="BodyText"/>
        <w:spacing w:line="360" w:lineRule="auto"/>
        <w:jc w:val="both"/>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4C9DD1F1" w14:textId="77777777" w:rsidR="009552DD" w:rsidRDefault="00144957">
      <w:pPr>
        <w:pStyle w:val="BodyText"/>
        <w:spacing w:before="61" w:line="360" w:lineRule="auto"/>
        <w:ind w:left="560" w:right="474"/>
        <w:jc w:val="both"/>
      </w:pPr>
      <w:r>
        <w:lastRenderedPageBreak/>
        <w:t>and</w:t>
      </w:r>
      <w:r>
        <w:rPr>
          <w:spacing w:val="-10"/>
        </w:rPr>
        <w:t xml:space="preserve"> </w:t>
      </w:r>
      <w:r>
        <w:t>reliance</w:t>
      </w:r>
      <w:r>
        <w:rPr>
          <w:spacing w:val="-11"/>
        </w:rPr>
        <w:t xml:space="preserve"> </w:t>
      </w:r>
      <w:r>
        <w:t>on</w:t>
      </w:r>
      <w:r>
        <w:rPr>
          <w:spacing w:val="-10"/>
        </w:rPr>
        <w:t xml:space="preserve"> </w:t>
      </w:r>
      <w:r>
        <w:t>fast</w:t>
      </w:r>
      <w:r>
        <w:rPr>
          <w:spacing w:val="-15"/>
        </w:rPr>
        <w:t xml:space="preserve"> </w:t>
      </w:r>
      <w:r>
        <w:t>food</w:t>
      </w:r>
      <w:r>
        <w:rPr>
          <w:spacing w:val="-11"/>
        </w:rPr>
        <w:t xml:space="preserve"> </w:t>
      </w:r>
      <w:r>
        <w:t>exacerbate</w:t>
      </w:r>
      <w:r>
        <w:rPr>
          <w:spacing w:val="-15"/>
        </w:rPr>
        <w:t xml:space="preserve"> </w:t>
      </w:r>
      <w:r>
        <w:t>the</w:t>
      </w:r>
      <w:r>
        <w:rPr>
          <w:spacing w:val="-2"/>
        </w:rPr>
        <w:t xml:space="preserve"> </w:t>
      </w:r>
      <w:r>
        <w:t>problem,</w:t>
      </w:r>
      <w:r>
        <w:rPr>
          <w:spacing w:val="-13"/>
        </w:rPr>
        <w:t xml:space="preserve"> </w:t>
      </w:r>
      <w:r>
        <w:t>making</w:t>
      </w:r>
      <w:r>
        <w:rPr>
          <w:spacing w:val="-14"/>
        </w:rPr>
        <w:t xml:space="preserve"> </w:t>
      </w:r>
      <w:r>
        <w:t>it</w:t>
      </w:r>
      <w:r>
        <w:rPr>
          <w:spacing w:val="-11"/>
        </w:rPr>
        <w:t xml:space="preserve"> </w:t>
      </w:r>
      <w:r>
        <w:t>difficult</w:t>
      </w:r>
      <w:r>
        <w:rPr>
          <w:spacing w:val="-11"/>
        </w:rPr>
        <w:t xml:space="preserve"> </w:t>
      </w:r>
      <w:r>
        <w:t>for</w:t>
      </w:r>
      <w:r>
        <w:rPr>
          <w:spacing w:val="-10"/>
        </w:rPr>
        <w:t xml:space="preserve"> </w:t>
      </w:r>
      <w:r>
        <w:t>individuals</w:t>
      </w:r>
      <w:r>
        <w:rPr>
          <w:spacing w:val="-8"/>
        </w:rPr>
        <w:t xml:space="preserve"> </w:t>
      </w:r>
      <w:r>
        <w:t>to</w:t>
      </w:r>
      <w:r>
        <w:rPr>
          <w:spacing w:val="-10"/>
        </w:rPr>
        <w:t xml:space="preserve"> </w:t>
      </w:r>
      <w:r>
        <w:t>maintain stable blood sugar levels. Addressing these unhealthy eating habits through education and intervention is crucial for preventing diabetes and managing its complications effectively</w:t>
      </w:r>
      <w:r>
        <w:rPr>
          <w:spacing w:val="40"/>
        </w:rPr>
        <w:t xml:space="preserve"> </w:t>
      </w:r>
      <w:r>
        <w:rPr>
          <w:spacing w:val="-2"/>
        </w:rPr>
        <w:t>[22].</w:t>
      </w:r>
    </w:p>
    <w:p w14:paraId="5D8BFA31" w14:textId="77777777" w:rsidR="009552DD" w:rsidRDefault="00144957">
      <w:pPr>
        <w:pStyle w:val="Heading4"/>
        <w:numPr>
          <w:ilvl w:val="2"/>
          <w:numId w:val="8"/>
        </w:numPr>
        <w:tabs>
          <w:tab w:val="left" w:pos="1145"/>
        </w:tabs>
        <w:spacing w:before="241"/>
        <w:ind w:left="1145" w:hanging="585"/>
      </w:pPr>
      <w:bookmarkStart w:id="35" w:name="1.6.6_High_Blood_Pressure"/>
      <w:bookmarkStart w:id="36" w:name="_bookmark19"/>
      <w:bookmarkEnd w:id="35"/>
      <w:bookmarkEnd w:id="36"/>
      <w:r>
        <w:t>High</w:t>
      </w:r>
      <w:r>
        <w:rPr>
          <w:spacing w:val="-9"/>
        </w:rPr>
        <w:t xml:space="preserve"> </w:t>
      </w:r>
      <w:r>
        <w:t>Blood</w:t>
      </w:r>
      <w:r>
        <w:rPr>
          <w:spacing w:val="-8"/>
        </w:rPr>
        <w:t xml:space="preserve"> </w:t>
      </w:r>
      <w:r>
        <w:rPr>
          <w:spacing w:val="-2"/>
        </w:rPr>
        <w:t>Pressure</w:t>
      </w:r>
    </w:p>
    <w:p w14:paraId="5E0A1C5D" w14:textId="77777777" w:rsidR="009552DD" w:rsidRDefault="00144957">
      <w:pPr>
        <w:pStyle w:val="BodyText"/>
        <w:spacing w:before="240" w:line="360" w:lineRule="auto"/>
        <w:ind w:left="540" w:right="358"/>
        <w:jc w:val="both"/>
      </w:pPr>
      <w:r>
        <w:t>Hypertension</w:t>
      </w:r>
      <w:r>
        <w:rPr>
          <w:spacing w:val="-4"/>
        </w:rPr>
        <w:t xml:space="preserve"> </w:t>
      </w:r>
      <w:r>
        <w:t>and type</w:t>
      </w:r>
      <w:r>
        <w:rPr>
          <w:spacing w:val="-6"/>
        </w:rPr>
        <w:t xml:space="preserve"> </w:t>
      </w:r>
      <w:r>
        <w:t>2 diabetes</w:t>
      </w:r>
      <w:r>
        <w:rPr>
          <w:spacing w:val="-3"/>
        </w:rPr>
        <w:t xml:space="preserve"> </w:t>
      </w:r>
      <w:r>
        <w:t>are</w:t>
      </w:r>
      <w:r>
        <w:rPr>
          <w:spacing w:val="-6"/>
        </w:rPr>
        <w:t xml:space="preserve"> </w:t>
      </w:r>
      <w:r>
        <w:t>common comorbidities.</w:t>
      </w:r>
      <w:r>
        <w:rPr>
          <w:spacing w:val="-4"/>
        </w:rPr>
        <w:t xml:space="preserve"> </w:t>
      </w:r>
      <w:r>
        <w:t>Hypertension is</w:t>
      </w:r>
      <w:r>
        <w:rPr>
          <w:spacing w:val="-3"/>
        </w:rPr>
        <w:t xml:space="preserve"> </w:t>
      </w:r>
      <w:r>
        <w:t>twice</w:t>
      </w:r>
      <w:r>
        <w:rPr>
          <w:spacing w:val="-6"/>
        </w:rPr>
        <w:t xml:space="preserve"> </w:t>
      </w:r>
      <w:r>
        <w:t>as</w:t>
      </w:r>
      <w:r>
        <w:rPr>
          <w:spacing w:val="-3"/>
        </w:rPr>
        <w:t xml:space="preserve"> </w:t>
      </w:r>
      <w:r>
        <w:t>frequent in patients with diabetes compared with those who do not have diabetes. Moreover, patients with hypertension often exhibit insulin resistance and are at greater risk of diabetes developing than are normotensive individuals. The major cause of morbidity and mortality in diabetes is cardiovascular disease, which is exacerbated by hypertension. Accordingly, diabetes and hypertension are closely interlinked because of similar risk factors, such as endothelial dysfunction, vascular inflammation, arterial remodelling, atherosclerosis, dyslipidemia, and obesity. There is also substantial overlap in the cardiovascular complications of diabetes and hypertension related primarily to microvascular and macrovascular disease. Common mechanisms, such as upregulation of the renin-angiotensin-aldosterone system, oxidative</w:t>
      </w:r>
      <w:r>
        <w:rPr>
          <w:spacing w:val="40"/>
        </w:rPr>
        <w:t xml:space="preserve"> </w:t>
      </w:r>
      <w:r>
        <w:t>stress, inflammation, and activation of the immune system likely contribute to the close relationship between diabetes and hypertension. In this article we discuss diabetes and hypertension as comorbidities and discuss the pathophysiological features of vascular complications associated with these conditions. We also highlight some vascular mechanisms that predispose to both conditions, focusing on advanced glycation end products, oxidative stress, inflammation, the immune system, and microRNAs. Finally, we provide some insights into current therapies targeting diabetes and cardiovascular complications and introduce some new agents that may have vasoprotective therapeutic potential in diabetes. The prevalence of obesity and type 2 diabetes (T2D) continues to rise worldwide as lifestyles associated with low energy expenditure and high caloric intake are increasingly adopted, particularly in lower- income</w:t>
      </w:r>
      <w:r>
        <w:rPr>
          <w:spacing w:val="-1"/>
        </w:rPr>
        <w:t xml:space="preserve"> </w:t>
      </w:r>
      <w:r>
        <w:t>and developing countries. It</w:t>
      </w:r>
      <w:r>
        <w:rPr>
          <w:spacing w:val="-1"/>
        </w:rPr>
        <w:t xml:space="preserve"> </w:t>
      </w:r>
      <w:r>
        <w:t>is predicted that the</w:t>
      </w:r>
      <w:r>
        <w:rPr>
          <w:spacing w:val="-1"/>
        </w:rPr>
        <w:t xml:space="preserve"> </w:t>
      </w:r>
      <w:r>
        <w:t>number of cases of T2D</w:t>
      </w:r>
      <w:r>
        <w:rPr>
          <w:spacing w:val="-3"/>
        </w:rPr>
        <w:t xml:space="preserve"> </w:t>
      </w:r>
      <w:r>
        <w:t>will</w:t>
      </w:r>
      <w:r>
        <w:rPr>
          <w:spacing w:val="-1"/>
        </w:rPr>
        <w:t xml:space="preserve"> </w:t>
      </w:r>
      <w:r>
        <w:t>rise</w:t>
      </w:r>
      <w:r>
        <w:rPr>
          <w:spacing w:val="-1"/>
        </w:rPr>
        <w:t xml:space="preserve"> </w:t>
      </w:r>
      <w:r>
        <w:t>from 415 million to 642 million by 2040. Hypertension is even more common, rising in prevalence in the same countries, with a recent worldwide estimate of 1.39 billion cases [23].</w:t>
      </w:r>
    </w:p>
    <w:p w14:paraId="44EF1193" w14:textId="77777777" w:rsidR="009552DD" w:rsidRDefault="009552DD">
      <w:pPr>
        <w:pStyle w:val="BodyText"/>
        <w:spacing w:line="360" w:lineRule="auto"/>
        <w:jc w:val="both"/>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2281FC8F" w14:textId="77777777" w:rsidR="009552DD" w:rsidRDefault="00144957">
      <w:pPr>
        <w:pStyle w:val="Heading4"/>
        <w:numPr>
          <w:ilvl w:val="2"/>
          <w:numId w:val="8"/>
        </w:numPr>
        <w:tabs>
          <w:tab w:val="left" w:pos="1145"/>
        </w:tabs>
        <w:spacing w:before="63"/>
        <w:ind w:left="1145" w:hanging="585"/>
      </w:pPr>
      <w:bookmarkStart w:id="37" w:name="1.6.7_High_Cholesterol"/>
      <w:bookmarkStart w:id="38" w:name="_bookmark20"/>
      <w:bookmarkEnd w:id="37"/>
      <w:bookmarkEnd w:id="38"/>
      <w:r>
        <w:lastRenderedPageBreak/>
        <w:t>High</w:t>
      </w:r>
      <w:r>
        <w:rPr>
          <w:spacing w:val="-16"/>
        </w:rPr>
        <w:t xml:space="preserve"> </w:t>
      </w:r>
      <w:r>
        <w:rPr>
          <w:spacing w:val="-2"/>
        </w:rPr>
        <w:t>Cholesterol</w:t>
      </w:r>
    </w:p>
    <w:p w14:paraId="6FC2D0B7" w14:textId="77777777" w:rsidR="009552DD" w:rsidRDefault="00144957">
      <w:pPr>
        <w:pStyle w:val="BodyText"/>
        <w:spacing w:before="234" w:line="360" w:lineRule="auto"/>
        <w:ind w:left="560" w:right="408"/>
        <w:jc w:val="both"/>
      </w:pPr>
      <w:r>
        <w:t>Cholesterol is a waxy substance that’s made by the body and found in some animal-based foods. Blood cholesterol levels describe a group of fats also known as lipoproteins, or lipids, which include HDL-C, or "good" cholesterol and LDL-C or "bad" cholesterol. Cholesterol is important to overall health, but when LDL-C levels are too high, it can cause narrowed or blocked arteries. Unfortunately, people with diabetes are more prone to having high cholesterol, which can cause cardiovascular disease (CVD). Diabetes tends to lower “good” cholesterol levels and raise triglycerides and “bad” cholesterol levels, which increases the risk for heart disease and stroke. This condition is called diabetic dyslipidemia. Diabetic dyslipidemia means your lipid profile is going in the wrong direction. It's a combination that puts people at risk for premature coronary heart disease and atherosclerosis. Studies show a link between insulin resistance, which is a precursor to Type 2 diabetes, and diabetic dyslipidemia, atherosclerosis and blood vessel disease. These conditions can develop even before diabetes is diagnosed [24].</w:t>
      </w:r>
    </w:p>
    <w:p w14:paraId="1FCDE35C" w14:textId="77777777" w:rsidR="009552DD" w:rsidRDefault="00144957">
      <w:pPr>
        <w:pStyle w:val="Heading4"/>
        <w:numPr>
          <w:ilvl w:val="2"/>
          <w:numId w:val="8"/>
        </w:numPr>
        <w:tabs>
          <w:tab w:val="left" w:pos="1145"/>
        </w:tabs>
        <w:spacing w:before="242"/>
        <w:ind w:left="1145" w:hanging="585"/>
      </w:pPr>
      <w:bookmarkStart w:id="39" w:name="1.6.8_Gestational_Diabetes"/>
      <w:bookmarkStart w:id="40" w:name="_bookmark21"/>
      <w:bookmarkEnd w:id="39"/>
      <w:bookmarkEnd w:id="40"/>
      <w:r>
        <w:rPr>
          <w:spacing w:val="-2"/>
        </w:rPr>
        <w:t>Gestational</w:t>
      </w:r>
      <w:r>
        <w:rPr>
          <w:spacing w:val="4"/>
        </w:rPr>
        <w:t xml:space="preserve"> </w:t>
      </w:r>
      <w:r>
        <w:rPr>
          <w:spacing w:val="-2"/>
        </w:rPr>
        <w:t>Diabetes</w:t>
      </w:r>
    </w:p>
    <w:p w14:paraId="38980309" w14:textId="77777777" w:rsidR="009552DD" w:rsidRDefault="00144957">
      <w:pPr>
        <w:pStyle w:val="BodyText"/>
        <w:spacing w:before="240" w:line="360" w:lineRule="auto"/>
        <w:ind w:left="560" w:right="492"/>
        <w:jc w:val="both"/>
      </w:pPr>
      <w:r>
        <w:t>Gestational diabetes mellitus (GDM) is defined as “carbohydrate intolerance resulting in hyperglycaemia of variable severity with onset or first recognition during pregnancy.” The prevalence</w:t>
      </w:r>
      <w:r>
        <w:rPr>
          <w:spacing w:val="-5"/>
        </w:rPr>
        <w:t xml:space="preserve"> </w:t>
      </w:r>
      <w:r>
        <w:t>of GDM</w:t>
      </w:r>
      <w:r>
        <w:rPr>
          <w:spacing w:val="-2"/>
        </w:rPr>
        <w:t xml:space="preserve"> </w:t>
      </w:r>
      <w:r>
        <w:t>has</w:t>
      </w:r>
      <w:r>
        <w:rPr>
          <w:spacing w:val="-2"/>
        </w:rPr>
        <w:t xml:space="preserve"> </w:t>
      </w:r>
      <w:r>
        <w:t>been</w:t>
      </w:r>
      <w:r>
        <w:rPr>
          <w:spacing w:val="-3"/>
        </w:rPr>
        <w:t xml:space="preserve"> </w:t>
      </w:r>
      <w:r>
        <w:t>reported to</w:t>
      </w:r>
      <w:r>
        <w:rPr>
          <w:spacing w:val="-3"/>
        </w:rPr>
        <w:t xml:space="preserve"> </w:t>
      </w:r>
      <w:r>
        <w:t>be 1%</w:t>
      </w:r>
      <w:r>
        <w:rPr>
          <w:spacing w:val="-3"/>
        </w:rPr>
        <w:t xml:space="preserve"> </w:t>
      </w:r>
      <w:r>
        <w:t>to</w:t>
      </w:r>
      <w:r>
        <w:rPr>
          <w:spacing w:val="-3"/>
        </w:rPr>
        <w:t xml:space="preserve"> </w:t>
      </w:r>
      <w:r>
        <w:t>20%</w:t>
      </w:r>
      <w:r>
        <w:rPr>
          <w:spacing w:val="-3"/>
        </w:rPr>
        <w:t xml:space="preserve"> </w:t>
      </w:r>
      <w:r>
        <w:t>using</w:t>
      </w:r>
      <w:r>
        <w:rPr>
          <w:spacing w:val="-3"/>
        </w:rPr>
        <w:t xml:space="preserve"> </w:t>
      </w:r>
      <w:r>
        <w:t>various</w:t>
      </w:r>
      <w:r>
        <w:rPr>
          <w:spacing w:val="-2"/>
        </w:rPr>
        <w:t xml:space="preserve"> </w:t>
      </w:r>
      <w:r>
        <w:t>diagnostic methods and indicates a rising trend in recent years. The Asia-Pacific region has the largest number of individuals with GDM. Because Asian populations are more prone to abdominal obesity and low muscle mass</w:t>
      </w:r>
      <w:r>
        <w:rPr>
          <w:spacing w:val="-2"/>
        </w:rPr>
        <w:t xml:space="preserve"> </w:t>
      </w:r>
      <w:r>
        <w:t>with increased</w:t>
      </w:r>
      <w:r>
        <w:rPr>
          <w:spacing w:val="-3"/>
        </w:rPr>
        <w:t xml:space="preserve"> </w:t>
      </w:r>
      <w:r>
        <w:t>insulin resistance compared with their</w:t>
      </w:r>
      <w:r>
        <w:rPr>
          <w:spacing w:val="-4"/>
        </w:rPr>
        <w:t xml:space="preserve"> </w:t>
      </w:r>
      <w:r>
        <w:t>Western counterparts, the Asia- Pacific region has the highest prevalence of GDM. Iran is also a part of Asia. The Middle Eastern (Syrian, Lebanese, Iraqi, Iranian, and Afghanistan) women are the major at- risk groups for GDM. According to systematic review and meta-analysis study in Iran, prevalence of GDM is relatively high, which might be attributed to different factors. The prevalence</w:t>
      </w:r>
      <w:r>
        <w:rPr>
          <w:spacing w:val="-1"/>
        </w:rPr>
        <w:t xml:space="preserve"> </w:t>
      </w:r>
      <w:r>
        <w:t>of gestational</w:t>
      </w:r>
      <w:r>
        <w:rPr>
          <w:spacing w:val="-1"/>
        </w:rPr>
        <w:t xml:space="preserve"> </w:t>
      </w:r>
      <w:r>
        <w:t>diabetes in Tehran is 6.9%. The</w:t>
      </w:r>
      <w:r>
        <w:rPr>
          <w:spacing w:val="-1"/>
        </w:rPr>
        <w:t xml:space="preserve"> </w:t>
      </w:r>
      <w:r>
        <w:t>prevalence</w:t>
      </w:r>
      <w:r>
        <w:rPr>
          <w:spacing w:val="-1"/>
        </w:rPr>
        <w:t xml:space="preserve"> </w:t>
      </w:r>
      <w:r>
        <w:t>of GDM depends on</w:t>
      </w:r>
      <w:r>
        <w:rPr>
          <w:spacing w:val="-5"/>
        </w:rPr>
        <w:t xml:space="preserve"> </w:t>
      </w:r>
      <w:r>
        <w:t>the study population and use of different diagnostic criteria [25].</w:t>
      </w:r>
    </w:p>
    <w:p w14:paraId="3AB9361A" w14:textId="77777777" w:rsidR="009552DD" w:rsidRDefault="009552DD">
      <w:pPr>
        <w:pStyle w:val="BodyText"/>
        <w:spacing w:line="360" w:lineRule="auto"/>
        <w:jc w:val="both"/>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6E5D685F" w14:textId="77777777" w:rsidR="009552DD" w:rsidRDefault="00144957">
      <w:pPr>
        <w:pStyle w:val="Heading4"/>
        <w:numPr>
          <w:ilvl w:val="2"/>
          <w:numId w:val="8"/>
        </w:numPr>
        <w:tabs>
          <w:tab w:val="left" w:pos="1080"/>
        </w:tabs>
        <w:spacing w:before="63"/>
        <w:ind w:left="1080" w:hanging="585"/>
      </w:pPr>
      <w:bookmarkStart w:id="41" w:name="1.6.9_Polycystic_Ovary_Syndrome_(PCOS)"/>
      <w:bookmarkStart w:id="42" w:name="_bookmark22"/>
      <w:bookmarkEnd w:id="41"/>
      <w:bookmarkEnd w:id="42"/>
      <w:r>
        <w:lastRenderedPageBreak/>
        <w:t>Polycystic</w:t>
      </w:r>
      <w:r>
        <w:rPr>
          <w:spacing w:val="-4"/>
        </w:rPr>
        <w:t xml:space="preserve"> </w:t>
      </w:r>
      <w:r>
        <w:t>Ovary</w:t>
      </w:r>
      <w:r>
        <w:rPr>
          <w:spacing w:val="-14"/>
        </w:rPr>
        <w:t xml:space="preserve"> </w:t>
      </w:r>
      <w:r>
        <w:t>Syndrome</w:t>
      </w:r>
      <w:r>
        <w:rPr>
          <w:spacing w:val="-8"/>
        </w:rPr>
        <w:t xml:space="preserve"> </w:t>
      </w:r>
      <w:r>
        <w:rPr>
          <w:spacing w:val="-2"/>
        </w:rPr>
        <w:t>(PCOS)</w:t>
      </w:r>
    </w:p>
    <w:p w14:paraId="1079F80E" w14:textId="77777777" w:rsidR="009552DD" w:rsidRDefault="00144957">
      <w:pPr>
        <w:pStyle w:val="BodyText"/>
        <w:spacing w:before="239" w:line="360" w:lineRule="auto"/>
        <w:ind w:left="540" w:right="504"/>
        <w:jc w:val="both"/>
      </w:pPr>
      <w:r>
        <w:t>Polycystic Ovary Syndrome (PCOS) is a prevalent endocrine disorder among women of reproductive age, characterized by hyperandrogenism, ovulatory dysfunction, and polycystic ovarian morphology. A significant concern for patients with PCOS is the elevated risk of developing type 2 diabetes mellitus (T2DM). This increased risk is primarily attributed to insulin resistance, a common feature in PCOS, which impairs glucose metabolism and leads to compensatory hyperinsulinemia. Obesity further exacerbates insulin resistance,</w:t>
      </w:r>
      <w:r>
        <w:rPr>
          <w:spacing w:val="40"/>
        </w:rPr>
        <w:t xml:space="preserve"> </w:t>
      </w:r>
      <w:r>
        <w:t>intensifying the susceptibility to T2DM. Genetic predispositions and lifestyle factors also contribute to this risk profile. Early identification and management of these risk factors are crucial in mitigating the progression to diabetes in PCOS patients [26].</w:t>
      </w:r>
    </w:p>
    <w:p w14:paraId="322DE829" w14:textId="77777777" w:rsidR="009552DD" w:rsidRDefault="00144957">
      <w:pPr>
        <w:pStyle w:val="Heading4"/>
        <w:numPr>
          <w:ilvl w:val="2"/>
          <w:numId w:val="8"/>
        </w:numPr>
        <w:tabs>
          <w:tab w:val="left" w:pos="1275"/>
        </w:tabs>
        <w:spacing w:before="242"/>
        <w:ind w:left="1275" w:hanging="715"/>
      </w:pPr>
      <w:bookmarkStart w:id="43" w:name="1.6.10_Pre-diabetes"/>
      <w:bookmarkStart w:id="44" w:name="_bookmark23"/>
      <w:bookmarkEnd w:id="43"/>
      <w:bookmarkEnd w:id="44"/>
      <w:r>
        <w:rPr>
          <w:spacing w:val="-7"/>
        </w:rPr>
        <w:t>Pre-</w:t>
      </w:r>
      <w:r>
        <w:rPr>
          <w:spacing w:val="-2"/>
        </w:rPr>
        <w:t>diabetes</w:t>
      </w:r>
    </w:p>
    <w:p w14:paraId="263033C7" w14:textId="77777777" w:rsidR="009552DD" w:rsidRDefault="00144957">
      <w:pPr>
        <w:pStyle w:val="BodyText"/>
        <w:spacing w:before="240" w:line="360" w:lineRule="auto"/>
        <w:ind w:left="540" w:right="498"/>
        <w:jc w:val="both"/>
      </w:pPr>
      <w:r>
        <w:t>Prediabetes is a critical intermediary state of hyperglycemia where blood glucose levels are elevated above normal but not sufficient to meet diagnostic criteria for type 2 diabetes. It is primarily associated with insulin resistance</w:t>
      </w:r>
      <w:r>
        <w:rPr>
          <w:spacing w:val="-1"/>
        </w:rPr>
        <w:t xml:space="preserve"> </w:t>
      </w:r>
      <w:r>
        <w:t>and β-cell</w:t>
      </w:r>
      <w:r>
        <w:rPr>
          <w:spacing w:val="-1"/>
        </w:rPr>
        <w:t xml:space="preserve"> </w:t>
      </w:r>
      <w:r>
        <w:t>dysfunction, with risk factors including obesity,</w:t>
      </w:r>
      <w:r>
        <w:rPr>
          <w:spacing w:val="-3"/>
        </w:rPr>
        <w:t xml:space="preserve"> </w:t>
      </w:r>
      <w:r>
        <w:t>physical inactivity,</w:t>
      </w:r>
      <w:r>
        <w:rPr>
          <w:spacing w:val="-3"/>
        </w:rPr>
        <w:t xml:space="preserve"> </w:t>
      </w:r>
      <w:r>
        <w:t>genetic</w:t>
      </w:r>
      <w:r>
        <w:rPr>
          <w:spacing w:val="-5"/>
        </w:rPr>
        <w:t xml:space="preserve"> </w:t>
      </w:r>
      <w:r>
        <w:t>predisposition, and</w:t>
      </w:r>
      <w:r>
        <w:rPr>
          <w:spacing w:val="-3"/>
        </w:rPr>
        <w:t xml:space="preserve"> </w:t>
      </w:r>
      <w:r>
        <w:t>an</w:t>
      </w:r>
      <w:r>
        <w:rPr>
          <w:spacing w:val="-3"/>
        </w:rPr>
        <w:t xml:space="preserve"> </w:t>
      </w:r>
      <w:r>
        <w:t>unhealthy diet.</w:t>
      </w:r>
      <w:r>
        <w:rPr>
          <w:spacing w:val="-3"/>
        </w:rPr>
        <w:t xml:space="preserve"> </w:t>
      </w:r>
      <w:r>
        <w:t>Studies</w:t>
      </w:r>
      <w:r>
        <w:rPr>
          <w:spacing w:val="-2"/>
        </w:rPr>
        <w:t xml:space="preserve"> </w:t>
      </w:r>
      <w:r>
        <w:t>suggest that 5–10% of individuals with prediabetes progress to diabetes annually without lifestyle or pharmacological intervention. Early identification of prediabetes through screening in high- risk groups is essential to prevent progression to diabetes and its complications. Evidence indicates that interventions such as weight management, dietary changes, and increased physical activity can significantly reduce the risk of progression [27].</w:t>
      </w:r>
    </w:p>
    <w:p w14:paraId="223F2CB1" w14:textId="77777777" w:rsidR="009552DD" w:rsidRDefault="00144957">
      <w:pPr>
        <w:pStyle w:val="Heading4"/>
        <w:numPr>
          <w:ilvl w:val="2"/>
          <w:numId w:val="8"/>
        </w:numPr>
        <w:tabs>
          <w:tab w:val="left" w:pos="1245"/>
        </w:tabs>
        <w:spacing w:before="242"/>
        <w:ind w:left="1245" w:hanging="685"/>
      </w:pPr>
      <w:bookmarkStart w:id="45" w:name="1.6.11_A_Sedentary_Lifestyle"/>
      <w:bookmarkStart w:id="46" w:name="_bookmark24"/>
      <w:bookmarkEnd w:id="45"/>
      <w:bookmarkEnd w:id="46"/>
      <w:r>
        <w:t>A</w:t>
      </w:r>
      <w:r>
        <w:rPr>
          <w:spacing w:val="-14"/>
        </w:rPr>
        <w:t xml:space="preserve"> </w:t>
      </w:r>
      <w:r>
        <w:t>Sedentary</w:t>
      </w:r>
      <w:r>
        <w:rPr>
          <w:spacing w:val="-1"/>
        </w:rPr>
        <w:t xml:space="preserve"> </w:t>
      </w:r>
      <w:r>
        <w:rPr>
          <w:spacing w:val="-2"/>
        </w:rPr>
        <w:t>Lifestyle</w:t>
      </w:r>
    </w:p>
    <w:p w14:paraId="6CA23C25" w14:textId="77777777" w:rsidR="009552DD" w:rsidRDefault="00144957">
      <w:pPr>
        <w:pStyle w:val="BodyText"/>
        <w:spacing w:before="240" w:line="360" w:lineRule="auto"/>
        <w:ind w:left="560" w:right="474"/>
        <w:jc w:val="both"/>
      </w:pPr>
      <w:r>
        <w:t>A sedentary lifestyle is a significant risk factor for the development and exacerbation of diabetes. Lack of physical activity contributes to obesity, insulin resistance, and poor blood glucose control, all of which are critical factors in both type 1 and type 2 diabetes. Regular physical activity helps improve</w:t>
      </w:r>
      <w:r>
        <w:rPr>
          <w:spacing w:val="-5"/>
        </w:rPr>
        <w:t xml:space="preserve"> </w:t>
      </w:r>
      <w:r>
        <w:t>insulin</w:t>
      </w:r>
      <w:r>
        <w:rPr>
          <w:spacing w:val="-10"/>
        </w:rPr>
        <w:t xml:space="preserve"> </w:t>
      </w:r>
      <w:r>
        <w:t>sensitivity,</w:t>
      </w:r>
      <w:r>
        <w:rPr>
          <w:spacing w:val="-10"/>
        </w:rPr>
        <w:t xml:space="preserve"> </w:t>
      </w:r>
      <w:r>
        <w:t>promotes</w:t>
      </w:r>
      <w:r>
        <w:rPr>
          <w:spacing w:val="-8"/>
        </w:rPr>
        <w:t xml:space="preserve"> </w:t>
      </w:r>
      <w:r>
        <w:t>weight</w:t>
      </w:r>
      <w:r>
        <w:rPr>
          <w:spacing w:val="-6"/>
        </w:rPr>
        <w:t xml:space="preserve"> </w:t>
      </w:r>
      <w:r>
        <w:t>loss,</w:t>
      </w:r>
      <w:r>
        <w:rPr>
          <w:spacing w:val="-10"/>
        </w:rPr>
        <w:t xml:space="preserve"> </w:t>
      </w:r>
      <w:r>
        <w:t>and</w:t>
      </w:r>
      <w:r>
        <w:rPr>
          <w:spacing w:val="-10"/>
        </w:rPr>
        <w:t xml:space="preserve"> </w:t>
      </w:r>
      <w:r>
        <w:t>enhances</w:t>
      </w:r>
      <w:r>
        <w:rPr>
          <w:spacing w:val="-8"/>
        </w:rPr>
        <w:t xml:space="preserve"> </w:t>
      </w:r>
      <w:r>
        <w:t>overall metabolic health, reducing the risk of diabetes complications [28]. However, in many urban settings like Erbil City, sedentary behavior is becoming increasingly common due to modern work environments, transportation modes, and leisure</w:t>
      </w:r>
      <w:r>
        <w:rPr>
          <w:spacing w:val="-1"/>
        </w:rPr>
        <w:t xml:space="preserve"> </w:t>
      </w:r>
      <w:r>
        <w:t>activities that require</w:t>
      </w:r>
      <w:r>
        <w:rPr>
          <w:spacing w:val="-1"/>
        </w:rPr>
        <w:t xml:space="preserve"> </w:t>
      </w:r>
      <w:r>
        <w:t xml:space="preserve">minimal physical </w:t>
      </w:r>
      <w:r>
        <w:rPr>
          <w:spacing w:val="-2"/>
        </w:rPr>
        <w:t>exertion.</w:t>
      </w:r>
    </w:p>
    <w:p w14:paraId="26EA39F9" w14:textId="77777777" w:rsidR="009552DD" w:rsidRDefault="009552DD">
      <w:pPr>
        <w:pStyle w:val="BodyText"/>
        <w:spacing w:line="360" w:lineRule="auto"/>
        <w:jc w:val="both"/>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02BED9E8" w14:textId="77777777" w:rsidR="009552DD" w:rsidRDefault="009552DD">
      <w:pPr>
        <w:pStyle w:val="BodyText"/>
        <w:rPr>
          <w:sz w:val="48"/>
        </w:rPr>
      </w:pPr>
    </w:p>
    <w:p w14:paraId="6EBA4197" w14:textId="77777777" w:rsidR="009552DD" w:rsidRDefault="009552DD">
      <w:pPr>
        <w:pStyle w:val="BodyText"/>
        <w:rPr>
          <w:sz w:val="48"/>
        </w:rPr>
      </w:pPr>
    </w:p>
    <w:p w14:paraId="7A73336B" w14:textId="77777777" w:rsidR="009552DD" w:rsidRDefault="009552DD">
      <w:pPr>
        <w:pStyle w:val="BodyText"/>
        <w:rPr>
          <w:sz w:val="48"/>
        </w:rPr>
      </w:pPr>
    </w:p>
    <w:p w14:paraId="3088807D" w14:textId="77777777" w:rsidR="009552DD" w:rsidRDefault="009552DD">
      <w:pPr>
        <w:pStyle w:val="BodyText"/>
        <w:rPr>
          <w:sz w:val="48"/>
        </w:rPr>
      </w:pPr>
    </w:p>
    <w:p w14:paraId="7FB6158C" w14:textId="77777777" w:rsidR="009552DD" w:rsidRDefault="009552DD">
      <w:pPr>
        <w:pStyle w:val="BodyText"/>
        <w:rPr>
          <w:sz w:val="48"/>
        </w:rPr>
      </w:pPr>
    </w:p>
    <w:p w14:paraId="07658969" w14:textId="77777777" w:rsidR="009552DD" w:rsidRDefault="009552DD">
      <w:pPr>
        <w:pStyle w:val="BodyText"/>
        <w:rPr>
          <w:sz w:val="48"/>
        </w:rPr>
      </w:pPr>
    </w:p>
    <w:p w14:paraId="5D5523D6" w14:textId="77777777" w:rsidR="009552DD" w:rsidRDefault="009552DD">
      <w:pPr>
        <w:pStyle w:val="BodyText"/>
        <w:rPr>
          <w:sz w:val="48"/>
        </w:rPr>
      </w:pPr>
    </w:p>
    <w:p w14:paraId="264CA668" w14:textId="77777777" w:rsidR="009552DD" w:rsidRDefault="009552DD">
      <w:pPr>
        <w:pStyle w:val="BodyText"/>
        <w:spacing w:before="38"/>
        <w:rPr>
          <w:sz w:val="48"/>
        </w:rPr>
      </w:pPr>
    </w:p>
    <w:p w14:paraId="65989934" w14:textId="77777777" w:rsidR="009552DD" w:rsidRDefault="00144957">
      <w:pPr>
        <w:spacing w:line="386" w:lineRule="auto"/>
        <w:ind w:left="3732" w:right="3635"/>
        <w:jc w:val="center"/>
        <w:rPr>
          <w:b/>
          <w:sz w:val="48"/>
        </w:rPr>
      </w:pPr>
      <w:bookmarkStart w:id="47" w:name="Chapter_Two"/>
      <w:bookmarkStart w:id="48" w:name="_bookmark25"/>
      <w:bookmarkEnd w:id="47"/>
      <w:bookmarkEnd w:id="48"/>
      <w:r>
        <w:rPr>
          <w:b/>
          <w:spacing w:val="-2"/>
          <w:sz w:val="48"/>
        </w:rPr>
        <w:t>Chapter</w:t>
      </w:r>
      <w:r>
        <w:rPr>
          <w:b/>
          <w:spacing w:val="-28"/>
          <w:sz w:val="48"/>
        </w:rPr>
        <w:t xml:space="preserve"> </w:t>
      </w:r>
      <w:r>
        <w:rPr>
          <w:b/>
          <w:spacing w:val="-2"/>
          <w:sz w:val="48"/>
        </w:rPr>
        <w:t xml:space="preserve">Two </w:t>
      </w:r>
      <w:bookmarkStart w:id="49" w:name="Methodology"/>
      <w:bookmarkStart w:id="50" w:name="_bookmark26"/>
      <w:bookmarkEnd w:id="49"/>
      <w:bookmarkEnd w:id="50"/>
      <w:r>
        <w:rPr>
          <w:b/>
          <w:spacing w:val="-2"/>
          <w:sz w:val="48"/>
        </w:rPr>
        <w:t>Methodology</w:t>
      </w:r>
    </w:p>
    <w:p w14:paraId="2A3A4D4A" w14:textId="77777777" w:rsidR="009552DD" w:rsidRDefault="009552DD">
      <w:pPr>
        <w:spacing w:line="386" w:lineRule="auto"/>
        <w:jc w:val="center"/>
        <w:rPr>
          <w:b/>
          <w:sz w:val="48"/>
        </w:rPr>
        <w:sectPr w:rsidR="009552DD">
          <w:pgSz w:w="12240" w:h="15840"/>
          <w:pgMar w:top="182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19B3CADB" w14:textId="1DDAB351" w:rsidR="009552DD" w:rsidRDefault="007C53EC">
      <w:pPr>
        <w:pStyle w:val="Heading4"/>
        <w:numPr>
          <w:ilvl w:val="1"/>
          <w:numId w:val="6"/>
        </w:numPr>
        <w:tabs>
          <w:tab w:val="left" w:pos="750"/>
        </w:tabs>
        <w:spacing w:before="63"/>
      </w:pPr>
      <w:bookmarkStart w:id="51" w:name="2.1_Design_of_The_Study"/>
      <w:bookmarkStart w:id="52" w:name="_bookmark27"/>
      <w:bookmarkEnd w:id="51"/>
      <w:bookmarkEnd w:id="52"/>
      <w:r>
        <w:lastRenderedPageBreak/>
        <w:t>Study Design</w:t>
      </w:r>
    </w:p>
    <w:p w14:paraId="2179E52A" w14:textId="77777777" w:rsidR="009552DD" w:rsidRDefault="00144957">
      <w:pPr>
        <w:pStyle w:val="BodyText"/>
        <w:spacing w:before="239"/>
        <w:ind w:left="360"/>
      </w:pPr>
      <w:r>
        <w:t>A</w:t>
      </w:r>
      <w:r>
        <w:rPr>
          <w:spacing w:val="-2"/>
        </w:rPr>
        <w:t xml:space="preserve"> </w:t>
      </w:r>
      <w:r>
        <w:t>descriptive</w:t>
      </w:r>
      <w:r>
        <w:rPr>
          <w:spacing w:val="-5"/>
        </w:rPr>
        <w:t xml:space="preserve"> </w:t>
      </w:r>
      <w:r>
        <w:t>study</w:t>
      </w:r>
      <w:r>
        <w:rPr>
          <w:spacing w:val="-2"/>
        </w:rPr>
        <w:t xml:space="preserve"> </w:t>
      </w:r>
      <w:r>
        <w:t>design</w:t>
      </w:r>
      <w:r>
        <w:rPr>
          <w:spacing w:val="-3"/>
        </w:rPr>
        <w:t xml:space="preserve"> </w:t>
      </w:r>
      <w:r>
        <w:t>was</w:t>
      </w:r>
      <w:r>
        <w:rPr>
          <w:spacing w:val="-1"/>
        </w:rPr>
        <w:t xml:space="preserve"> </w:t>
      </w:r>
      <w:r>
        <w:t>chosen</w:t>
      </w:r>
      <w:r>
        <w:rPr>
          <w:spacing w:val="-3"/>
        </w:rPr>
        <w:t xml:space="preserve"> </w:t>
      </w:r>
      <w:r>
        <w:t>to</w:t>
      </w:r>
      <w:r>
        <w:rPr>
          <w:spacing w:val="-2"/>
        </w:rPr>
        <w:t xml:space="preserve"> </w:t>
      </w:r>
      <w:r>
        <w:t>assess</w:t>
      </w:r>
      <w:r>
        <w:rPr>
          <w:spacing w:val="-2"/>
        </w:rPr>
        <w:t xml:space="preserve"> </w:t>
      </w:r>
      <w:r>
        <w:t>risk</w:t>
      </w:r>
      <w:r>
        <w:rPr>
          <w:spacing w:val="-2"/>
        </w:rPr>
        <w:t xml:space="preserve"> </w:t>
      </w:r>
      <w:r>
        <w:t>factors</w:t>
      </w:r>
      <w:r>
        <w:rPr>
          <w:spacing w:val="-2"/>
        </w:rPr>
        <w:t xml:space="preserve"> </w:t>
      </w:r>
      <w:r>
        <w:t>for</w:t>
      </w:r>
      <w:r>
        <w:rPr>
          <w:spacing w:val="-2"/>
        </w:rPr>
        <w:t xml:space="preserve"> </w:t>
      </w:r>
      <w:r>
        <w:t>diabetes</w:t>
      </w:r>
      <w:r>
        <w:rPr>
          <w:spacing w:val="-2"/>
        </w:rPr>
        <w:t xml:space="preserve"> </w:t>
      </w:r>
      <w:r>
        <w:t>among</w:t>
      </w:r>
      <w:r>
        <w:rPr>
          <w:spacing w:val="-2"/>
        </w:rPr>
        <w:t xml:space="preserve"> patients.</w:t>
      </w:r>
    </w:p>
    <w:p w14:paraId="5C59392C" w14:textId="77777777" w:rsidR="009552DD" w:rsidRDefault="009552DD">
      <w:pPr>
        <w:pStyle w:val="BodyText"/>
        <w:spacing w:before="110"/>
      </w:pPr>
    </w:p>
    <w:p w14:paraId="65F340AC" w14:textId="77777777" w:rsidR="009552DD" w:rsidRDefault="00144957">
      <w:pPr>
        <w:pStyle w:val="Heading4"/>
        <w:numPr>
          <w:ilvl w:val="1"/>
          <w:numId w:val="6"/>
        </w:numPr>
        <w:tabs>
          <w:tab w:val="left" w:pos="750"/>
        </w:tabs>
      </w:pPr>
      <w:bookmarkStart w:id="53" w:name="2.2_Duration_of_The_Study"/>
      <w:bookmarkStart w:id="54" w:name="_bookmark28"/>
      <w:bookmarkEnd w:id="53"/>
      <w:bookmarkEnd w:id="54"/>
      <w:r>
        <w:t>Duration</w:t>
      </w:r>
      <w:r>
        <w:rPr>
          <w:spacing w:val="-3"/>
        </w:rPr>
        <w:t xml:space="preserve"> </w:t>
      </w:r>
      <w:r>
        <w:t>of</w:t>
      </w:r>
      <w:r>
        <w:rPr>
          <w:spacing w:val="-2"/>
        </w:rPr>
        <w:t xml:space="preserve"> </w:t>
      </w:r>
      <w:r>
        <w:t xml:space="preserve">The </w:t>
      </w:r>
      <w:r>
        <w:rPr>
          <w:spacing w:val="-4"/>
        </w:rPr>
        <w:t>Study</w:t>
      </w:r>
    </w:p>
    <w:p w14:paraId="4004F1B5" w14:textId="3180AEC5" w:rsidR="009552DD" w:rsidRDefault="00144957">
      <w:pPr>
        <w:pStyle w:val="BodyText"/>
        <w:spacing w:before="235"/>
        <w:ind w:left="360"/>
      </w:pPr>
      <w:r>
        <w:t>This study</w:t>
      </w:r>
      <w:r>
        <w:rPr>
          <w:spacing w:val="-1"/>
        </w:rPr>
        <w:t xml:space="preserve"> </w:t>
      </w:r>
      <w:r w:rsidR="00244552">
        <w:t>was performed</w:t>
      </w:r>
      <w:r>
        <w:rPr>
          <w:spacing w:val="-1"/>
        </w:rPr>
        <w:t xml:space="preserve"> </w:t>
      </w:r>
      <w:r>
        <w:t>from</w:t>
      </w:r>
      <w:r>
        <w:rPr>
          <w:spacing w:val="-1"/>
        </w:rPr>
        <w:t xml:space="preserve"> </w:t>
      </w:r>
      <w:r>
        <w:t>November</w:t>
      </w:r>
      <w:r>
        <w:rPr>
          <w:spacing w:val="-1"/>
        </w:rPr>
        <w:t xml:space="preserve"> </w:t>
      </w:r>
      <w:r>
        <w:t>of 2024</w:t>
      </w:r>
      <w:r>
        <w:rPr>
          <w:spacing w:val="-1"/>
        </w:rPr>
        <w:t xml:space="preserve"> </w:t>
      </w:r>
      <w:r>
        <w:t>to</w:t>
      </w:r>
      <w:r>
        <w:rPr>
          <w:spacing w:val="59"/>
        </w:rPr>
        <w:t xml:space="preserve"> </w:t>
      </w:r>
      <w:r>
        <w:t>April</w:t>
      </w:r>
      <w:r>
        <w:rPr>
          <w:spacing w:val="-3"/>
        </w:rPr>
        <w:t xml:space="preserve"> </w:t>
      </w:r>
      <w:r>
        <w:t xml:space="preserve">of </w:t>
      </w:r>
      <w:r>
        <w:rPr>
          <w:spacing w:val="-2"/>
        </w:rPr>
        <w:t>2025.</w:t>
      </w:r>
    </w:p>
    <w:p w14:paraId="18B983D3" w14:textId="77777777" w:rsidR="009552DD" w:rsidRDefault="009552DD">
      <w:pPr>
        <w:pStyle w:val="BodyText"/>
        <w:spacing w:before="110"/>
      </w:pPr>
    </w:p>
    <w:p w14:paraId="2002EBAE" w14:textId="77777777" w:rsidR="009552DD" w:rsidRDefault="00144957">
      <w:pPr>
        <w:pStyle w:val="Heading4"/>
        <w:numPr>
          <w:ilvl w:val="1"/>
          <w:numId w:val="6"/>
        </w:numPr>
        <w:tabs>
          <w:tab w:val="left" w:pos="750"/>
        </w:tabs>
      </w:pPr>
      <w:bookmarkStart w:id="55" w:name="2.3_Sample_of_The_Study"/>
      <w:bookmarkStart w:id="56" w:name="_bookmark29"/>
      <w:bookmarkEnd w:id="55"/>
      <w:bookmarkEnd w:id="56"/>
      <w:r>
        <w:t>Sample of</w:t>
      </w:r>
      <w:r>
        <w:rPr>
          <w:spacing w:val="-1"/>
        </w:rPr>
        <w:t xml:space="preserve"> </w:t>
      </w:r>
      <w:r>
        <w:t>The</w:t>
      </w:r>
      <w:r>
        <w:rPr>
          <w:spacing w:val="1"/>
        </w:rPr>
        <w:t xml:space="preserve"> </w:t>
      </w:r>
      <w:r>
        <w:rPr>
          <w:spacing w:val="-4"/>
        </w:rPr>
        <w:t>Study</w:t>
      </w:r>
    </w:p>
    <w:p w14:paraId="2B182444" w14:textId="58F1264A" w:rsidR="009552DD" w:rsidRDefault="00144957">
      <w:pPr>
        <w:pStyle w:val="BodyText"/>
        <w:spacing w:before="239"/>
        <w:ind w:left="360"/>
      </w:pPr>
      <w:r>
        <w:t>We</w:t>
      </w:r>
      <w:r>
        <w:rPr>
          <w:spacing w:val="-4"/>
        </w:rPr>
        <w:t xml:space="preserve"> </w:t>
      </w:r>
      <w:r>
        <w:t>selected</w:t>
      </w:r>
      <w:r>
        <w:rPr>
          <w:spacing w:val="-1"/>
        </w:rPr>
        <w:t xml:space="preserve"> </w:t>
      </w:r>
      <w:r>
        <w:t>a</w:t>
      </w:r>
      <w:r>
        <w:rPr>
          <w:spacing w:val="-3"/>
        </w:rPr>
        <w:t xml:space="preserve"> </w:t>
      </w:r>
      <w:r>
        <w:t>purposive</w:t>
      </w:r>
      <w:r>
        <w:rPr>
          <w:spacing w:val="-3"/>
        </w:rPr>
        <w:t xml:space="preserve"> </w:t>
      </w:r>
      <w:r>
        <w:t>sample</w:t>
      </w:r>
      <w:r>
        <w:rPr>
          <w:spacing w:val="-3"/>
        </w:rPr>
        <w:t xml:space="preserve"> </w:t>
      </w:r>
      <w:r>
        <w:t>of</w:t>
      </w:r>
      <w:r>
        <w:rPr>
          <w:spacing w:val="-1"/>
        </w:rPr>
        <w:t xml:space="preserve"> </w:t>
      </w:r>
      <w:r>
        <w:t>50</w:t>
      </w:r>
      <w:r>
        <w:rPr>
          <w:spacing w:val="-1"/>
        </w:rPr>
        <w:t xml:space="preserve"> </w:t>
      </w:r>
      <w:r w:rsidR="00E9436A">
        <w:rPr>
          <w:spacing w:val="-1"/>
        </w:rPr>
        <w:t>patients with</w:t>
      </w:r>
      <w:r>
        <w:rPr>
          <w:spacing w:val="-1"/>
        </w:rPr>
        <w:t xml:space="preserve"> </w:t>
      </w:r>
      <w:r w:rsidR="00E9436A">
        <w:rPr>
          <w:spacing w:val="-2"/>
        </w:rPr>
        <w:t>diabetes mellitus</w:t>
      </w:r>
      <w:r>
        <w:rPr>
          <w:spacing w:val="-2"/>
        </w:rPr>
        <w:t>.</w:t>
      </w:r>
    </w:p>
    <w:p w14:paraId="58340511" w14:textId="77777777" w:rsidR="009552DD" w:rsidRDefault="009552DD">
      <w:pPr>
        <w:pStyle w:val="BodyText"/>
        <w:spacing w:before="105"/>
      </w:pPr>
    </w:p>
    <w:p w14:paraId="5EB33823" w14:textId="77777777" w:rsidR="009552DD" w:rsidRDefault="00144957">
      <w:pPr>
        <w:pStyle w:val="Heading4"/>
        <w:numPr>
          <w:ilvl w:val="1"/>
          <w:numId w:val="6"/>
        </w:numPr>
        <w:tabs>
          <w:tab w:val="left" w:pos="750"/>
        </w:tabs>
      </w:pPr>
      <w:bookmarkStart w:id="57" w:name="2.4_Setting_of_The_Study"/>
      <w:bookmarkStart w:id="58" w:name="_bookmark30"/>
      <w:bookmarkEnd w:id="57"/>
      <w:bookmarkEnd w:id="58"/>
      <w:r>
        <w:t>Setting</w:t>
      </w:r>
      <w:r>
        <w:rPr>
          <w:spacing w:val="-2"/>
        </w:rPr>
        <w:t xml:space="preserve"> </w:t>
      </w:r>
      <w:r>
        <w:t>of</w:t>
      </w:r>
      <w:r>
        <w:rPr>
          <w:spacing w:val="-4"/>
        </w:rPr>
        <w:t xml:space="preserve"> </w:t>
      </w:r>
      <w:r>
        <w:t>The</w:t>
      </w:r>
      <w:r>
        <w:rPr>
          <w:spacing w:val="-1"/>
        </w:rPr>
        <w:t xml:space="preserve"> </w:t>
      </w:r>
      <w:r>
        <w:rPr>
          <w:spacing w:val="-4"/>
        </w:rPr>
        <w:t>Study</w:t>
      </w:r>
    </w:p>
    <w:p w14:paraId="1C7D8430" w14:textId="44997F00" w:rsidR="009552DD" w:rsidRDefault="009E28A9">
      <w:pPr>
        <w:pStyle w:val="BodyText"/>
        <w:spacing w:before="240"/>
        <w:ind w:left="360"/>
      </w:pPr>
      <w:r>
        <w:t>The study</w:t>
      </w:r>
      <w:r w:rsidR="00144957">
        <w:rPr>
          <w:spacing w:val="-2"/>
        </w:rPr>
        <w:t xml:space="preserve"> </w:t>
      </w:r>
      <w:r w:rsidR="00144957">
        <w:t>was</w:t>
      </w:r>
      <w:r w:rsidR="00144957">
        <w:rPr>
          <w:spacing w:val="-2"/>
        </w:rPr>
        <w:t xml:space="preserve"> </w:t>
      </w:r>
      <w:r w:rsidR="00144957">
        <w:t>conducted</w:t>
      </w:r>
      <w:r w:rsidR="00144957">
        <w:rPr>
          <w:spacing w:val="-2"/>
        </w:rPr>
        <w:t xml:space="preserve"> </w:t>
      </w:r>
      <w:r w:rsidR="00144957">
        <w:t>at</w:t>
      </w:r>
      <w:r w:rsidR="00144957">
        <w:rPr>
          <w:spacing w:val="-2"/>
        </w:rPr>
        <w:t xml:space="preserve"> </w:t>
      </w:r>
      <w:r w:rsidR="001E514C">
        <w:t>Erbil chronic center</w:t>
      </w:r>
      <w:r w:rsidR="00144957">
        <w:rPr>
          <w:spacing w:val="-2"/>
        </w:rPr>
        <w:t>.</w:t>
      </w:r>
    </w:p>
    <w:p w14:paraId="1644E761" w14:textId="77777777" w:rsidR="009552DD" w:rsidRDefault="009552DD">
      <w:pPr>
        <w:pStyle w:val="BodyText"/>
        <w:spacing w:before="109"/>
      </w:pPr>
    </w:p>
    <w:p w14:paraId="6C6D21B8" w14:textId="77777777" w:rsidR="009552DD" w:rsidRDefault="00144957">
      <w:pPr>
        <w:pStyle w:val="Heading4"/>
        <w:numPr>
          <w:ilvl w:val="1"/>
          <w:numId w:val="6"/>
        </w:numPr>
        <w:tabs>
          <w:tab w:val="left" w:pos="750"/>
        </w:tabs>
      </w:pPr>
      <w:bookmarkStart w:id="59" w:name="2.5_Method_and_Tool_of_Data_Collection"/>
      <w:bookmarkStart w:id="60" w:name="_bookmark31"/>
      <w:bookmarkEnd w:id="59"/>
      <w:bookmarkEnd w:id="60"/>
      <w:r>
        <w:t>Method</w:t>
      </w:r>
      <w:r>
        <w:rPr>
          <w:spacing w:val="-1"/>
        </w:rPr>
        <w:t xml:space="preserve"> </w:t>
      </w:r>
      <w:r>
        <w:t>and</w:t>
      </w:r>
      <w:r>
        <w:rPr>
          <w:spacing w:val="1"/>
        </w:rPr>
        <w:t xml:space="preserve"> </w:t>
      </w:r>
      <w:r>
        <w:t>Tool</w:t>
      </w:r>
      <w:r>
        <w:rPr>
          <w:spacing w:val="-4"/>
        </w:rPr>
        <w:t xml:space="preserve"> </w:t>
      </w:r>
      <w:r>
        <w:t>of</w:t>
      </w:r>
      <w:r>
        <w:rPr>
          <w:spacing w:val="-2"/>
        </w:rPr>
        <w:t xml:space="preserve"> </w:t>
      </w:r>
      <w:r>
        <w:t>Data</w:t>
      </w:r>
      <w:r>
        <w:rPr>
          <w:spacing w:val="-1"/>
        </w:rPr>
        <w:t xml:space="preserve"> </w:t>
      </w:r>
      <w:r>
        <w:rPr>
          <w:spacing w:val="-2"/>
        </w:rPr>
        <w:t>Collection</w:t>
      </w:r>
    </w:p>
    <w:p w14:paraId="31B37380" w14:textId="3957C3D3" w:rsidR="009552DD" w:rsidRDefault="00144957">
      <w:pPr>
        <w:pStyle w:val="BodyText"/>
        <w:spacing w:before="235" w:line="360" w:lineRule="auto"/>
        <w:ind w:left="360" w:right="360"/>
        <w:jc w:val="both"/>
      </w:pPr>
      <w:r>
        <w:t xml:space="preserve">A questionnaire </w:t>
      </w:r>
      <w:r w:rsidR="00661812">
        <w:t>which consisted</w:t>
      </w:r>
      <w:r>
        <w:t xml:space="preserve"> of two parts was used in this study. </w:t>
      </w:r>
      <w:r w:rsidR="00661812">
        <w:t>The</w:t>
      </w:r>
      <w:r>
        <w:t xml:space="preserve"> first part of questionnaire was designed to collect biographic data about participants.</w:t>
      </w:r>
      <w:r>
        <w:rPr>
          <w:spacing w:val="40"/>
        </w:rPr>
        <w:t xml:space="preserve"> </w:t>
      </w:r>
      <w:r w:rsidR="00661812">
        <w:t>The</w:t>
      </w:r>
      <w:r>
        <w:t xml:space="preserve"> second part was designed to assess risk factors for diabetes among patients.</w:t>
      </w:r>
    </w:p>
    <w:p w14:paraId="4C62BF74" w14:textId="77777777" w:rsidR="009552DD" w:rsidRDefault="00144957">
      <w:pPr>
        <w:pStyle w:val="Heading4"/>
        <w:numPr>
          <w:ilvl w:val="1"/>
          <w:numId w:val="6"/>
        </w:numPr>
        <w:tabs>
          <w:tab w:val="left" w:pos="750"/>
        </w:tabs>
        <w:spacing w:before="250"/>
      </w:pPr>
      <w:bookmarkStart w:id="61" w:name="2.6_Ethical_Considerations"/>
      <w:bookmarkStart w:id="62" w:name="_bookmark32"/>
      <w:bookmarkEnd w:id="61"/>
      <w:bookmarkEnd w:id="62"/>
      <w:r>
        <w:t>Ethical</w:t>
      </w:r>
      <w:r>
        <w:rPr>
          <w:spacing w:val="-5"/>
        </w:rPr>
        <w:t xml:space="preserve"> </w:t>
      </w:r>
      <w:r>
        <w:rPr>
          <w:spacing w:val="-2"/>
        </w:rPr>
        <w:t>Considerations</w:t>
      </w:r>
    </w:p>
    <w:p w14:paraId="0357A9B3" w14:textId="77777777" w:rsidR="009552DD" w:rsidRDefault="00144957">
      <w:pPr>
        <w:pStyle w:val="BodyText"/>
        <w:spacing w:before="235"/>
        <w:ind w:left="360"/>
      </w:pPr>
      <w:r>
        <w:t>The</w:t>
      </w:r>
      <w:r>
        <w:rPr>
          <w:spacing w:val="-7"/>
        </w:rPr>
        <w:t xml:space="preserve"> </w:t>
      </w:r>
      <w:r>
        <w:t>agreement</w:t>
      </w:r>
      <w:r>
        <w:rPr>
          <w:spacing w:val="-4"/>
        </w:rPr>
        <w:t xml:space="preserve"> </w:t>
      </w:r>
      <w:r>
        <w:t>of</w:t>
      </w:r>
      <w:r>
        <w:rPr>
          <w:spacing w:val="-2"/>
        </w:rPr>
        <w:t xml:space="preserve"> </w:t>
      </w:r>
      <w:r>
        <w:t>participants</w:t>
      </w:r>
      <w:r>
        <w:rPr>
          <w:spacing w:val="-1"/>
        </w:rPr>
        <w:t xml:space="preserve"> </w:t>
      </w:r>
      <w:r>
        <w:t>was</w:t>
      </w:r>
      <w:r>
        <w:rPr>
          <w:spacing w:val="-2"/>
        </w:rPr>
        <w:t xml:space="preserve"> </w:t>
      </w:r>
      <w:r>
        <w:t>taken</w:t>
      </w:r>
      <w:r>
        <w:rPr>
          <w:spacing w:val="-2"/>
        </w:rPr>
        <w:t xml:space="preserve"> </w:t>
      </w:r>
      <w:r>
        <w:t>verbally</w:t>
      </w:r>
      <w:r>
        <w:rPr>
          <w:spacing w:val="2"/>
        </w:rPr>
        <w:t xml:space="preserve"> </w:t>
      </w:r>
      <w:r>
        <w:t>to</w:t>
      </w:r>
      <w:r>
        <w:rPr>
          <w:spacing w:val="1"/>
        </w:rPr>
        <w:t xml:space="preserve"> </w:t>
      </w:r>
      <w:r>
        <w:t>participate</w:t>
      </w:r>
      <w:r>
        <w:rPr>
          <w:spacing w:val="-4"/>
        </w:rPr>
        <w:t xml:space="preserve"> </w:t>
      </w:r>
      <w:r>
        <w:t>in</w:t>
      </w:r>
      <w:r>
        <w:rPr>
          <w:spacing w:val="-2"/>
        </w:rPr>
        <w:t xml:space="preserve"> </w:t>
      </w:r>
      <w:r>
        <w:t>the</w:t>
      </w:r>
      <w:r>
        <w:rPr>
          <w:spacing w:val="-4"/>
        </w:rPr>
        <w:t xml:space="preserve"> </w:t>
      </w:r>
      <w:r>
        <w:rPr>
          <w:spacing w:val="-2"/>
        </w:rPr>
        <w:t>study.</w:t>
      </w:r>
    </w:p>
    <w:p w14:paraId="5515E25C" w14:textId="77777777" w:rsidR="009552DD" w:rsidRDefault="009552DD">
      <w:pPr>
        <w:pStyle w:val="BodyText"/>
        <w:spacing w:before="109"/>
      </w:pPr>
    </w:p>
    <w:p w14:paraId="4399D550" w14:textId="77777777" w:rsidR="009552DD" w:rsidRDefault="00144957">
      <w:pPr>
        <w:pStyle w:val="Heading4"/>
        <w:numPr>
          <w:ilvl w:val="1"/>
          <w:numId w:val="6"/>
        </w:numPr>
        <w:tabs>
          <w:tab w:val="left" w:pos="750"/>
        </w:tabs>
      </w:pPr>
      <w:bookmarkStart w:id="63" w:name="2.7_Statistical_Analysis"/>
      <w:bookmarkStart w:id="64" w:name="_bookmark33"/>
      <w:bookmarkEnd w:id="63"/>
      <w:bookmarkEnd w:id="64"/>
      <w:r>
        <w:t>Statistical</w:t>
      </w:r>
      <w:r>
        <w:rPr>
          <w:spacing w:val="-7"/>
        </w:rPr>
        <w:t xml:space="preserve"> </w:t>
      </w:r>
      <w:r>
        <w:rPr>
          <w:spacing w:val="-2"/>
        </w:rPr>
        <w:t>Analysis</w:t>
      </w:r>
    </w:p>
    <w:p w14:paraId="7F993B7F" w14:textId="580B9FF9" w:rsidR="009552DD" w:rsidRDefault="00144957">
      <w:pPr>
        <w:pStyle w:val="BodyText"/>
        <w:spacing w:before="240" w:line="360" w:lineRule="auto"/>
        <w:ind w:left="360" w:right="459"/>
        <w:jc w:val="both"/>
      </w:pPr>
      <w:r>
        <w:t>Data</w:t>
      </w:r>
      <w:r>
        <w:rPr>
          <w:spacing w:val="-1"/>
        </w:rPr>
        <w:t xml:space="preserve"> </w:t>
      </w:r>
      <w:r>
        <w:t>management</w:t>
      </w:r>
      <w:r>
        <w:rPr>
          <w:spacing w:val="-1"/>
        </w:rPr>
        <w:t xml:space="preserve"> </w:t>
      </w:r>
      <w:r>
        <w:t>and statistical analysis:</w:t>
      </w:r>
      <w:r>
        <w:rPr>
          <w:spacing w:val="-1"/>
        </w:rPr>
        <w:t xml:space="preserve"> </w:t>
      </w:r>
      <w:r>
        <w:t>Data</w:t>
      </w:r>
      <w:r>
        <w:rPr>
          <w:spacing w:val="-1"/>
        </w:rPr>
        <w:t xml:space="preserve"> </w:t>
      </w:r>
      <w:r>
        <w:t>reordered on a</w:t>
      </w:r>
      <w:r>
        <w:rPr>
          <w:spacing w:val="-1"/>
        </w:rPr>
        <w:t xml:space="preserve"> </w:t>
      </w:r>
      <w:r>
        <w:t>specially designed questionnaire, collected</w:t>
      </w:r>
      <w:r>
        <w:rPr>
          <w:spacing w:val="-1"/>
        </w:rPr>
        <w:t xml:space="preserve"> </w:t>
      </w:r>
      <w:r>
        <w:t>and</w:t>
      </w:r>
      <w:r>
        <w:rPr>
          <w:spacing w:val="-5"/>
        </w:rPr>
        <w:t xml:space="preserve"> </w:t>
      </w:r>
      <w:r>
        <w:t>included</w:t>
      </w:r>
      <w:r>
        <w:rPr>
          <w:spacing w:val="-5"/>
        </w:rPr>
        <w:t xml:space="preserve"> </w:t>
      </w:r>
      <w:r>
        <w:t>number</w:t>
      </w:r>
      <w:r>
        <w:rPr>
          <w:spacing w:val="-1"/>
        </w:rPr>
        <w:t xml:space="preserve"> </w:t>
      </w:r>
      <w:r>
        <w:t>and</w:t>
      </w:r>
      <w:r>
        <w:rPr>
          <w:spacing w:val="-5"/>
        </w:rPr>
        <w:t xml:space="preserve"> </w:t>
      </w:r>
      <w:r>
        <w:t>percentages</w:t>
      </w:r>
      <w:r>
        <w:rPr>
          <w:spacing w:val="-4"/>
        </w:rPr>
        <w:t xml:space="preserve"> </w:t>
      </w:r>
      <w:r>
        <w:t>of</w:t>
      </w:r>
      <w:r>
        <w:rPr>
          <w:spacing w:val="-5"/>
        </w:rPr>
        <w:t xml:space="preserve"> </w:t>
      </w:r>
      <w:r>
        <w:t>each category</w:t>
      </w:r>
      <w:r>
        <w:rPr>
          <w:spacing w:val="-5"/>
        </w:rPr>
        <w:t xml:space="preserve"> </w:t>
      </w:r>
      <w:r>
        <w:t>of</w:t>
      </w:r>
      <w:r>
        <w:rPr>
          <w:spacing w:val="-5"/>
        </w:rPr>
        <w:t xml:space="preserve"> </w:t>
      </w:r>
      <w:r>
        <w:t>the</w:t>
      </w:r>
      <w:r>
        <w:rPr>
          <w:spacing w:val="-6"/>
        </w:rPr>
        <w:t xml:space="preserve"> </w:t>
      </w:r>
      <w:r>
        <w:t>questionnaire.</w:t>
      </w:r>
      <w:r>
        <w:rPr>
          <w:spacing w:val="-5"/>
        </w:rPr>
        <w:t xml:space="preserve"> </w:t>
      </w:r>
      <w:r w:rsidR="007A2DF2">
        <w:t>The</w:t>
      </w:r>
      <w:r>
        <w:rPr>
          <w:spacing w:val="-6"/>
        </w:rPr>
        <w:t xml:space="preserve"> </w:t>
      </w:r>
      <w:r>
        <w:t>results presented as numbers &amp; percentage and collected data analyzed by Excel program.</w:t>
      </w:r>
    </w:p>
    <w:p w14:paraId="348C6462" w14:textId="77777777" w:rsidR="009552DD" w:rsidRDefault="009552DD">
      <w:pPr>
        <w:pStyle w:val="BodyText"/>
        <w:spacing w:line="360" w:lineRule="auto"/>
        <w:jc w:val="both"/>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08F3D726" w14:textId="77777777" w:rsidR="009552DD" w:rsidRDefault="009552DD">
      <w:pPr>
        <w:pStyle w:val="BodyText"/>
        <w:rPr>
          <w:sz w:val="48"/>
        </w:rPr>
      </w:pPr>
    </w:p>
    <w:p w14:paraId="0D919497" w14:textId="77777777" w:rsidR="009552DD" w:rsidRDefault="009552DD">
      <w:pPr>
        <w:pStyle w:val="BodyText"/>
        <w:rPr>
          <w:sz w:val="48"/>
        </w:rPr>
      </w:pPr>
    </w:p>
    <w:p w14:paraId="24FE18C8" w14:textId="77777777" w:rsidR="009552DD" w:rsidRDefault="009552DD">
      <w:pPr>
        <w:pStyle w:val="BodyText"/>
        <w:rPr>
          <w:sz w:val="48"/>
        </w:rPr>
      </w:pPr>
    </w:p>
    <w:p w14:paraId="430985C6" w14:textId="77777777" w:rsidR="009552DD" w:rsidRDefault="009552DD">
      <w:pPr>
        <w:pStyle w:val="BodyText"/>
        <w:rPr>
          <w:sz w:val="48"/>
        </w:rPr>
      </w:pPr>
    </w:p>
    <w:p w14:paraId="5F5DE3F4" w14:textId="77777777" w:rsidR="009552DD" w:rsidRDefault="009552DD">
      <w:pPr>
        <w:pStyle w:val="BodyText"/>
        <w:rPr>
          <w:sz w:val="48"/>
        </w:rPr>
      </w:pPr>
    </w:p>
    <w:p w14:paraId="2FFEFE7A" w14:textId="77777777" w:rsidR="009552DD" w:rsidRDefault="009552DD">
      <w:pPr>
        <w:pStyle w:val="BodyText"/>
        <w:rPr>
          <w:sz w:val="48"/>
        </w:rPr>
      </w:pPr>
    </w:p>
    <w:p w14:paraId="64756B4E" w14:textId="77777777" w:rsidR="009552DD" w:rsidRDefault="009552DD">
      <w:pPr>
        <w:pStyle w:val="BodyText"/>
        <w:spacing w:before="160"/>
        <w:rPr>
          <w:sz w:val="48"/>
        </w:rPr>
      </w:pPr>
    </w:p>
    <w:p w14:paraId="07A27923" w14:textId="77777777" w:rsidR="009552DD" w:rsidRDefault="00144957">
      <w:pPr>
        <w:spacing w:line="465" w:lineRule="auto"/>
        <w:ind w:left="3386" w:right="3296"/>
        <w:jc w:val="center"/>
        <w:rPr>
          <w:b/>
          <w:sz w:val="48"/>
        </w:rPr>
      </w:pPr>
      <w:bookmarkStart w:id="65" w:name="Chapter_Three"/>
      <w:bookmarkStart w:id="66" w:name="_bookmark34"/>
      <w:bookmarkEnd w:id="65"/>
      <w:bookmarkEnd w:id="66"/>
      <w:r>
        <w:rPr>
          <w:b/>
          <w:spacing w:val="-2"/>
          <w:sz w:val="48"/>
        </w:rPr>
        <w:t>Chapter</w:t>
      </w:r>
      <w:r>
        <w:rPr>
          <w:b/>
          <w:spacing w:val="-28"/>
          <w:sz w:val="48"/>
        </w:rPr>
        <w:t xml:space="preserve"> </w:t>
      </w:r>
      <w:r>
        <w:rPr>
          <w:b/>
          <w:spacing w:val="-2"/>
          <w:sz w:val="48"/>
        </w:rPr>
        <w:t xml:space="preserve">Three </w:t>
      </w:r>
      <w:bookmarkStart w:id="67" w:name="Result"/>
      <w:bookmarkStart w:id="68" w:name="_bookmark35"/>
      <w:bookmarkEnd w:id="67"/>
      <w:bookmarkEnd w:id="68"/>
      <w:r>
        <w:rPr>
          <w:b/>
          <w:spacing w:val="-2"/>
          <w:sz w:val="48"/>
        </w:rPr>
        <w:t>Result</w:t>
      </w:r>
    </w:p>
    <w:p w14:paraId="7F0DF978" w14:textId="77777777" w:rsidR="009552DD" w:rsidRDefault="009552DD">
      <w:pPr>
        <w:spacing w:line="465" w:lineRule="auto"/>
        <w:jc w:val="center"/>
        <w:rPr>
          <w:b/>
          <w:sz w:val="48"/>
        </w:rPr>
        <w:sectPr w:rsidR="009552DD">
          <w:pgSz w:w="12240" w:h="15840"/>
          <w:pgMar w:top="182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405DBA9F" w14:textId="77777777" w:rsidR="009552DD" w:rsidRDefault="009552DD">
      <w:pPr>
        <w:pStyle w:val="TableParagraph"/>
        <w:rPr>
          <w:sz w:val="18"/>
        </w:rPr>
        <w:sectPr w:rsidR="009552DD">
          <w:type w:val="continuous"/>
          <w:pgSz w:w="12240" w:h="15840"/>
          <w:pgMar w:top="142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66CD2D04" w14:textId="7865D47F" w:rsidR="009552DD" w:rsidRPr="00F62875" w:rsidRDefault="00DC10E4" w:rsidP="00F62875">
      <w:pPr>
        <w:pStyle w:val="Heading4"/>
        <w:numPr>
          <w:ilvl w:val="1"/>
          <w:numId w:val="14"/>
        </w:numPr>
        <w:tabs>
          <w:tab w:val="left" w:pos="750"/>
        </w:tabs>
        <w:spacing w:before="63"/>
        <w:ind w:left="720"/>
      </w:pPr>
      <w:bookmarkStart w:id="69" w:name="3.2_Biographic_Part_analysis"/>
      <w:bookmarkStart w:id="70" w:name="_bookmark36"/>
      <w:bookmarkEnd w:id="69"/>
      <w:bookmarkEnd w:id="70"/>
      <w:r w:rsidRPr="00F62875">
        <w:lastRenderedPageBreak/>
        <w:t>Age</w:t>
      </w:r>
      <w:r w:rsidRPr="00F62875">
        <w:rPr>
          <w:spacing w:val="-2"/>
        </w:rPr>
        <w:t xml:space="preserve"> </w:t>
      </w:r>
      <w:r w:rsidRPr="00F62875">
        <w:rPr>
          <w:bCs w:val="0"/>
          <w:spacing w:val="-2"/>
        </w:rPr>
        <w:t>of</w:t>
      </w:r>
      <w:r w:rsidRPr="00F62875">
        <w:rPr>
          <w:b w:val="0"/>
          <w:spacing w:val="-2"/>
        </w:rPr>
        <w:t xml:space="preserve"> </w:t>
      </w:r>
      <w:r w:rsidRPr="00F62875">
        <w:rPr>
          <w:spacing w:val="-2"/>
        </w:rPr>
        <w:t>participants</w:t>
      </w:r>
    </w:p>
    <w:p w14:paraId="6844E8B0" w14:textId="77777777" w:rsidR="009552DD" w:rsidRDefault="00144957">
      <w:pPr>
        <w:pStyle w:val="BodyText"/>
        <w:spacing w:before="239" w:line="360" w:lineRule="auto"/>
        <w:ind w:left="360" w:right="263"/>
        <w:jc w:val="both"/>
      </w:pPr>
      <w:r>
        <w:t xml:space="preserve">The </w:t>
      </w:r>
      <w:r>
        <w:rPr>
          <w:b/>
        </w:rPr>
        <w:t xml:space="preserve">age </w:t>
      </w:r>
      <w:r>
        <w:t>distribution of the 50 patients shows that the majority (28%) fall within the 51-60 years age</w:t>
      </w:r>
      <w:r>
        <w:rPr>
          <w:spacing w:val="-4"/>
        </w:rPr>
        <w:t xml:space="preserve"> </w:t>
      </w:r>
      <w:r>
        <w:t>group,</w:t>
      </w:r>
      <w:r>
        <w:rPr>
          <w:spacing w:val="-2"/>
        </w:rPr>
        <w:t xml:space="preserve"> </w:t>
      </w:r>
      <w:r>
        <w:t>which is</w:t>
      </w:r>
      <w:r>
        <w:rPr>
          <w:spacing w:val="-1"/>
        </w:rPr>
        <w:t xml:space="preserve"> </w:t>
      </w:r>
      <w:r>
        <w:t>a key</w:t>
      </w:r>
      <w:r>
        <w:rPr>
          <w:spacing w:val="-2"/>
        </w:rPr>
        <w:t xml:space="preserve"> </w:t>
      </w:r>
      <w:r>
        <w:t>risk</w:t>
      </w:r>
      <w:r>
        <w:rPr>
          <w:spacing w:val="-2"/>
        </w:rPr>
        <w:t xml:space="preserve"> </w:t>
      </w:r>
      <w:r>
        <w:t>period</w:t>
      </w:r>
      <w:r>
        <w:rPr>
          <w:spacing w:val="-2"/>
        </w:rPr>
        <w:t xml:space="preserve"> </w:t>
      </w:r>
      <w:r>
        <w:t>for</w:t>
      </w:r>
      <w:r>
        <w:rPr>
          <w:spacing w:val="-2"/>
        </w:rPr>
        <w:t xml:space="preserve"> </w:t>
      </w:r>
      <w:r>
        <w:t>diabetes.</w:t>
      </w:r>
      <w:r>
        <w:rPr>
          <w:spacing w:val="-2"/>
        </w:rPr>
        <w:t xml:space="preserve"> </w:t>
      </w:r>
      <w:r>
        <w:t>Middle-aged</w:t>
      </w:r>
      <w:r>
        <w:rPr>
          <w:spacing w:val="-2"/>
        </w:rPr>
        <w:t xml:space="preserve"> </w:t>
      </w:r>
      <w:r>
        <w:t>individuals</w:t>
      </w:r>
      <w:r>
        <w:rPr>
          <w:spacing w:val="-1"/>
        </w:rPr>
        <w:t xml:space="preserve"> </w:t>
      </w:r>
      <w:r>
        <w:t>(41-60 years)</w:t>
      </w:r>
      <w:r>
        <w:rPr>
          <w:spacing w:val="-2"/>
        </w:rPr>
        <w:t xml:space="preserve"> </w:t>
      </w:r>
      <w:r>
        <w:t>make</w:t>
      </w:r>
      <w:r>
        <w:rPr>
          <w:spacing w:val="-4"/>
        </w:rPr>
        <w:t xml:space="preserve"> </w:t>
      </w:r>
      <w:r>
        <w:t xml:space="preserve">up 42%, highlighting a significant proportion of potentially at-risk patients. Younger individuals (5- 20 years) account for 26%, suggesting the need to monitor early-onset diabetes or prediabetes. Meanwhile, elderly patients (61+ years) represent 22%, indicating that diabetes management in older age groups remains crucial. The overall data suggests that diabetes risk may be highest among middle-aged and older adults, but early detection in younger groups is also essential for </w:t>
      </w:r>
      <w:r>
        <w:rPr>
          <w:spacing w:val="-2"/>
        </w:rPr>
        <w:t>prevention.</w:t>
      </w:r>
    </w:p>
    <w:p w14:paraId="369F99E8" w14:textId="77777777" w:rsidR="009552DD" w:rsidRDefault="009552DD">
      <w:pPr>
        <w:pStyle w:val="BodyText"/>
        <w:spacing w:before="9"/>
        <w:rPr>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92"/>
        <w:gridCol w:w="3198"/>
      </w:tblGrid>
      <w:tr w:rsidR="009552DD" w14:paraId="66EB8DE9" w14:textId="77777777">
        <w:trPr>
          <w:trHeight w:val="435"/>
        </w:trPr>
        <w:tc>
          <w:tcPr>
            <w:tcW w:w="9587" w:type="dxa"/>
            <w:gridSpan w:val="3"/>
            <w:shd w:val="clear" w:color="auto" w:fill="DDD9C3"/>
          </w:tcPr>
          <w:p w14:paraId="23E01753" w14:textId="18B1033A" w:rsidR="009552DD" w:rsidRDefault="00144957">
            <w:pPr>
              <w:pStyle w:val="TableParagraph"/>
              <w:spacing w:before="81"/>
              <w:ind w:left="4" w:right="4"/>
              <w:jc w:val="center"/>
              <w:rPr>
                <w:b/>
                <w:sz w:val="24"/>
              </w:rPr>
            </w:pPr>
            <w:r>
              <w:rPr>
                <w:b/>
                <w:sz w:val="24"/>
              </w:rPr>
              <w:t>Tabl</w:t>
            </w:r>
            <w:r w:rsidR="0077138C">
              <w:rPr>
                <w:b/>
                <w:sz w:val="24"/>
              </w:rPr>
              <w:t xml:space="preserve">e </w:t>
            </w:r>
            <w:r>
              <w:rPr>
                <w:b/>
                <w:sz w:val="24"/>
              </w:rPr>
              <w:t>1</w:t>
            </w:r>
            <w:r w:rsidR="0077138C">
              <w:rPr>
                <w:b/>
                <w:sz w:val="24"/>
              </w:rPr>
              <w:t>:</w:t>
            </w:r>
            <w:r>
              <w:rPr>
                <w:b/>
                <w:sz w:val="24"/>
              </w:rPr>
              <w:t xml:space="preserve"> Age</w:t>
            </w:r>
            <w:r>
              <w:rPr>
                <w:b/>
                <w:spacing w:val="-2"/>
                <w:sz w:val="24"/>
              </w:rPr>
              <w:t xml:space="preserve"> </w:t>
            </w:r>
            <w:r w:rsidR="006439B7">
              <w:rPr>
                <w:b/>
                <w:spacing w:val="-2"/>
                <w:sz w:val="24"/>
              </w:rPr>
              <w:t xml:space="preserve">of </w:t>
            </w:r>
            <w:r>
              <w:rPr>
                <w:b/>
                <w:spacing w:val="-2"/>
                <w:sz w:val="24"/>
              </w:rPr>
              <w:t>participants</w:t>
            </w:r>
          </w:p>
        </w:tc>
      </w:tr>
      <w:tr w:rsidR="006439B7" w14:paraId="7AEC3C18" w14:textId="77777777">
        <w:trPr>
          <w:trHeight w:val="420"/>
        </w:trPr>
        <w:tc>
          <w:tcPr>
            <w:tcW w:w="3197" w:type="dxa"/>
          </w:tcPr>
          <w:p w14:paraId="318D5B59" w14:textId="0575D657" w:rsidR="006439B7" w:rsidRPr="006439B7" w:rsidRDefault="006439B7">
            <w:pPr>
              <w:pStyle w:val="TableParagraph"/>
              <w:spacing w:before="71"/>
              <w:ind w:left="14" w:right="10"/>
              <w:jc w:val="center"/>
              <w:rPr>
                <w:b/>
                <w:bCs/>
                <w:sz w:val="24"/>
              </w:rPr>
            </w:pPr>
            <w:r w:rsidRPr="006439B7">
              <w:rPr>
                <w:b/>
                <w:bCs/>
                <w:sz w:val="24"/>
              </w:rPr>
              <w:t>Age groups</w:t>
            </w:r>
          </w:p>
        </w:tc>
        <w:tc>
          <w:tcPr>
            <w:tcW w:w="3192" w:type="dxa"/>
          </w:tcPr>
          <w:p w14:paraId="16F62819" w14:textId="77548035" w:rsidR="006439B7" w:rsidRPr="006439B7" w:rsidRDefault="006439B7">
            <w:pPr>
              <w:pStyle w:val="TableParagraph"/>
              <w:spacing w:before="71"/>
              <w:ind w:left="2" w:right="1"/>
              <w:jc w:val="center"/>
              <w:rPr>
                <w:b/>
                <w:bCs/>
                <w:sz w:val="24"/>
              </w:rPr>
            </w:pPr>
            <w:r w:rsidRPr="006439B7">
              <w:rPr>
                <w:b/>
                <w:bCs/>
                <w:sz w:val="24"/>
              </w:rPr>
              <w:t xml:space="preserve">Frequency </w:t>
            </w:r>
          </w:p>
        </w:tc>
        <w:tc>
          <w:tcPr>
            <w:tcW w:w="3198" w:type="dxa"/>
          </w:tcPr>
          <w:p w14:paraId="7C6CF47C" w14:textId="7EC66524" w:rsidR="006439B7" w:rsidRPr="006439B7" w:rsidRDefault="006439B7">
            <w:pPr>
              <w:pStyle w:val="TableParagraph"/>
              <w:spacing w:before="71"/>
              <w:ind w:left="1" w:right="1"/>
              <w:jc w:val="center"/>
              <w:rPr>
                <w:b/>
                <w:bCs/>
                <w:spacing w:val="-5"/>
                <w:sz w:val="24"/>
              </w:rPr>
            </w:pPr>
            <w:r w:rsidRPr="006439B7">
              <w:rPr>
                <w:b/>
                <w:bCs/>
                <w:spacing w:val="-5"/>
                <w:sz w:val="24"/>
              </w:rPr>
              <w:t>Percentage</w:t>
            </w:r>
          </w:p>
        </w:tc>
      </w:tr>
      <w:tr w:rsidR="009552DD" w14:paraId="6B57F649" w14:textId="77777777">
        <w:trPr>
          <w:trHeight w:val="420"/>
        </w:trPr>
        <w:tc>
          <w:tcPr>
            <w:tcW w:w="3197" w:type="dxa"/>
          </w:tcPr>
          <w:p w14:paraId="75B01DC6" w14:textId="77777777" w:rsidR="009552DD" w:rsidRDefault="00144957">
            <w:pPr>
              <w:pStyle w:val="TableParagraph"/>
              <w:spacing w:before="71"/>
              <w:ind w:left="14" w:right="10"/>
              <w:jc w:val="center"/>
              <w:rPr>
                <w:sz w:val="24"/>
              </w:rPr>
            </w:pPr>
            <w:r>
              <w:rPr>
                <w:sz w:val="24"/>
              </w:rPr>
              <w:t>5-</w:t>
            </w:r>
            <w:r>
              <w:rPr>
                <w:spacing w:val="-5"/>
                <w:sz w:val="24"/>
              </w:rPr>
              <w:t>10</w:t>
            </w:r>
          </w:p>
        </w:tc>
        <w:tc>
          <w:tcPr>
            <w:tcW w:w="3192" w:type="dxa"/>
          </w:tcPr>
          <w:p w14:paraId="007337FC" w14:textId="77777777" w:rsidR="009552DD" w:rsidRDefault="00144957">
            <w:pPr>
              <w:pStyle w:val="TableParagraph"/>
              <w:spacing w:before="71"/>
              <w:ind w:left="2" w:right="1"/>
              <w:jc w:val="center"/>
              <w:rPr>
                <w:sz w:val="24"/>
              </w:rPr>
            </w:pPr>
            <w:r>
              <w:rPr>
                <w:sz w:val="24"/>
              </w:rPr>
              <w:t xml:space="preserve">5 </w:t>
            </w:r>
            <w:r>
              <w:rPr>
                <w:spacing w:val="-2"/>
                <w:sz w:val="24"/>
              </w:rPr>
              <w:t>patients</w:t>
            </w:r>
          </w:p>
        </w:tc>
        <w:tc>
          <w:tcPr>
            <w:tcW w:w="3198" w:type="dxa"/>
          </w:tcPr>
          <w:p w14:paraId="5F37662F" w14:textId="77777777" w:rsidR="009552DD" w:rsidRDefault="00144957">
            <w:pPr>
              <w:pStyle w:val="TableParagraph"/>
              <w:spacing w:before="71"/>
              <w:ind w:left="1" w:right="1"/>
              <w:jc w:val="center"/>
              <w:rPr>
                <w:sz w:val="24"/>
              </w:rPr>
            </w:pPr>
            <w:r>
              <w:rPr>
                <w:spacing w:val="-5"/>
                <w:sz w:val="24"/>
              </w:rPr>
              <w:t>10%</w:t>
            </w:r>
          </w:p>
        </w:tc>
      </w:tr>
      <w:tr w:rsidR="009552DD" w14:paraId="0AFF905E" w14:textId="77777777">
        <w:trPr>
          <w:trHeight w:val="430"/>
        </w:trPr>
        <w:tc>
          <w:tcPr>
            <w:tcW w:w="3197" w:type="dxa"/>
          </w:tcPr>
          <w:p w14:paraId="28903253" w14:textId="77777777" w:rsidR="009552DD" w:rsidRDefault="00144957">
            <w:pPr>
              <w:pStyle w:val="TableParagraph"/>
              <w:spacing w:before="81"/>
              <w:ind w:left="14" w:right="10"/>
              <w:jc w:val="center"/>
              <w:rPr>
                <w:sz w:val="24"/>
              </w:rPr>
            </w:pPr>
            <w:r>
              <w:rPr>
                <w:sz w:val="24"/>
              </w:rPr>
              <w:t>11-</w:t>
            </w:r>
            <w:r>
              <w:rPr>
                <w:spacing w:val="-5"/>
                <w:sz w:val="24"/>
              </w:rPr>
              <w:t>20</w:t>
            </w:r>
          </w:p>
        </w:tc>
        <w:tc>
          <w:tcPr>
            <w:tcW w:w="3192" w:type="dxa"/>
          </w:tcPr>
          <w:p w14:paraId="3EE771E5" w14:textId="77777777" w:rsidR="009552DD" w:rsidRDefault="00144957">
            <w:pPr>
              <w:pStyle w:val="TableParagraph"/>
              <w:spacing w:before="81"/>
              <w:ind w:left="2" w:right="1"/>
              <w:jc w:val="center"/>
              <w:rPr>
                <w:sz w:val="24"/>
              </w:rPr>
            </w:pPr>
            <w:r>
              <w:rPr>
                <w:sz w:val="24"/>
              </w:rPr>
              <w:t xml:space="preserve">8 </w:t>
            </w:r>
            <w:r>
              <w:rPr>
                <w:spacing w:val="-2"/>
                <w:sz w:val="24"/>
              </w:rPr>
              <w:t>patients</w:t>
            </w:r>
          </w:p>
        </w:tc>
        <w:tc>
          <w:tcPr>
            <w:tcW w:w="3198" w:type="dxa"/>
          </w:tcPr>
          <w:p w14:paraId="50092C91" w14:textId="77777777" w:rsidR="009552DD" w:rsidRDefault="00144957">
            <w:pPr>
              <w:pStyle w:val="TableParagraph"/>
              <w:spacing w:before="81"/>
              <w:ind w:left="1" w:right="1"/>
              <w:jc w:val="center"/>
              <w:rPr>
                <w:sz w:val="24"/>
              </w:rPr>
            </w:pPr>
            <w:r>
              <w:rPr>
                <w:spacing w:val="-5"/>
                <w:sz w:val="24"/>
              </w:rPr>
              <w:t>16%</w:t>
            </w:r>
          </w:p>
        </w:tc>
      </w:tr>
      <w:tr w:rsidR="009552DD" w14:paraId="135CB7BA" w14:textId="77777777">
        <w:trPr>
          <w:trHeight w:val="435"/>
        </w:trPr>
        <w:tc>
          <w:tcPr>
            <w:tcW w:w="3197" w:type="dxa"/>
          </w:tcPr>
          <w:p w14:paraId="095229E3" w14:textId="77777777" w:rsidR="009552DD" w:rsidRDefault="00144957">
            <w:pPr>
              <w:pStyle w:val="TableParagraph"/>
              <w:spacing w:before="81"/>
              <w:ind w:left="14" w:right="10"/>
              <w:jc w:val="center"/>
              <w:rPr>
                <w:sz w:val="24"/>
              </w:rPr>
            </w:pPr>
            <w:r>
              <w:rPr>
                <w:sz w:val="24"/>
              </w:rPr>
              <w:t>21-</w:t>
            </w:r>
            <w:r>
              <w:rPr>
                <w:spacing w:val="-5"/>
                <w:sz w:val="24"/>
              </w:rPr>
              <w:t>30</w:t>
            </w:r>
          </w:p>
        </w:tc>
        <w:tc>
          <w:tcPr>
            <w:tcW w:w="3192" w:type="dxa"/>
          </w:tcPr>
          <w:p w14:paraId="301DA4BC" w14:textId="77777777" w:rsidR="009552DD" w:rsidRDefault="00144957">
            <w:pPr>
              <w:pStyle w:val="TableParagraph"/>
              <w:spacing w:before="81"/>
              <w:ind w:left="2" w:right="1"/>
              <w:jc w:val="center"/>
              <w:rPr>
                <w:sz w:val="24"/>
              </w:rPr>
            </w:pPr>
            <w:r>
              <w:rPr>
                <w:sz w:val="24"/>
              </w:rPr>
              <w:t xml:space="preserve">4 </w:t>
            </w:r>
            <w:r>
              <w:rPr>
                <w:spacing w:val="-2"/>
                <w:sz w:val="24"/>
              </w:rPr>
              <w:t>patients</w:t>
            </w:r>
          </w:p>
        </w:tc>
        <w:tc>
          <w:tcPr>
            <w:tcW w:w="3198" w:type="dxa"/>
          </w:tcPr>
          <w:p w14:paraId="7C458DC5" w14:textId="77777777" w:rsidR="009552DD" w:rsidRDefault="00144957">
            <w:pPr>
              <w:pStyle w:val="TableParagraph"/>
              <w:spacing w:before="81"/>
              <w:ind w:left="1" w:right="1"/>
              <w:jc w:val="center"/>
              <w:rPr>
                <w:sz w:val="24"/>
              </w:rPr>
            </w:pPr>
            <w:r>
              <w:rPr>
                <w:spacing w:val="-5"/>
                <w:sz w:val="24"/>
              </w:rPr>
              <w:t>8%</w:t>
            </w:r>
          </w:p>
        </w:tc>
      </w:tr>
      <w:tr w:rsidR="009552DD" w14:paraId="072A8C0D" w14:textId="77777777">
        <w:trPr>
          <w:trHeight w:val="430"/>
        </w:trPr>
        <w:tc>
          <w:tcPr>
            <w:tcW w:w="3197" w:type="dxa"/>
          </w:tcPr>
          <w:p w14:paraId="67012978" w14:textId="77777777" w:rsidR="009552DD" w:rsidRDefault="00144957">
            <w:pPr>
              <w:pStyle w:val="TableParagraph"/>
              <w:spacing w:before="76"/>
              <w:ind w:left="14" w:right="10"/>
              <w:jc w:val="center"/>
              <w:rPr>
                <w:sz w:val="24"/>
              </w:rPr>
            </w:pPr>
            <w:r>
              <w:rPr>
                <w:sz w:val="24"/>
              </w:rPr>
              <w:t>31-</w:t>
            </w:r>
            <w:r>
              <w:rPr>
                <w:spacing w:val="-5"/>
                <w:sz w:val="24"/>
              </w:rPr>
              <w:t>40</w:t>
            </w:r>
          </w:p>
        </w:tc>
        <w:tc>
          <w:tcPr>
            <w:tcW w:w="3192" w:type="dxa"/>
          </w:tcPr>
          <w:p w14:paraId="32A0C4B3" w14:textId="77777777" w:rsidR="009552DD" w:rsidRDefault="00144957">
            <w:pPr>
              <w:pStyle w:val="TableParagraph"/>
              <w:spacing w:before="76"/>
              <w:ind w:left="2" w:right="1"/>
              <w:jc w:val="center"/>
              <w:rPr>
                <w:sz w:val="24"/>
              </w:rPr>
            </w:pPr>
            <w:r>
              <w:rPr>
                <w:sz w:val="24"/>
              </w:rPr>
              <w:t xml:space="preserve">2 </w:t>
            </w:r>
            <w:r>
              <w:rPr>
                <w:spacing w:val="-2"/>
                <w:sz w:val="24"/>
              </w:rPr>
              <w:t>patients</w:t>
            </w:r>
          </w:p>
        </w:tc>
        <w:tc>
          <w:tcPr>
            <w:tcW w:w="3198" w:type="dxa"/>
          </w:tcPr>
          <w:p w14:paraId="5CA6D447" w14:textId="77777777" w:rsidR="009552DD" w:rsidRDefault="00144957">
            <w:pPr>
              <w:pStyle w:val="TableParagraph"/>
              <w:spacing w:before="76"/>
              <w:ind w:left="1" w:right="1"/>
              <w:jc w:val="center"/>
              <w:rPr>
                <w:sz w:val="24"/>
              </w:rPr>
            </w:pPr>
            <w:r>
              <w:rPr>
                <w:spacing w:val="-5"/>
                <w:sz w:val="24"/>
              </w:rPr>
              <w:t>4%</w:t>
            </w:r>
          </w:p>
        </w:tc>
      </w:tr>
      <w:tr w:rsidR="009552DD" w14:paraId="62C5423F" w14:textId="77777777">
        <w:trPr>
          <w:trHeight w:val="435"/>
        </w:trPr>
        <w:tc>
          <w:tcPr>
            <w:tcW w:w="3197" w:type="dxa"/>
          </w:tcPr>
          <w:p w14:paraId="064B838D" w14:textId="77777777" w:rsidR="009552DD" w:rsidRDefault="00144957">
            <w:pPr>
              <w:pStyle w:val="TableParagraph"/>
              <w:spacing w:before="81"/>
              <w:ind w:left="14" w:right="10"/>
              <w:jc w:val="center"/>
              <w:rPr>
                <w:sz w:val="24"/>
              </w:rPr>
            </w:pPr>
            <w:r>
              <w:rPr>
                <w:sz w:val="24"/>
              </w:rPr>
              <w:t>41-</w:t>
            </w:r>
            <w:r>
              <w:rPr>
                <w:spacing w:val="-5"/>
                <w:sz w:val="24"/>
              </w:rPr>
              <w:t>50</w:t>
            </w:r>
          </w:p>
        </w:tc>
        <w:tc>
          <w:tcPr>
            <w:tcW w:w="3192" w:type="dxa"/>
          </w:tcPr>
          <w:p w14:paraId="1A026DE0" w14:textId="77777777" w:rsidR="009552DD" w:rsidRDefault="00144957">
            <w:pPr>
              <w:pStyle w:val="TableParagraph"/>
              <w:spacing w:before="81"/>
              <w:ind w:left="2" w:right="1"/>
              <w:jc w:val="center"/>
              <w:rPr>
                <w:sz w:val="24"/>
              </w:rPr>
            </w:pPr>
            <w:r>
              <w:rPr>
                <w:sz w:val="24"/>
              </w:rPr>
              <w:t xml:space="preserve">7 </w:t>
            </w:r>
            <w:r>
              <w:rPr>
                <w:spacing w:val="-2"/>
                <w:sz w:val="24"/>
              </w:rPr>
              <w:t>patients</w:t>
            </w:r>
          </w:p>
        </w:tc>
        <w:tc>
          <w:tcPr>
            <w:tcW w:w="3198" w:type="dxa"/>
          </w:tcPr>
          <w:p w14:paraId="6A3DDFF2" w14:textId="77777777" w:rsidR="009552DD" w:rsidRDefault="00144957">
            <w:pPr>
              <w:pStyle w:val="TableParagraph"/>
              <w:spacing w:before="81"/>
              <w:ind w:left="1" w:right="1"/>
              <w:jc w:val="center"/>
              <w:rPr>
                <w:sz w:val="24"/>
              </w:rPr>
            </w:pPr>
            <w:r>
              <w:rPr>
                <w:spacing w:val="-5"/>
                <w:sz w:val="24"/>
              </w:rPr>
              <w:t>14%</w:t>
            </w:r>
          </w:p>
        </w:tc>
      </w:tr>
      <w:tr w:rsidR="009552DD" w14:paraId="36E9C135" w14:textId="77777777">
        <w:trPr>
          <w:trHeight w:val="430"/>
        </w:trPr>
        <w:tc>
          <w:tcPr>
            <w:tcW w:w="3197" w:type="dxa"/>
          </w:tcPr>
          <w:p w14:paraId="448B43FA" w14:textId="77777777" w:rsidR="009552DD" w:rsidRDefault="00144957">
            <w:pPr>
              <w:pStyle w:val="TableParagraph"/>
              <w:spacing w:before="76"/>
              <w:ind w:left="14" w:right="10"/>
              <w:jc w:val="center"/>
              <w:rPr>
                <w:sz w:val="24"/>
              </w:rPr>
            </w:pPr>
            <w:r>
              <w:rPr>
                <w:sz w:val="24"/>
              </w:rPr>
              <w:t>51-</w:t>
            </w:r>
            <w:r>
              <w:rPr>
                <w:spacing w:val="-5"/>
                <w:sz w:val="24"/>
              </w:rPr>
              <w:t>60</w:t>
            </w:r>
          </w:p>
        </w:tc>
        <w:tc>
          <w:tcPr>
            <w:tcW w:w="3192" w:type="dxa"/>
          </w:tcPr>
          <w:p w14:paraId="2DBBA689" w14:textId="77777777" w:rsidR="009552DD" w:rsidRDefault="00144957">
            <w:pPr>
              <w:pStyle w:val="TableParagraph"/>
              <w:spacing w:before="76"/>
              <w:ind w:left="2" w:right="1"/>
              <w:jc w:val="center"/>
              <w:rPr>
                <w:sz w:val="24"/>
              </w:rPr>
            </w:pPr>
            <w:r>
              <w:rPr>
                <w:sz w:val="24"/>
              </w:rPr>
              <w:t>14</w:t>
            </w:r>
            <w:r>
              <w:rPr>
                <w:spacing w:val="-2"/>
                <w:sz w:val="24"/>
              </w:rPr>
              <w:t xml:space="preserve"> patients</w:t>
            </w:r>
          </w:p>
        </w:tc>
        <w:tc>
          <w:tcPr>
            <w:tcW w:w="3198" w:type="dxa"/>
          </w:tcPr>
          <w:p w14:paraId="12F0B202" w14:textId="77777777" w:rsidR="009552DD" w:rsidRDefault="00144957">
            <w:pPr>
              <w:pStyle w:val="TableParagraph"/>
              <w:spacing w:before="76"/>
              <w:ind w:left="1" w:right="1"/>
              <w:jc w:val="center"/>
              <w:rPr>
                <w:sz w:val="24"/>
              </w:rPr>
            </w:pPr>
            <w:r>
              <w:rPr>
                <w:spacing w:val="-5"/>
                <w:sz w:val="24"/>
              </w:rPr>
              <w:t>28%</w:t>
            </w:r>
          </w:p>
        </w:tc>
      </w:tr>
      <w:tr w:rsidR="009552DD" w14:paraId="2BF5756F" w14:textId="77777777">
        <w:trPr>
          <w:trHeight w:val="430"/>
        </w:trPr>
        <w:tc>
          <w:tcPr>
            <w:tcW w:w="3197" w:type="dxa"/>
          </w:tcPr>
          <w:p w14:paraId="40A5D6DC" w14:textId="77777777" w:rsidR="009552DD" w:rsidRDefault="00144957">
            <w:pPr>
              <w:pStyle w:val="TableParagraph"/>
              <w:spacing w:before="81"/>
              <w:ind w:left="14" w:right="10"/>
              <w:jc w:val="center"/>
              <w:rPr>
                <w:sz w:val="24"/>
              </w:rPr>
            </w:pPr>
            <w:r>
              <w:rPr>
                <w:sz w:val="24"/>
              </w:rPr>
              <w:t>61-</w:t>
            </w:r>
            <w:r>
              <w:rPr>
                <w:spacing w:val="-5"/>
                <w:sz w:val="24"/>
              </w:rPr>
              <w:t>70</w:t>
            </w:r>
          </w:p>
        </w:tc>
        <w:tc>
          <w:tcPr>
            <w:tcW w:w="3192" w:type="dxa"/>
          </w:tcPr>
          <w:p w14:paraId="35309023" w14:textId="77777777" w:rsidR="009552DD" w:rsidRDefault="00144957">
            <w:pPr>
              <w:pStyle w:val="TableParagraph"/>
              <w:spacing w:before="81"/>
              <w:ind w:left="2" w:right="1"/>
              <w:jc w:val="center"/>
              <w:rPr>
                <w:sz w:val="24"/>
              </w:rPr>
            </w:pPr>
            <w:r>
              <w:rPr>
                <w:sz w:val="24"/>
              </w:rPr>
              <w:t xml:space="preserve">6 </w:t>
            </w:r>
            <w:r>
              <w:rPr>
                <w:spacing w:val="-2"/>
                <w:sz w:val="24"/>
              </w:rPr>
              <w:t>patients</w:t>
            </w:r>
          </w:p>
        </w:tc>
        <w:tc>
          <w:tcPr>
            <w:tcW w:w="3198" w:type="dxa"/>
          </w:tcPr>
          <w:p w14:paraId="23165CDE" w14:textId="77777777" w:rsidR="009552DD" w:rsidRDefault="00144957">
            <w:pPr>
              <w:pStyle w:val="TableParagraph"/>
              <w:spacing w:before="81"/>
              <w:ind w:left="1" w:right="1"/>
              <w:jc w:val="center"/>
              <w:rPr>
                <w:sz w:val="24"/>
              </w:rPr>
            </w:pPr>
            <w:r>
              <w:rPr>
                <w:spacing w:val="-5"/>
                <w:sz w:val="24"/>
              </w:rPr>
              <w:t>12%</w:t>
            </w:r>
          </w:p>
        </w:tc>
      </w:tr>
      <w:tr w:rsidR="009552DD" w14:paraId="4E165A10" w14:textId="77777777">
        <w:trPr>
          <w:trHeight w:val="435"/>
        </w:trPr>
        <w:tc>
          <w:tcPr>
            <w:tcW w:w="3197" w:type="dxa"/>
          </w:tcPr>
          <w:p w14:paraId="02A6F36D" w14:textId="77777777" w:rsidR="009552DD" w:rsidRDefault="00144957">
            <w:pPr>
              <w:pStyle w:val="TableParagraph"/>
              <w:spacing w:before="81"/>
              <w:ind w:left="14" w:right="10"/>
              <w:jc w:val="center"/>
              <w:rPr>
                <w:sz w:val="24"/>
              </w:rPr>
            </w:pPr>
            <w:r>
              <w:rPr>
                <w:sz w:val="24"/>
              </w:rPr>
              <w:t>71-</w:t>
            </w:r>
            <w:r>
              <w:rPr>
                <w:spacing w:val="-5"/>
                <w:sz w:val="24"/>
              </w:rPr>
              <w:t>80</w:t>
            </w:r>
          </w:p>
        </w:tc>
        <w:tc>
          <w:tcPr>
            <w:tcW w:w="3192" w:type="dxa"/>
          </w:tcPr>
          <w:p w14:paraId="59D556BE" w14:textId="77777777" w:rsidR="009552DD" w:rsidRDefault="00144957">
            <w:pPr>
              <w:pStyle w:val="TableParagraph"/>
              <w:spacing w:before="81"/>
              <w:ind w:left="2" w:right="1"/>
              <w:jc w:val="center"/>
              <w:rPr>
                <w:sz w:val="24"/>
              </w:rPr>
            </w:pPr>
            <w:r>
              <w:rPr>
                <w:sz w:val="24"/>
              </w:rPr>
              <w:t xml:space="preserve">2 </w:t>
            </w:r>
            <w:r>
              <w:rPr>
                <w:spacing w:val="-2"/>
                <w:sz w:val="24"/>
              </w:rPr>
              <w:t>patients</w:t>
            </w:r>
          </w:p>
        </w:tc>
        <w:tc>
          <w:tcPr>
            <w:tcW w:w="3198" w:type="dxa"/>
          </w:tcPr>
          <w:p w14:paraId="686D8F10" w14:textId="77777777" w:rsidR="009552DD" w:rsidRDefault="00144957">
            <w:pPr>
              <w:pStyle w:val="TableParagraph"/>
              <w:spacing w:before="81"/>
              <w:ind w:left="1" w:right="1"/>
              <w:jc w:val="center"/>
              <w:rPr>
                <w:sz w:val="24"/>
              </w:rPr>
            </w:pPr>
            <w:r>
              <w:rPr>
                <w:spacing w:val="-5"/>
                <w:sz w:val="24"/>
              </w:rPr>
              <w:t>4%</w:t>
            </w:r>
          </w:p>
        </w:tc>
      </w:tr>
      <w:tr w:rsidR="009552DD" w14:paraId="3DAF5E21" w14:textId="77777777">
        <w:trPr>
          <w:trHeight w:val="430"/>
        </w:trPr>
        <w:tc>
          <w:tcPr>
            <w:tcW w:w="3197" w:type="dxa"/>
          </w:tcPr>
          <w:p w14:paraId="4A89FE50" w14:textId="77777777" w:rsidR="009552DD" w:rsidRDefault="00144957">
            <w:pPr>
              <w:pStyle w:val="TableParagraph"/>
              <w:spacing w:before="76"/>
              <w:ind w:left="14" w:right="12"/>
              <w:jc w:val="center"/>
              <w:rPr>
                <w:sz w:val="24"/>
              </w:rPr>
            </w:pPr>
            <w:r>
              <w:rPr>
                <w:sz w:val="24"/>
              </w:rPr>
              <w:t>81</w:t>
            </w:r>
            <w:r>
              <w:rPr>
                <w:spacing w:val="-2"/>
                <w:sz w:val="24"/>
              </w:rPr>
              <w:t xml:space="preserve"> </w:t>
            </w:r>
            <w:r>
              <w:rPr>
                <w:sz w:val="24"/>
              </w:rPr>
              <w:t>+</w:t>
            </w:r>
            <w:r>
              <w:rPr>
                <w:spacing w:val="60"/>
                <w:sz w:val="24"/>
              </w:rPr>
              <w:t xml:space="preserve"> </w:t>
            </w:r>
            <w:r>
              <w:rPr>
                <w:spacing w:val="-2"/>
                <w:sz w:val="24"/>
              </w:rPr>
              <w:t>years</w:t>
            </w:r>
          </w:p>
        </w:tc>
        <w:tc>
          <w:tcPr>
            <w:tcW w:w="3192" w:type="dxa"/>
          </w:tcPr>
          <w:p w14:paraId="2AEE2F7C" w14:textId="77777777" w:rsidR="009552DD" w:rsidRDefault="00144957">
            <w:pPr>
              <w:pStyle w:val="TableParagraph"/>
              <w:spacing w:before="76"/>
              <w:ind w:left="2" w:right="1"/>
              <w:jc w:val="center"/>
              <w:rPr>
                <w:sz w:val="24"/>
              </w:rPr>
            </w:pPr>
            <w:r>
              <w:rPr>
                <w:sz w:val="24"/>
              </w:rPr>
              <w:t xml:space="preserve">2 </w:t>
            </w:r>
            <w:r>
              <w:rPr>
                <w:spacing w:val="-2"/>
                <w:sz w:val="24"/>
              </w:rPr>
              <w:t>patients</w:t>
            </w:r>
          </w:p>
        </w:tc>
        <w:tc>
          <w:tcPr>
            <w:tcW w:w="3198" w:type="dxa"/>
          </w:tcPr>
          <w:p w14:paraId="0EA07B85" w14:textId="77777777" w:rsidR="009552DD" w:rsidRDefault="00144957">
            <w:pPr>
              <w:pStyle w:val="TableParagraph"/>
              <w:spacing w:before="76"/>
              <w:ind w:left="1" w:right="1"/>
              <w:jc w:val="center"/>
              <w:rPr>
                <w:sz w:val="24"/>
              </w:rPr>
            </w:pPr>
            <w:r>
              <w:rPr>
                <w:spacing w:val="-5"/>
                <w:sz w:val="24"/>
              </w:rPr>
              <w:t>4%</w:t>
            </w:r>
          </w:p>
        </w:tc>
      </w:tr>
      <w:tr w:rsidR="00E11D0A" w14:paraId="59CF6F41" w14:textId="77777777" w:rsidTr="008D3F56">
        <w:trPr>
          <w:trHeight w:val="430"/>
        </w:trPr>
        <w:tc>
          <w:tcPr>
            <w:tcW w:w="3197" w:type="dxa"/>
          </w:tcPr>
          <w:p w14:paraId="7A25A57B" w14:textId="7171C6EE" w:rsidR="00E11D0A" w:rsidRDefault="00E11D0A">
            <w:pPr>
              <w:pStyle w:val="TableParagraph"/>
              <w:spacing w:before="76"/>
              <w:ind w:left="14" w:right="12"/>
              <w:jc w:val="center"/>
              <w:rPr>
                <w:sz w:val="24"/>
              </w:rPr>
            </w:pPr>
            <w:r>
              <w:rPr>
                <w:sz w:val="24"/>
              </w:rPr>
              <w:t xml:space="preserve">Average </w:t>
            </w:r>
          </w:p>
        </w:tc>
        <w:tc>
          <w:tcPr>
            <w:tcW w:w="6390" w:type="dxa"/>
            <w:gridSpan w:val="2"/>
          </w:tcPr>
          <w:p w14:paraId="6990245A" w14:textId="103D272A" w:rsidR="00E11D0A" w:rsidRDefault="009A6398">
            <w:pPr>
              <w:pStyle w:val="TableParagraph"/>
              <w:spacing w:before="76"/>
              <w:ind w:left="1" w:right="1"/>
              <w:jc w:val="center"/>
              <w:rPr>
                <w:spacing w:val="-5"/>
                <w:sz w:val="24"/>
              </w:rPr>
            </w:pPr>
            <w:r>
              <w:rPr>
                <w:spacing w:val="-5"/>
                <w:sz w:val="24"/>
              </w:rPr>
              <w:t>50 Patients</w:t>
            </w:r>
          </w:p>
        </w:tc>
      </w:tr>
    </w:tbl>
    <w:p w14:paraId="1E8B7BCD" w14:textId="77777777" w:rsidR="009552DD" w:rsidRDefault="009552DD">
      <w:pPr>
        <w:pStyle w:val="BodyText"/>
        <w:spacing w:before="105"/>
      </w:pPr>
    </w:p>
    <w:p w14:paraId="68192BA8" w14:textId="77777777" w:rsidR="009552DD" w:rsidRDefault="00144957">
      <w:pPr>
        <w:pStyle w:val="BodyText"/>
        <w:spacing w:line="360" w:lineRule="auto"/>
        <w:ind w:left="360" w:right="268"/>
        <w:jc w:val="both"/>
      </w:pPr>
      <w:r>
        <w:t xml:space="preserve">The </w:t>
      </w:r>
      <w:r>
        <w:rPr>
          <w:b/>
        </w:rPr>
        <w:t xml:space="preserve">gender </w:t>
      </w:r>
      <w:r>
        <w:t>distribution of the 50 participants shows a higher proportion of females (58%) compared to males (42%). This suggests that more women participated in the study, which could indicate a greater interest in health screening among females or a higher prevalence of diabetes- related concerns in women.</w:t>
      </w:r>
    </w:p>
    <w:p w14:paraId="28ACB11C" w14:textId="77777777" w:rsidR="009552DD" w:rsidRDefault="009552DD">
      <w:pPr>
        <w:pStyle w:val="BodyText"/>
        <w:spacing w:before="9"/>
        <w:rPr>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92"/>
        <w:gridCol w:w="3198"/>
      </w:tblGrid>
      <w:tr w:rsidR="009552DD" w14:paraId="757B778F" w14:textId="77777777">
        <w:trPr>
          <w:trHeight w:val="435"/>
        </w:trPr>
        <w:tc>
          <w:tcPr>
            <w:tcW w:w="9587" w:type="dxa"/>
            <w:gridSpan w:val="3"/>
            <w:shd w:val="clear" w:color="auto" w:fill="DDD9C3"/>
          </w:tcPr>
          <w:p w14:paraId="04135A4A" w14:textId="414A4042" w:rsidR="009552DD" w:rsidRDefault="00144957">
            <w:pPr>
              <w:pStyle w:val="TableParagraph"/>
              <w:spacing w:before="81"/>
              <w:ind w:left="5" w:right="1"/>
              <w:jc w:val="center"/>
              <w:rPr>
                <w:b/>
                <w:sz w:val="24"/>
              </w:rPr>
            </w:pPr>
            <w:r>
              <w:rPr>
                <w:b/>
                <w:sz w:val="24"/>
              </w:rPr>
              <w:t>Table</w:t>
            </w:r>
            <w:r>
              <w:rPr>
                <w:b/>
                <w:spacing w:val="-4"/>
                <w:sz w:val="24"/>
              </w:rPr>
              <w:t xml:space="preserve"> </w:t>
            </w:r>
            <w:r w:rsidR="00F14903">
              <w:rPr>
                <w:b/>
                <w:sz w:val="24"/>
              </w:rPr>
              <w:t>2</w:t>
            </w:r>
            <w:r w:rsidR="009815C0">
              <w:rPr>
                <w:b/>
                <w:sz w:val="24"/>
              </w:rPr>
              <w:t xml:space="preserve">: </w:t>
            </w:r>
            <w:r>
              <w:rPr>
                <w:b/>
                <w:sz w:val="24"/>
              </w:rPr>
              <w:t>Gender</w:t>
            </w:r>
            <w:r>
              <w:rPr>
                <w:b/>
                <w:spacing w:val="-2"/>
                <w:sz w:val="24"/>
              </w:rPr>
              <w:t xml:space="preserve"> participants</w:t>
            </w:r>
          </w:p>
        </w:tc>
      </w:tr>
      <w:tr w:rsidR="009552DD" w14:paraId="4704D5F9" w14:textId="77777777">
        <w:trPr>
          <w:trHeight w:val="417"/>
        </w:trPr>
        <w:tc>
          <w:tcPr>
            <w:tcW w:w="3197" w:type="dxa"/>
            <w:tcBorders>
              <w:bottom w:val="single" w:sz="6" w:space="0" w:color="000000"/>
            </w:tcBorders>
          </w:tcPr>
          <w:p w14:paraId="1CA6AF60" w14:textId="77777777" w:rsidR="009552DD" w:rsidRDefault="00144957">
            <w:pPr>
              <w:pStyle w:val="TableParagraph"/>
              <w:spacing w:before="71"/>
              <w:ind w:left="14" w:right="9"/>
              <w:jc w:val="center"/>
              <w:rPr>
                <w:sz w:val="24"/>
              </w:rPr>
            </w:pPr>
            <w:r>
              <w:rPr>
                <w:spacing w:val="-2"/>
                <w:sz w:val="24"/>
              </w:rPr>
              <w:t>Female</w:t>
            </w:r>
          </w:p>
        </w:tc>
        <w:tc>
          <w:tcPr>
            <w:tcW w:w="3192" w:type="dxa"/>
            <w:tcBorders>
              <w:bottom w:val="single" w:sz="6" w:space="0" w:color="000000"/>
            </w:tcBorders>
          </w:tcPr>
          <w:p w14:paraId="41A2A441" w14:textId="77777777" w:rsidR="009552DD" w:rsidRDefault="00144957">
            <w:pPr>
              <w:pStyle w:val="TableParagraph"/>
              <w:spacing w:before="71"/>
              <w:ind w:left="2" w:right="1"/>
              <w:jc w:val="center"/>
              <w:rPr>
                <w:sz w:val="24"/>
              </w:rPr>
            </w:pPr>
            <w:r>
              <w:rPr>
                <w:sz w:val="24"/>
              </w:rPr>
              <w:t>29</w:t>
            </w:r>
            <w:r>
              <w:rPr>
                <w:spacing w:val="-2"/>
                <w:sz w:val="24"/>
              </w:rPr>
              <w:t xml:space="preserve"> patients</w:t>
            </w:r>
          </w:p>
        </w:tc>
        <w:tc>
          <w:tcPr>
            <w:tcW w:w="3198" w:type="dxa"/>
            <w:tcBorders>
              <w:bottom w:val="single" w:sz="6" w:space="0" w:color="000000"/>
            </w:tcBorders>
          </w:tcPr>
          <w:p w14:paraId="17843C2A" w14:textId="77777777" w:rsidR="009552DD" w:rsidRDefault="00144957">
            <w:pPr>
              <w:pStyle w:val="TableParagraph"/>
              <w:spacing w:before="71"/>
              <w:ind w:left="1" w:right="1"/>
              <w:jc w:val="center"/>
              <w:rPr>
                <w:sz w:val="24"/>
              </w:rPr>
            </w:pPr>
            <w:r>
              <w:rPr>
                <w:spacing w:val="-5"/>
                <w:sz w:val="24"/>
              </w:rPr>
              <w:t>58%</w:t>
            </w:r>
          </w:p>
        </w:tc>
      </w:tr>
      <w:tr w:rsidR="009552DD" w14:paraId="408DA788" w14:textId="77777777">
        <w:trPr>
          <w:trHeight w:val="427"/>
        </w:trPr>
        <w:tc>
          <w:tcPr>
            <w:tcW w:w="3197" w:type="dxa"/>
            <w:tcBorders>
              <w:top w:val="single" w:sz="6" w:space="0" w:color="000000"/>
            </w:tcBorders>
          </w:tcPr>
          <w:p w14:paraId="1F918C92" w14:textId="77777777" w:rsidR="009552DD" w:rsidRDefault="00144957">
            <w:pPr>
              <w:pStyle w:val="TableParagraph"/>
              <w:spacing w:before="78"/>
              <w:ind w:left="14" w:right="9"/>
              <w:jc w:val="center"/>
              <w:rPr>
                <w:sz w:val="24"/>
              </w:rPr>
            </w:pPr>
            <w:r>
              <w:rPr>
                <w:spacing w:val="-4"/>
                <w:sz w:val="24"/>
              </w:rPr>
              <w:t>Male</w:t>
            </w:r>
          </w:p>
        </w:tc>
        <w:tc>
          <w:tcPr>
            <w:tcW w:w="3192" w:type="dxa"/>
            <w:tcBorders>
              <w:top w:val="single" w:sz="6" w:space="0" w:color="000000"/>
            </w:tcBorders>
          </w:tcPr>
          <w:p w14:paraId="2DCA9216" w14:textId="77777777" w:rsidR="009552DD" w:rsidRDefault="00144957">
            <w:pPr>
              <w:pStyle w:val="TableParagraph"/>
              <w:spacing w:before="78"/>
              <w:ind w:left="2" w:right="1"/>
              <w:jc w:val="center"/>
              <w:rPr>
                <w:sz w:val="24"/>
              </w:rPr>
            </w:pPr>
            <w:r>
              <w:rPr>
                <w:sz w:val="24"/>
              </w:rPr>
              <w:t>21</w:t>
            </w:r>
            <w:r>
              <w:rPr>
                <w:spacing w:val="-2"/>
                <w:sz w:val="24"/>
              </w:rPr>
              <w:t xml:space="preserve"> patients</w:t>
            </w:r>
          </w:p>
        </w:tc>
        <w:tc>
          <w:tcPr>
            <w:tcW w:w="3198" w:type="dxa"/>
            <w:tcBorders>
              <w:top w:val="single" w:sz="6" w:space="0" w:color="000000"/>
            </w:tcBorders>
          </w:tcPr>
          <w:p w14:paraId="4F530FB0" w14:textId="77777777" w:rsidR="009552DD" w:rsidRDefault="00144957">
            <w:pPr>
              <w:pStyle w:val="TableParagraph"/>
              <w:spacing w:before="78"/>
              <w:ind w:left="1" w:right="1"/>
              <w:jc w:val="center"/>
              <w:rPr>
                <w:sz w:val="24"/>
              </w:rPr>
            </w:pPr>
            <w:r>
              <w:rPr>
                <w:spacing w:val="-5"/>
                <w:sz w:val="24"/>
              </w:rPr>
              <w:t>42%</w:t>
            </w:r>
          </w:p>
        </w:tc>
      </w:tr>
    </w:tbl>
    <w:p w14:paraId="1560E905" w14:textId="77777777" w:rsidR="009552DD" w:rsidRDefault="009552DD">
      <w:pPr>
        <w:pStyle w:val="TableParagraph"/>
        <w:jc w:val="center"/>
        <w:rPr>
          <w:sz w:val="24"/>
        </w:rPr>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41D82BC6" w14:textId="77777777" w:rsidR="009552DD" w:rsidRDefault="00144957">
      <w:pPr>
        <w:pStyle w:val="BodyText"/>
        <w:spacing w:before="61" w:line="360" w:lineRule="auto"/>
        <w:ind w:left="360" w:right="273"/>
        <w:jc w:val="both"/>
      </w:pPr>
      <w:r>
        <w:lastRenderedPageBreak/>
        <w:t xml:space="preserve">The </w:t>
      </w:r>
      <w:r>
        <w:rPr>
          <w:b/>
        </w:rPr>
        <w:t xml:space="preserve">education level </w:t>
      </w:r>
      <w:r>
        <w:t xml:space="preserve">distribution among the 50 participants shows that the majority (42%) have only primary school education, while 16% are illiterate, suggesting that over half of the participants may have limited health literacy. 18% have secondary school education, while 12% hold a bachelor’s degree, and 8% have pursued higher education in specific fields. The remaining 8% have a diploma. This suggests that diabetes awareness and prevention strategies should be tailored to accommodate individuals with lower educational backgrounds to improve health </w:t>
      </w:r>
      <w:r>
        <w:rPr>
          <w:spacing w:val="-2"/>
        </w:rPr>
        <w:t>outcomes.</w:t>
      </w:r>
    </w:p>
    <w:p w14:paraId="1D14254C" w14:textId="77777777" w:rsidR="009552DD" w:rsidRDefault="009552DD">
      <w:pPr>
        <w:pStyle w:val="BodyText"/>
        <w:spacing w:before="12" w:after="1"/>
        <w:rPr>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92"/>
        <w:gridCol w:w="3198"/>
      </w:tblGrid>
      <w:tr w:rsidR="009552DD" w14:paraId="55B2C1C9" w14:textId="77777777">
        <w:trPr>
          <w:trHeight w:val="430"/>
        </w:trPr>
        <w:tc>
          <w:tcPr>
            <w:tcW w:w="9587" w:type="dxa"/>
            <w:gridSpan w:val="3"/>
            <w:shd w:val="clear" w:color="auto" w:fill="DDD9C3"/>
          </w:tcPr>
          <w:p w14:paraId="28E78A56" w14:textId="69646572" w:rsidR="009552DD" w:rsidRDefault="00144957">
            <w:pPr>
              <w:pStyle w:val="TableParagraph"/>
              <w:spacing w:before="76"/>
              <w:ind w:left="4" w:right="1"/>
              <w:jc w:val="center"/>
              <w:rPr>
                <w:b/>
                <w:sz w:val="24"/>
              </w:rPr>
            </w:pPr>
            <w:r>
              <w:rPr>
                <w:b/>
                <w:sz w:val="24"/>
              </w:rPr>
              <w:t>Table</w:t>
            </w:r>
            <w:r>
              <w:rPr>
                <w:b/>
                <w:spacing w:val="-3"/>
                <w:sz w:val="24"/>
              </w:rPr>
              <w:t xml:space="preserve"> </w:t>
            </w:r>
            <w:r>
              <w:rPr>
                <w:b/>
                <w:sz w:val="24"/>
              </w:rPr>
              <w:t>3</w:t>
            </w:r>
            <w:r w:rsidR="00F62875">
              <w:rPr>
                <w:b/>
                <w:sz w:val="24"/>
              </w:rPr>
              <w:t xml:space="preserve">: </w:t>
            </w:r>
            <w:r>
              <w:rPr>
                <w:b/>
                <w:sz w:val="24"/>
              </w:rPr>
              <w:t>Education</w:t>
            </w:r>
            <w:r>
              <w:rPr>
                <w:b/>
                <w:spacing w:val="1"/>
                <w:sz w:val="24"/>
              </w:rPr>
              <w:t xml:space="preserve"> </w:t>
            </w:r>
            <w:r>
              <w:rPr>
                <w:b/>
                <w:spacing w:val="-4"/>
                <w:sz w:val="24"/>
              </w:rPr>
              <w:t>Level</w:t>
            </w:r>
          </w:p>
        </w:tc>
      </w:tr>
      <w:tr w:rsidR="009552DD" w14:paraId="5494F090" w14:textId="77777777">
        <w:trPr>
          <w:trHeight w:val="420"/>
        </w:trPr>
        <w:tc>
          <w:tcPr>
            <w:tcW w:w="3197" w:type="dxa"/>
          </w:tcPr>
          <w:p w14:paraId="45C10CDE" w14:textId="77777777" w:rsidR="009552DD" w:rsidRDefault="00144957">
            <w:pPr>
              <w:pStyle w:val="TableParagraph"/>
              <w:spacing w:before="79"/>
              <w:ind w:left="14"/>
              <w:jc w:val="center"/>
            </w:pPr>
            <w:r>
              <w:t>Primary</w:t>
            </w:r>
            <w:r>
              <w:rPr>
                <w:spacing w:val="-3"/>
              </w:rPr>
              <w:t xml:space="preserve"> </w:t>
            </w:r>
            <w:r>
              <w:rPr>
                <w:spacing w:val="-2"/>
              </w:rPr>
              <w:t>School</w:t>
            </w:r>
          </w:p>
        </w:tc>
        <w:tc>
          <w:tcPr>
            <w:tcW w:w="3192" w:type="dxa"/>
          </w:tcPr>
          <w:p w14:paraId="1A177A1E" w14:textId="77777777" w:rsidR="009552DD" w:rsidRDefault="00144957">
            <w:pPr>
              <w:pStyle w:val="TableParagraph"/>
              <w:ind w:left="2" w:right="1"/>
              <w:jc w:val="center"/>
              <w:rPr>
                <w:sz w:val="24"/>
              </w:rPr>
            </w:pPr>
            <w:r>
              <w:rPr>
                <w:sz w:val="24"/>
              </w:rPr>
              <w:t>21</w:t>
            </w:r>
            <w:r>
              <w:rPr>
                <w:spacing w:val="-2"/>
                <w:sz w:val="24"/>
              </w:rPr>
              <w:t xml:space="preserve"> patients</w:t>
            </w:r>
          </w:p>
        </w:tc>
        <w:tc>
          <w:tcPr>
            <w:tcW w:w="3198" w:type="dxa"/>
          </w:tcPr>
          <w:p w14:paraId="11B47FBB" w14:textId="77777777" w:rsidR="009552DD" w:rsidRDefault="00144957">
            <w:pPr>
              <w:pStyle w:val="TableParagraph"/>
              <w:ind w:left="1" w:right="1"/>
              <w:jc w:val="center"/>
              <w:rPr>
                <w:sz w:val="24"/>
              </w:rPr>
            </w:pPr>
            <w:r>
              <w:rPr>
                <w:spacing w:val="-5"/>
                <w:sz w:val="24"/>
              </w:rPr>
              <w:t>42%</w:t>
            </w:r>
          </w:p>
        </w:tc>
      </w:tr>
      <w:tr w:rsidR="009552DD" w14:paraId="23328D6C" w14:textId="77777777">
        <w:trPr>
          <w:trHeight w:val="435"/>
        </w:trPr>
        <w:tc>
          <w:tcPr>
            <w:tcW w:w="3197" w:type="dxa"/>
          </w:tcPr>
          <w:p w14:paraId="70DDB706" w14:textId="77777777" w:rsidR="009552DD" w:rsidRDefault="00144957">
            <w:pPr>
              <w:pStyle w:val="TableParagraph"/>
              <w:spacing w:before="90"/>
              <w:ind w:left="14" w:right="1"/>
              <w:jc w:val="center"/>
            </w:pPr>
            <w:r>
              <w:t>Secondary</w:t>
            </w:r>
            <w:r>
              <w:rPr>
                <w:spacing w:val="-3"/>
              </w:rPr>
              <w:t xml:space="preserve"> </w:t>
            </w:r>
            <w:r>
              <w:rPr>
                <w:spacing w:val="-2"/>
              </w:rPr>
              <w:t>School</w:t>
            </w:r>
          </w:p>
        </w:tc>
        <w:tc>
          <w:tcPr>
            <w:tcW w:w="3192" w:type="dxa"/>
          </w:tcPr>
          <w:p w14:paraId="04C364E8" w14:textId="77777777" w:rsidR="009552DD" w:rsidRDefault="00144957">
            <w:pPr>
              <w:pStyle w:val="TableParagraph"/>
              <w:spacing w:before="81"/>
              <w:ind w:left="2" w:right="1"/>
              <w:jc w:val="center"/>
              <w:rPr>
                <w:sz w:val="24"/>
              </w:rPr>
            </w:pPr>
            <w:r>
              <w:rPr>
                <w:sz w:val="24"/>
              </w:rPr>
              <w:t xml:space="preserve">9 </w:t>
            </w:r>
            <w:r>
              <w:rPr>
                <w:spacing w:val="-2"/>
                <w:sz w:val="24"/>
              </w:rPr>
              <w:t>patients</w:t>
            </w:r>
          </w:p>
        </w:tc>
        <w:tc>
          <w:tcPr>
            <w:tcW w:w="3198" w:type="dxa"/>
          </w:tcPr>
          <w:p w14:paraId="5702D858" w14:textId="77777777" w:rsidR="009552DD" w:rsidRDefault="00144957">
            <w:pPr>
              <w:pStyle w:val="TableParagraph"/>
              <w:spacing w:before="81"/>
              <w:ind w:left="1" w:right="1"/>
              <w:jc w:val="center"/>
              <w:rPr>
                <w:sz w:val="24"/>
              </w:rPr>
            </w:pPr>
            <w:r>
              <w:rPr>
                <w:spacing w:val="-5"/>
                <w:sz w:val="24"/>
              </w:rPr>
              <w:t>18%</w:t>
            </w:r>
          </w:p>
        </w:tc>
      </w:tr>
      <w:tr w:rsidR="009552DD" w14:paraId="3B8CF7F7" w14:textId="77777777">
        <w:trPr>
          <w:trHeight w:val="430"/>
        </w:trPr>
        <w:tc>
          <w:tcPr>
            <w:tcW w:w="3197" w:type="dxa"/>
          </w:tcPr>
          <w:p w14:paraId="65683FD3" w14:textId="77777777" w:rsidR="009552DD" w:rsidRDefault="00144957">
            <w:pPr>
              <w:pStyle w:val="TableParagraph"/>
              <w:spacing w:before="84"/>
              <w:ind w:left="14" w:right="4"/>
              <w:jc w:val="center"/>
            </w:pPr>
            <w:r>
              <w:t>Bachelor’s</w:t>
            </w:r>
            <w:r>
              <w:rPr>
                <w:spacing w:val="-2"/>
              </w:rPr>
              <w:t xml:space="preserve"> Degree</w:t>
            </w:r>
          </w:p>
        </w:tc>
        <w:tc>
          <w:tcPr>
            <w:tcW w:w="3192" w:type="dxa"/>
          </w:tcPr>
          <w:p w14:paraId="6B656874" w14:textId="77777777" w:rsidR="009552DD" w:rsidRDefault="00144957">
            <w:pPr>
              <w:pStyle w:val="TableParagraph"/>
              <w:spacing w:before="76"/>
              <w:ind w:left="2" w:right="1"/>
              <w:jc w:val="center"/>
              <w:rPr>
                <w:sz w:val="24"/>
              </w:rPr>
            </w:pPr>
            <w:r>
              <w:rPr>
                <w:sz w:val="24"/>
              </w:rPr>
              <w:t xml:space="preserve">6 </w:t>
            </w:r>
            <w:r>
              <w:rPr>
                <w:spacing w:val="-2"/>
                <w:sz w:val="24"/>
              </w:rPr>
              <w:t>patients</w:t>
            </w:r>
          </w:p>
        </w:tc>
        <w:tc>
          <w:tcPr>
            <w:tcW w:w="3198" w:type="dxa"/>
          </w:tcPr>
          <w:p w14:paraId="2C650C13" w14:textId="77777777" w:rsidR="009552DD" w:rsidRDefault="00144957">
            <w:pPr>
              <w:pStyle w:val="TableParagraph"/>
              <w:spacing w:before="76"/>
              <w:ind w:left="1" w:right="1"/>
              <w:jc w:val="center"/>
              <w:rPr>
                <w:sz w:val="24"/>
              </w:rPr>
            </w:pPr>
            <w:r>
              <w:rPr>
                <w:spacing w:val="-5"/>
                <w:sz w:val="24"/>
              </w:rPr>
              <w:t>12%</w:t>
            </w:r>
          </w:p>
        </w:tc>
      </w:tr>
      <w:tr w:rsidR="009552DD" w14:paraId="272C09A4" w14:textId="77777777">
        <w:trPr>
          <w:trHeight w:val="435"/>
        </w:trPr>
        <w:tc>
          <w:tcPr>
            <w:tcW w:w="3197" w:type="dxa"/>
          </w:tcPr>
          <w:p w14:paraId="2A118803" w14:textId="77777777" w:rsidR="009552DD" w:rsidRDefault="00144957">
            <w:pPr>
              <w:pStyle w:val="TableParagraph"/>
              <w:spacing w:before="89"/>
              <w:ind w:left="14" w:right="4"/>
              <w:jc w:val="center"/>
            </w:pPr>
            <w:r>
              <w:rPr>
                <w:spacing w:val="-2"/>
              </w:rPr>
              <w:t>Illiterate</w:t>
            </w:r>
          </w:p>
        </w:tc>
        <w:tc>
          <w:tcPr>
            <w:tcW w:w="3192" w:type="dxa"/>
          </w:tcPr>
          <w:p w14:paraId="7D9BA74A" w14:textId="77777777" w:rsidR="009552DD" w:rsidRDefault="00144957">
            <w:pPr>
              <w:pStyle w:val="TableParagraph"/>
              <w:spacing w:before="81"/>
              <w:ind w:left="2" w:right="1"/>
              <w:jc w:val="center"/>
              <w:rPr>
                <w:sz w:val="24"/>
              </w:rPr>
            </w:pPr>
            <w:r>
              <w:rPr>
                <w:sz w:val="24"/>
              </w:rPr>
              <w:t xml:space="preserve">8 </w:t>
            </w:r>
            <w:r>
              <w:rPr>
                <w:spacing w:val="-2"/>
                <w:sz w:val="24"/>
              </w:rPr>
              <w:t>patients</w:t>
            </w:r>
          </w:p>
        </w:tc>
        <w:tc>
          <w:tcPr>
            <w:tcW w:w="3198" w:type="dxa"/>
          </w:tcPr>
          <w:p w14:paraId="576DB7AB" w14:textId="77777777" w:rsidR="009552DD" w:rsidRDefault="00144957">
            <w:pPr>
              <w:pStyle w:val="TableParagraph"/>
              <w:spacing w:before="81"/>
              <w:ind w:left="1" w:right="1"/>
              <w:jc w:val="center"/>
              <w:rPr>
                <w:sz w:val="24"/>
              </w:rPr>
            </w:pPr>
            <w:r>
              <w:rPr>
                <w:spacing w:val="-5"/>
                <w:sz w:val="24"/>
              </w:rPr>
              <w:t>16%</w:t>
            </w:r>
          </w:p>
        </w:tc>
      </w:tr>
      <w:tr w:rsidR="009552DD" w14:paraId="19EE7761" w14:textId="77777777">
        <w:trPr>
          <w:trHeight w:val="430"/>
        </w:trPr>
        <w:tc>
          <w:tcPr>
            <w:tcW w:w="3197" w:type="dxa"/>
          </w:tcPr>
          <w:p w14:paraId="5F7AAF58" w14:textId="77777777" w:rsidR="009552DD" w:rsidRDefault="00144957">
            <w:pPr>
              <w:pStyle w:val="TableParagraph"/>
              <w:spacing w:before="85"/>
              <w:ind w:left="14" w:right="6"/>
              <w:jc w:val="center"/>
            </w:pPr>
            <w:r>
              <w:rPr>
                <w:spacing w:val="-2"/>
              </w:rPr>
              <w:t>College/University</w:t>
            </w:r>
          </w:p>
        </w:tc>
        <w:tc>
          <w:tcPr>
            <w:tcW w:w="3192" w:type="dxa"/>
          </w:tcPr>
          <w:p w14:paraId="00A5A9D9" w14:textId="77777777" w:rsidR="009552DD" w:rsidRDefault="00144957">
            <w:pPr>
              <w:pStyle w:val="TableParagraph"/>
              <w:spacing w:before="76"/>
              <w:ind w:left="2" w:right="1"/>
              <w:jc w:val="center"/>
              <w:rPr>
                <w:sz w:val="24"/>
              </w:rPr>
            </w:pPr>
            <w:r>
              <w:rPr>
                <w:sz w:val="24"/>
              </w:rPr>
              <w:t xml:space="preserve">4 </w:t>
            </w:r>
            <w:r>
              <w:rPr>
                <w:spacing w:val="-2"/>
                <w:sz w:val="24"/>
              </w:rPr>
              <w:t>patients</w:t>
            </w:r>
          </w:p>
        </w:tc>
        <w:tc>
          <w:tcPr>
            <w:tcW w:w="3198" w:type="dxa"/>
          </w:tcPr>
          <w:p w14:paraId="6E71AC5E" w14:textId="77777777" w:rsidR="009552DD" w:rsidRDefault="00144957">
            <w:pPr>
              <w:pStyle w:val="TableParagraph"/>
              <w:spacing w:before="76"/>
              <w:ind w:left="1" w:right="1"/>
              <w:jc w:val="center"/>
              <w:rPr>
                <w:sz w:val="24"/>
              </w:rPr>
            </w:pPr>
            <w:r>
              <w:rPr>
                <w:spacing w:val="-5"/>
                <w:sz w:val="24"/>
              </w:rPr>
              <w:t>8%</w:t>
            </w:r>
          </w:p>
        </w:tc>
      </w:tr>
      <w:tr w:rsidR="009552DD" w14:paraId="5E41B2C3" w14:textId="77777777">
        <w:trPr>
          <w:trHeight w:val="430"/>
        </w:trPr>
        <w:tc>
          <w:tcPr>
            <w:tcW w:w="3197" w:type="dxa"/>
          </w:tcPr>
          <w:p w14:paraId="6C669289" w14:textId="77777777" w:rsidR="009552DD" w:rsidRDefault="00144957">
            <w:pPr>
              <w:pStyle w:val="TableParagraph"/>
              <w:spacing w:before="84"/>
              <w:ind w:left="14" w:right="13"/>
              <w:jc w:val="center"/>
            </w:pPr>
            <w:r>
              <w:rPr>
                <w:spacing w:val="-2"/>
              </w:rPr>
              <w:t>Diploma</w:t>
            </w:r>
          </w:p>
        </w:tc>
        <w:tc>
          <w:tcPr>
            <w:tcW w:w="3192" w:type="dxa"/>
          </w:tcPr>
          <w:p w14:paraId="36108ADB" w14:textId="77777777" w:rsidR="009552DD" w:rsidRDefault="00144957">
            <w:pPr>
              <w:pStyle w:val="TableParagraph"/>
              <w:spacing w:before="81"/>
              <w:ind w:left="2" w:right="1"/>
              <w:jc w:val="center"/>
              <w:rPr>
                <w:sz w:val="24"/>
              </w:rPr>
            </w:pPr>
            <w:r>
              <w:rPr>
                <w:sz w:val="24"/>
              </w:rPr>
              <w:t xml:space="preserve">4 </w:t>
            </w:r>
            <w:r>
              <w:rPr>
                <w:spacing w:val="-2"/>
                <w:sz w:val="24"/>
              </w:rPr>
              <w:t>patients</w:t>
            </w:r>
          </w:p>
        </w:tc>
        <w:tc>
          <w:tcPr>
            <w:tcW w:w="3198" w:type="dxa"/>
          </w:tcPr>
          <w:p w14:paraId="33ABBB6A" w14:textId="77777777" w:rsidR="009552DD" w:rsidRDefault="00144957">
            <w:pPr>
              <w:pStyle w:val="TableParagraph"/>
              <w:spacing w:before="81"/>
              <w:ind w:left="1" w:right="1"/>
              <w:jc w:val="center"/>
              <w:rPr>
                <w:sz w:val="24"/>
              </w:rPr>
            </w:pPr>
            <w:r>
              <w:rPr>
                <w:spacing w:val="-5"/>
                <w:sz w:val="24"/>
              </w:rPr>
              <w:t>8%</w:t>
            </w:r>
          </w:p>
        </w:tc>
      </w:tr>
    </w:tbl>
    <w:p w14:paraId="1973DA34" w14:textId="77777777" w:rsidR="009552DD" w:rsidRDefault="00144957">
      <w:pPr>
        <w:pStyle w:val="BodyText"/>
        <w:spacing w:before="241" w:line="360" w:lineRule="auto"/>
        <w:ind w:left="360" w:right="274"/>
        <w:jc w:val="both"/>
      </w:pPr>
      <w:r>
        <w:t xml:space="preserve">The </w:t>
      </w:r>
      <w:r>
        <w:rPr>
          <w:b/>
        </w:rPr>
        <w:t xml:space="preserve">BMI </w:t>
      </w:r>
      <w:r>
        <w:t>distribution among the 50 participants shows that 42% of them fall into the obese category (BMI ≥ 30), with 6% classified as severe obesity (BMI ≥ 40). Additionally, 20% are overweight, while only 24% maintain a normal weight. Alarmingly, 12% are underweight, which could indicate malnutrition or other health issues. The high percentage of obesity suggests a</w:t>
      </w:r>
      <w:r>
        <w:rPr>
          <w:spacing w:val="40"/>
        </w:rPr>
        <w:t xml:space="preserve"> </w:t>
      </w:r>
      <w:r>
        <w:t>strong correlation with diabetes risk, reinforcing the need for lifestyle interventions, dietary education, and medical support to manage weight and prevent metabolic disorders.</w:t>
      </w:r>
    </w:p>
    <w:p w14:paraId="0C86BDEF" w14:textId="77777777" w:rsidR="009552DD" w:rsidRDefault="009552DD">
      <w:pPr>
        <w:pStyle w:val="BodyText"/>
        <w:spacing w:before="12"/>
        <w:rPr>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6"/>
        <w:gridCol w:w="2406"/>
        <w:gridCol w:w="2296"/>
        <w:gridCol w:w="2146"/>
      </w:tblGrid>
      <w:tr w:rsidR="009552DD" w14:paraId="7FB54AE3" w14:textId="77777777">
        <w:trPr>
          <w:trHeight w:val="529"/>
        </w:trPr>
        <w:tc>
          <w:tcPr>
            <w:tcW w:w="9584" w:type="dxa"/>
            <w:gridSpan w:val="4"/>
            <w:shd w:val="clear" w:color="auto" w:fill="DDD9C3"/>
          </w:tcPr>
          <w:p w14:paraId="2831206A" w14:textId="35D8AE10" w:rsidR="009552DD" w:rsidRDefault="00144957">
            <w:pPr>
              <w:pStyle w:val="TableParagraph"/>
              <w:spacing w:before="131"/>
              <w:ind w:left="5"/>
              <w:jc w:val="center"/>
              <w:rPr>
                <w:b/>
                <w:sz w:val="24"/>
              </w:rPr>
            </w:pPr>
            <w:r>
              <w:rPr>
                <w:b/>
                <w:sz w:val="24"/>
              </w:rPr>
              <w:t>Table</w:t>
            </w:r>
            <w:r>
              <w:rPr>
                <w:b/>
                <w:spacing w:val="-4"/>
                <w:sz w:val="24"/>
              </w:rPr>
              <w:t xml:space="preserve"> </w:t>
            </w:r>
            <w:r w:rsidR="00F62875">
              <w:rPr>
                <w:b/>
                <w:sz w:val="24"/>
              </w:rPr>
              <w:t xml:space="preserve">4: </w:t>
            </w:r>
            <w:r>
              <w:rPr>
                <w:b/>
                <w:sz w:val="24"/>
              </w:rPr>
              <w:t>BMI</w:t>
            </w:r>
            <w:r>
              <w:rPr>
                <w:b/>
                <w:spacing w:val="-1"/>
                <w:sz w:val="24"/>
              </w:rPr>
              <w:t xml:space="preserve"> </w:t>
            </w:r>
            <w:r>
              <w:rPr>
                <w:b/>
                <w:sz w:val="24"/>
              </w:rPr>
              <w:t xml:space="preserve">Distribution </w:t>
            </w:r>
            <w:r>
              <w:rPr>
                <w:b/>
                <w:spacing w:val="-2"/>
                <w:sz w:val="24"/>
              </w:rPr>
              <w:t>Analysis</w:t>
            </w:r>
          </w:p>
        </w:tc>
      </w:tr>
      <w:tr w:rsidR="009552DD" w14:paraId="43CB3A67" w14:textId="77777777">
        <w:trPr>
          <w:trHeight w:val="425"/>
        </w:trPr>
        <w:tc>
          <w:tcPr>
            <w:tcW w:w="2736" w:type="dxa"/>
            <w:shd w:val="clear" w:color="auto" w:fill="EDEBE0"/>
          </w:tcPr>
          <w:p w14:paraId="6906D222" w14:textId="77777777" w:rsidR="009552DD" w:rsidRDefault="00144957">
            <w:pPr>
              <w:pStyle w:val="TableParagraph"/>
              <w:spacing w:before="84"/>
              <w:ind w:left="15" w:right="11"/>
              <w:jc w:val="center"/>
            </w:pPr>
            <w:r>
              <w:rPr>
                <w:spacing w:val="-2"/>
              </w:rPr>
              <w:t>Category</w:t>
            </w:r>
          </w:p>
        </w:tc>
        <w:tc>
          <w:tcPr>
            <w:tcW w:w="2406" w:type="dxa"/>
            <w:shd w:val="clear" w:color="auto" w:fill="EDEBE0"/>
          </w:tcPr>
          <w:p w14:paraId="45B8634E" w14:textId="77777777" w:rsidR="009552DD" w:rsidRDefault="00144957">
            <w:pPr>
              <w:pStyle w:val="TableParagraph"/>
              <w:spacing w:before="84"/>
              <w:ind w:left="5" w:right="10"/>
              <w:jc w:val="center"/>
            </w:pPr>
            <w:r>
              <w:t>BMI</w:t>
            </w:r>
            <w:r>
              <w:rPr>
                <w:spacing w:val="-6"/>
              </w:rPr>
              <w:t xml:space="preserve"> </w:t>
            </w:r>
            <w:r>
              <w:rPr>
                <w:spacing w:val="-2"/>
              </w:rPr>
              <w:t>Range</w:t>
            </w:r>
          </w:p>
        </w:tc>
        <w:tc>
          <w:tcPr>
            <w:tcW w:w="2296" w:type="dxa"/>
            <w:shd w:val="clear" w:color="auto" w:fill="EDEBE0"/>
          </w:tcPr>
          <w:p w14:paraId="4DC671F7" w14:textId="77777777" w:rsidR="009552DD" w:rsidRDefault="00144957">
            <w:pPr>
              <w:pStyle w:val="TableParagraph"/>
              <w:spacing w:before="84"/>
              <w:ind w:left="5" w:right="5"/>
              <w:jc w:val="center"/>
            </w:pPr>
            <w:r>
              <w:t>Number</w:t>
            </w:r>
            <w:r>
              <w:rPr>
                <w:spacing w:val="1"/>
              </w:rPr>
              <w:t xml:space="preserve"> </w:t>
            </w:r>
            <w:r>
              <w:t>of</w:t>
            </w:r>
            <w:r>
              <w:rPr>
                <w:spacing w:val="1"/>
              </w:rPr>
              <w:t xml:space="preserve"> </w:t>
            </w:r>
            <w:r>
              <w:rPr>
                <w:spacing w:val="-2"/>
              </w:rPr>
              <w:t>Participants</w:t>
            </w:r>
          </w:p>
        </w:tc>
        <w:tc>
          <w:tcPr>
            <w:tcW w:w="2146" w:type="dxa"/>
            <w:shd w:val="clear" w:color="auto" w:fill="EDEBE0"/>
          </w:tcPr>
          <w:p w14:paraId="510EE746" w14:textId="77777777" w:rsidR="009552DD" w:rsidRDefault="00144957">
            <w:pPr>
              <w:pStyle w:val="TableParagraph"/>
              <w:spacing w:before="84"/>
              <w:ind w:left="8" w:right="2"/>
              <w:jc w:val="center"/>
            </w:pPr>
            <w:r>
              <w:t>Percentage</w:t>
            </w:r>
            <w:r>
              <w:rPr>
                <w:spacing w:val="1"/>
              </w:rPr>
              <w:t xml:space="preserve"> </w:t>
            </w:r>
            <w:r>
              <w:rPr>
                <w:spacing w:val="-5"/>
              </w:rPr>
              <w:t>(%)</w:t>
            </w:r>
          </w:p>
        </w:tc>
      </w:tr>
      <w:tr w:rsidR="009552DD" w14:paraId="432789DB" w14:textId="77777777">
        <w:trPr>
          <w:trHeight w:val="430"/>
        </w:trPr>
        <w:tc>
          <w:tcPr>
            <w:tcW w:w="2736" w:type="dxa"/>
          </w:tcPr>
          <w:p w14:paraId="668C5051" w14:textId="77777777" w:rsidR="009552DD" w:rsidRDefault="00144957">
            <w:pPr>
              <w:pStyle w:val="TableParagraph"/>
              <w:spacing w:before="85"/>
              <w:ind w:left="15" w:right="10"/>
              <w:jc w:val="center"/>
            </w:pPr>
            <w:r>
              <w:rPr>
                <w:spacing w:val="-2"/>
              </w:rPr>
              <w:t>Underweight</w:t>
            </w:r>
          </w:p>
        </w:tc>
        <w:tc>
          <w:tcPr>
            <w:tcW w:w="2406" w:type="dxa"/>
          </w:tcPr>
          <w:p w14:paraId="2FF21788" w14:textId="77777777" w:rsidR="009552DD" w:rsidRDefault="00144957">
            <w:pPr>
              <w:pStyle w:val="TableParagraph"/>
              <w:spacing w:before="85"/>
              <w:ind w:left="5" w:right="5"/>
              <w:jc w:val="center"/>
            </w:pPr>
            <w:r>
              <w:t xml:space="preserve">&lt; </w:t>
            </w:r>
            <w:r>
              <w:rPr>
                <w:spacing w:val="-4"/>
              </w:rPr>
              <w:t>18.5</w:t>
            </w:r>
          </w:p>
        </w:tc>
        <w:tc>
          <w:tcPr>
            <w:tcW w:w="2296" w:type="dxa"/>
          </w:tcPr>
          <w:p w14:paraId="757D89A8" w14:textId="77777777" w:rsidR="009552DD" w:rsidRDefault="00144957">
            <w:pPr>
              <w:pStyle w:val="TableParagraph"/>
              <w:spacing w:before="76"/>
              <w:ind w:left="5"/>
              <w:jc w:val="center"/>
              <w:rPr>
                <w:sz w:val="24"/>
              </w:rPr>
            </w:pPr>
            <w:r>
              <w:rPr>
                <w:spacing w:val="-10"/>
                <w:sz w:val="24"/>
              </w:rPr>
              <w:t>6</w:t>
            </w:r>
          </w:p>
        </w:tc>
        <w:tc>
          <w:tcPr>
            <w:tcW w:w="2146" w:type="dxa"/>
          </w:tcPr>
          <w:p w14:paraId="6C16D648" w14:textId="77777777" w:rsidR="009552DD" w:rsidRDefault="00144957">
            <w:pPr>
              <w:pStyle w:val="TableParagraph"/>
              <w:spacing w:before="85"/>
              <w:ind w:left="8"/>
              <w:jc w:val="center"/>
            </w:pPr>
            <w:r>
              <w:rPr>
                <w:spacing w:val="-5"/>
              </w:rPr>
              <w:t>12%</w:t>
            </w:r>
          </w:p>
        </w:tc>
      </w:tr>
      <w:tr w:rsidR="009552DD" w14:paraId="4A3ED3AD" w14:textId="77777777">
        <w:trPr>
          <w:trHeight w:val="430"/>
        </w:trPr>
        <w:tc>
          <w:tcPr>
            <w:tcW w:w="2736" w:type="dxa"/>
          </w:tcPr>
          <w:p w14:paraId="5EE08095" w14:textId="77777777" w:rsidR="009552DD" w:rsidRDefault="00144957">
            <w:pPr>
              <w:pStyle w:val="TableParagraph"/>
              <w:spacing w:before="84"/>
              <w:ind w:left="15"/>
              <w:jc w:val="center"/>
            </w:pPr>
            <w:r>
              <w:t>Normal</w:t>
            </w:r>
            <w:r>
              <w:rPr>
                <w:spacing w:val="-3"/>
              </w:rPr>
              <w:t xml:space="preserve"> </w:t>
            </w:r>
            <w:r>
              <w:rPr>
                <w:spacing w:val="-2"/>
              </w:rPr>
              <w:t>weight</w:t>
            </w:r>
          </w:p>
        </w:tc>
        <w:tc>
          <w:tcPr>
            <w:tcW w:w="2406" w:type="dxa"/>
          </w:tcPr>
          <w:p w14:paraId="65B1AECA" w14:textId="77777777" w:rsidR="009552DD" w:rsidRDefault="00144957">
            <w:pPr>
              <w:pStyle w:val="TableParagraph"/>
              <w:spacing w:before="84"/>
              <w:ind w:left="720"/>
            </w:pPr>
            <w:r>
              <w:t>18.5 -</w:t>
            </w:r>
            <w:r>
              <w:rPr>
                <w:spacing w:val="1"/>
              </w:rPr>
              <w:t xml:space="preserve"> </w:t>
            </w:r>
            <w:r>
              <w:rPr>
                <w:spacing w:val="-4"/>
              </w:rPr>
              <w:t>24.9</w:t>
            </w:r>
          </w:p>
        </w:tc>
        <w:tc>
          <w:tcPr>
            <w:tcW w:w="2296" w:type="dxa"/>
          </w:tcPr>
          <w:p w14:paraId="6C8B7357" w14:textId="77777777" w:rsidR="009552DD" w:rsidRDefault="00144957">
            <w:pPr>
              <w:pStyle w:val="TableParagraph"/>
              <w:spacing w:before="81"/>
              <w:ind w:left="5"/>
              <w:jc w:val="center"/>
              <w:rPr>
                <w:sz w:val="24"/>
              </w:rPr>
            </w:pPr>
            <w:r>
              <w:rPr>
                <w:spacing w:val="-5"/>
                <w:sz w:val="24"/>
              </w:rPr>
              <w:t>12</w:t>
            </w:r>
          </w:p>
        </w:tc>
        <w:tc>
          <w:tcPr>
            <w:tcW w:w="2146" w:type="dxa"/>
          </w:tcPr>
          <w:p w14:paraId="3CD4C964" w14:textId="77777777" w:rsidR="009552DD" w:rsidRDefault="00144957">
            <w:pPr>
              <w:pStyle w:val="TableParagraph"/>
              <w:spacing w:before="84"/>
              <w:ind w:left="8"/>
              <w:jc w:val="center"/>
            </w:pPr>
            <w:r>
              <w:rPr>
                <w:spacing w:val="-5"/>
              </w:rPr>
              <w:t>24%</w:t>
            </w:r>
          </w:p>
        </w:tc>
      </w:tr>
      <w:tr w:rsidR="009552DD" w14:paraId="5CC84D2B" w14:textId="77777777">
        <w:trPr>
          <w:trHeight w:val="435"/>
        </w:trPr>
        <w:tc>
          <w:tcPr>
            <w:tcW w:w="2736" w:type="dxa"/>
          </w:tcPr>
          <w:p w14:paraId="674B5F39" w14:textId="77777777" w:rsidR="009552DD" w:rsidRDefault="00144957">
            <w:pPr>
              <w:pStyle w:val="TableParagraph"/>
              <w:spacing w:before="89"/>
              <w:ind w:left="15" w:right="10"/>
              <w:jc w:val="center"/>
            </w:pPr>
            <w:r>
              <w:rPr>
                <w:spacing w:val="-2"/>
              </w:rPr>
              <w:t>Overweight</w:t>
            </w:r>
          </w:p>
        </w:tc>
        <w:tc>
          <w:tcPr>
            <w:tcW w:w="2406" w:type="dxa"/>
          </w:tcPr>
          <w:p w14:paraId="51910392" w14:textId="77777777" w:rsidR="009552DD" w:rsidRDefault="00144957">
            <w:pPr>
              <w:pStyle w:val="TableParagraph"/>
              <w:spacing w:before="89"/>
              <w:ind w:left="10" w:right="5"/>
              <w:jc w:val="center"/>
            </w:pPr>
            <w:r>
              <w:t>25 -</w:t>
            </w:r>
            <w:r>
              <w:rPr>
                <w:spacing w:val="1"/>
              </w:rPr>
              <w:t xml:space="preserve"> </w:t>
            </w:r>
            <w:r>
              <w:rPr>
                <w:spacing w:val="-4"/>
              </w:rPr>
              <w:t>29.9</w:t>
            </w:r>
          </w:p>
        </w:tc>
        <w:tc>
          <w:tcPr>
            <w:tcW w:w="2296" w:type="dxa"/>
          </w:tcPr>
          <w:p w14:paraId="4342C72A" w14:textId="77777777" w:rsidR="009552DD" w:rsidRDefault="00144957">
            <w:pPr>
              <w:pStyle w:val="TableParagraph"/>
              <w:spacing w:before="81"/>
              <w:ind w:left="5"/>
              <w:jc w:val="center"/>
              <w:rPr>
                <w:sz w:val="24"/>
              </w:rPr>
            </w:pPr>
            <w:r>
              <w:rPr>
                <w:spacing w:val="-5"/>
                <w:sz w:val="24"/>
              </w:rPr>
              <w:t>10</w:t>
            </w:r>
          </w:p>
        </w:tc>
        <w:tc>
          <w:tcPr>
            <w:tcW w:w="2146" w:type="dxa"/>
          </w:tcPr>
          <w:p w14:paraId="73DF68E7" w14:textId="77777777" w:rsidR="009552DD" w:rsidRDefault="00144957">
            <w:pPr>
              <w:pStyle w:val="TableParagraph"/>
              <w:spacing w:before="89"/>
              <w:ind w:left="8"/>
              <w:jc w:val="center"/>
            </w:pPr>
            <w:r>
              <w:rPr>
                <w:spacing w:val="-5"/>
              </w:rPr>
              <w:t>20%</w:t>
            </w:r>
          </w:p>
        </w:tc>
      </w:tr>
      <w:tr w:rsidR="009552DD" w14:paraId="1632CA78" w14:textId="77777777">
        <w:trPr>
          <w:trHeight w:val="427"/>
        </w:trPr>
        <w:tc>
          <w:tcPr>
            <w:tcW w:w="2736" w:type="dxa"/>
            <w:tcBorders>
              <w:bottom w:val="single" w:sz="6" w:space="0" w:color="000000"/>
            </w:tcBorders>
          </w:tcPr>
          <w:p w14:paraId="0B455027" w14:textId="77777777" w:rsidR="009552DD" w:rsidRDefault="00144957">
            <w:pPr>
              <w:pStyle w:val="TableParagraph"/>
              <w:spacing w:before="84"/>
              <w:ind w:left="15" w:right="3"/>
              <w:jc w:val="center"/>
            </w:pPr>
            <w:r>
              <w:t>Obese</w:t>
            </w:r>
            <w:r>
              <w:rPr>
                <w:spacing w:val="1"/>
              </w:rPr>
              <w:t xml:space="preserve"> </w:t>
            </w:r>
            <w:r>
              <w:t>(Class</w:t>
            </w:r>
            <w:r>
              <w:rPr>
                <w:spacing w:val="-1"/>
              </w:rPr>
              <w:t xml:space="preserve"> </w:t>
            </w:r>
            <w:r>
              <w:rPr>
                <w:spacing w:val="-5"/>
              </w:rPr>
              <w:t>I)</w:t>
            </w:r>
          </w:p>
        </w:tc>
        <w:tc>
          <w:tcPr>
            <w:tcW w:w="2406" w:type="dxa"/>
            <w:tcBorders>
              <w:bottom w:val="single" w:sz="6" w:space="0" w:color="000000"/>
            </w:tcBorders>
          </w:tcPr>
          <w:p w14:paraId="7D20A05C" w14:textId="77777777" w:rsidR="009552DD" w:rsidRDefault="00144957">
            <w:pPr>
              <w:pStyle w:val="TableParagraph"/>
              <w:spacing w:before="84"/>
              <w:ind w:left="10" w:right="5"/>
              <w:jc w:val="center"/>
            </w:pPr>
            <w:r>
              <w:t>30 -</w:t>
            </w:r>
            <w:r>
              <w:rPr>
                <w:spacing w:val="1"/>
              </w:rPr>
              <w:t xml:space="preserve"> </w:t>
            </w:r>
            <w:r>
              <w:rPr>
                <w:spacing w:val="-4"/>
              </w:rPr>
              <w:t>34.9</w:t>
            </w:r>
          </w:p>
        </w:tc>
        <w:tc>
          <w:tcPr>
            <w:tcW w:w="2296" w:type="dxa"/>
            <w:tcBorders>
              <w:bottom w:val="single" w:sz="6" w:space="0" w:color="000000"/>
            </w:tcBorders>
          </w:tcPr>
          <w:p w14:paraId="67B4F277" w14:textId="77777777" w:rsidR="009552DD" w:rsidRDefault="00144957">
            <w:pPr>
              <w:pStyle w:val="TableParagraph"/>
              <w:spacing w:before="76"/>
              <w:ind w:left="5"/>
              <w:jc w:val="center"/>
              <w:rPr>
                <w:sz w:val="24"/>
              </w:rPr>
            </w:pPr>
            <w:r>
              <w:rPr>
                <w:spacing w:val="-5"/>
                <w:sz w:val="24"/>
              </w:rPr>
              <w:t>14</w:t>
            </w:r>
          </w:p>
        </w:tc>
        <w:tc>
          <w:tcPr>
            <w:tcW w:w="2146" w:type="dxa"/>
            <w:tcBorders>
              <w:bottom w:val="single" w:sz="6" w:space="0" w:color="000000"/>
            </w:tcBorders>
          </w:tcPr>
          <w:p w14:paraId="23C6A19D" w14:textId="77777777" w:rsidR="009552DD" w:rsidRDefault="00144957">
            <w:pPr>
              <w:pStyle w:val="TableParagraph"/>
              <w:spacing w:before="84"/>
              <w:ind w:left="8"/>
              <w:jc w:val="center"/>
            </w:pPr>
            <w:r>
              <w:rPr>
                <w:spacing w:val="-5"/>
              </w:rPr>
              <w:t>28%</w:t>
            </w:r>
          </w:p>
        </w:tc>
      </w:tr>
      <w:tr w:rsidR="009552DD" w14:paraId="342E2C9D" w14:textId="77777777">
        <w:trPr>
          <w:trHeight w:val="432"/>
        </w:trPr>
        <w:tc>
          <w:tcPr>
            <w:tcW w:w="2736" w:type="dxa"/>
            <w:tcBorders>
              <w:top w:val="single" w:sz="6" w:space="0" w:color="000000"/>
            </w:tcBorders>
          </w:tcPr>
          <w:p w14:paraId="358E2D8B" w14:textId="77777777" w:rsidR="009552DD" w:rsidRDefault="00144957">
            <w:pPr>
              <w:pStyle w:val="TableParagraph"/>
              <w:spacing w:before="87"/>
              <w:ind w:left="15" w:right="13"/>
              <w:jc w:val="center"/>
            </w:pPr>
            <w:r>
              <w:t>Obese</w:t>
            </w:r>
            <w:r>
              <w:rPr>
                <w:spacing w:val="1"/>
              </w:rPr>
              <w:t xml:space="preserve"> </w:t>
            </w:r>
            <w:r>
              <w:t>(Class</w:t>
            </w:r>
            <w:r>
              <w:rPr>
                <w:spacing w:val="-1"/>
              </w:rPr>
              <w:t xml:space="preserve"> </w:t>
            </w:r>
            <w:r>
              <w:rPr>
                <w:spacing w:val="-5"/>
              </w:rPr>
              <w:t>II)</w:t>
            </w:r>
          </w:p>
        </w:tc>
        <w:tc>
          <w:tcPr>
            <w:tcW w:w="2406" w:type="dxa"/>
            <w:tcBorders>
              <w:top w:val="single" w:sz="6" w:space="0" w:color="000000"/>
            </w:tcBorders>
          </w:tcPr>
          <w:p w14:paraId="2A760012" w14:textId="77777777" w:rsidR="009552DD" w:rsidRDefault="00144957">
            <w:pPr>
              <w:pStyle w:val="TableParagraph"/>
              <w:spacing w:before="87"/>
              <w:ind w:left="10" w:right="5"/>
              <w:jc w:val="center"/>
            </w:pPr>
            <w:r>
              <w:t>35 -</w:t>
            </w:r>
            <w:r>
              <w:rPr>
                <w:spacing w:val="1"/>
              </w:rPr>
              <w:t xml:space="preserve"> </w:t>
            </w:r>
            <w:r>
              <w:rPr>
                <w:spacing w:val="-4"/>
              </w:rPr>
              <w:t>39.9</w:t>
            </w:r>
          </w:p>
        </w:tc>
        <w:tc>
          <w:tcPr>
            <w:tcW w:w="2296" w:type="dxa"/>
            <w:tcBorders>
              <w:top w:val="single" w:sz="6" w:space="0" w:color="000000"/>
            </w:tcBorders>
          </w:tcPr>
          <w:p w14:paraId="0BED6C76" w14:textId="77777777" w:rsidR="009552DD" w:rsidRDefault="00144957">
            <w:pPr>
              <w:pStyle w:val="TableParagraph"/>
              <w:spacing w:before="78"/>
              <w:ind w:left="5"/>
              <w:jc w:val="center"/>
              <w:rPr>
                <w:sz w:val="24"/>
              </w:rPr>
            </w:pPr>
            <w:r>
              <w:rPr>
                <w:spacing w:val="-10"/>
                <w:sz w:val="24"/>
              </w:rPr>
              <w:t>5</w:t>
            </w:r>
          </w:p>
        </w:tc>
        <w:tc>
          <w:tcPr>
            <w:tcW w:w="2146" w:type="dxa"/>
            <w:tcBorders>
              <w:top w:val="single" w:sz="6" w:space="0" w:color="000000"/>
            </w:tcBorders>
          </w:tcPr>
          <w:p w14:paraId="2E66AE01" w14:textId="77777777" w:rsidR="009552DD" w:rsidRDefault="00144957">
            <w:pPr>
              <w:pStyle w:val="TableParagraph"/>
              <w:spacing w:before="87"/>
              <w:ind w:left="8"/>
              <w:jc w:val="center"/>
            </w:pPr>
            <w:r>
              <w:rPr>
                <w:spacing w:val="-5"/>
              </w:rPr>
              <w:t>10%</w:t>
            </w:r>
          </w:p>
        </w:tc>
      </w:tr>
      <w:tr w:rsidR="009552DD" w14:paraId="7428DF31" w14:textId="77777777">
        <w:trPr>
          <w:trHeight w:val="429"/>
        </w:trPr>
        <w:tc>
          <w:tcPr>
            <w:tcW w:w="2736" w:type="dxa"/>
          </w:tcPr>
          <w:p w14:paraId="6A724B1D" w14:textId="77777777" w:rsidR="009552DD" w:rsidRDefault="00144957">
            <w:pPr>
              <w:pStyle w:val="TableParagraph"/>
              <w:spacing w:before="84"/>
              <w:ind w:left="15" w:right="13"/>
              <w:jc w:val="center"/>
            </w:pPr>
            <w:r>
              <w:t>Obese</w:t>
            </w:r>
            <w:r>
              <w:rPr>
                <w:spacing w:val="1"/>
              </w:rPr>
              <w:t xml:space="preserve"> </w:t>
            </w:r>
            <w:r>
              <w:t>(Class</w:t>
            </w:r>
            <w:r>
              <w:rPr>
                <w:spacing w:val="-1"/>
              </w:rPr>
              <w:t xml:space="preserve"> </w:t>
            </w:r>
            <w:r>
              <w:rPr>
                <w:spacing w:val="-4"/>
              </w:rPr>
              <w:t>III)</w:t>
            </w:r>
          </w:p>
        </w:tc>
        <w:tc>
          <w:tcPr>
            <w:tcW w:w="2406" w:type="dxa"/>
          </w:tcPr>
          <w:p w14:paraId="3DB88DB3" w14:textId="77777777" w:rsidR="009552DD" w:rsidRDefault="00144957">
            <w:pPr>
              <w:pStyle w:val="TableParagraph"/>
              <w:spacing w:before="84"/>
              <w:ind w:left="5" w:right="5"/>
              <w:jc w:val="center"/>
            </w:pPr>
            <w:r>
              <w:t>≥</w:t>
            </w:r>
            <w:r>
              <w:rPr>
                <w:spacing w:val="-1"/>
              </w:rPr>
              <w:t xml:space="preserve"> </w:t>
            </w:r>
            <w:r>
              <w:rPr>
                <w:spacing w:val="-7"/>
              </w:rPr>
              <w:t>40</w:t>
            </w:r>
          </w:p>
        </w:tc>
        <w:tc>
          <w:tcPr>
            <w:tcW w:w="2296" w:type="dxa"/>
          </w:tcPr>
          <w:p w14:paraId="6C20D0A9" w14:textId="77777777" w:rsidR="009552DD" w:rsidRDefault="00144957">
            <w:pPr>
              <w:pStyle w:val="TableParagraph"/>
              <w:spacing w:before="76"/>
              <w:ind w:left="5"/>
              <w:jc w:val="center"/>
              <w:rPr>
                <w:sz w:val="24"/>
              </w:rPr>
            </w:pPr>
            <w:r>
              <w:rPr>
                <w:spacing w:val="-10"/>
                <w:sz w:val="24"/>
              </w:rPr>
              <w:t>3</w:t>
            </w:r>
          </w:p>
        </w:tc>
        <w:tc>
          <w:tcPr>
            <w:tcW w:w="2146" w:type="dxa"/>
          </w:tcPr>
          <w:p w14:paraId="41F1CBEB" w14:textId="77777777" w:rsidR="009552DD" w:rsidRDefault="00144957">
            <w:pPr>
              <w:pStyle w:val="TableParagraph"/>
              <w:spacing w:before="84"/>
              <w:ind w:left="8"/>
              <w:jc w:val="center"/>
            </w:pPr>
            <w:r>
              <w:rPr>
                <w:spacing w:val="-5"/>
              </w:rPr>
              <w:t>6%</w:t>
            </w:r>
          </w:p>
        </w:tc>
      </w:tr>
    </w:tbl>
    <w:p w14:paraId="5F075F6C" w14:textId="77777777" w:rsidR="009552DD" w:rsidRDefault="009552DD">
      <w:pPr>
        <w:pStyle w:val="TableParagraph"/>
        <w:jc w:val="center"/>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38E49F8E" w14:textId="1B9647BF" w:rsidR="009552DD" w:rsidRPr="00495886" w:rsidRDefault="00144957" w:rsidP="00F62875">
      <w:pPr>
        <w:pStyle w:val="Heading4"/>
        <w:numPr>
          <w:ilvl w:val="1"/>
          <w:numId w:val="14"/>
        </w:numPr>
        <w:tabs>
          <w:tab w:val="left" w:pos="750"/>
        </w:tabs>
        <w:spacing w:before="63"/>
        <w:ind w:left="630" w:hanging="270"/>
        <w:rPr>
          <w:sz w:val="28"/>
          <w:szCs w:val="28"/>
        </w:rPr>
      </w:pPr>
      <w:bookmarkStart w:id="71" w:name="3.3_Analysis_of_Part_Two_Questions"/>
      <w:bookmarkStart w:id="72" w:name="_bookmark37"/>
      <w:bookmarkEnd w:id="71"/>
      <w:bookmarkEnd w:id="72"/>
      <w:r w:rsidRPr="00495886">
        <w:rPr>
          <w:sz w:val="28"/>
          <w:szCs w:val="28"/>
        </w:rPr>
        <w:lastRenderedPageBreak/>
        <w:t>Analysis</w:t>
      </w:r>
      <w:r w:rsidRPr="00495886">
        <w:rPr>
          <w:spacing w:val="-3"/>
          <w:sz w:val="28"/>
          <w:szCs w:val="28"/>
        </w:rPr>
        <w:t xml:space="preserve"> </w:t>
      </w:r>
      <w:r w:rsidRPr="00495886">
        <w:rPr>
          <w:sz w:val="28"/>
          <w:szCs w:val="28"/>
        </w:rPr>
        <w:t>of</w:t>
      </w:r>
      <w:r w:rsidRPr="00495886">
        <w:rPr>
          <w:spacing w:val="-1"/>
          <w:sz w:val="28"/>
          <w:szCs w:val="28"/>
        </w:rPr>
        <w:t xml:space="preserve"> </w:t>
      </w:r>
      <w:r w:rsidRPr="00495886">
        <w:rPr>
          <w:sz w:val="28"/>
          <w:szCs w:val="28"/>
        </w:rPr>
        <w:t>Part</w:t>
      </w:r>
      <w:r w:rsidRPr="00495886">
        <w:rPr>
          <w:spacing w:val="-4"/>
          <w:sz w:val="28"/>
          <w:szCs w:val="28"/>
        </w:rPr>
        <w:t xml:space="preserve"> </w:t>
      </w:r>
      <w:r w:rsidRPr="00495886">
        <w:rPr>
          <w:sz w:val="28"/>
          <w:szCs w:val="28"/>
        </w:rPr>
        <w:t xml:space="preserve">Two </w:t>
      </w:r>
      <w:r w:rsidRPr="00495886">
        <w:rPr>
          <w:spacing w:val="-2"/>
          <w:sz w:val="28"/>
          <w:szCs w:val="28"/>
        </w:rPr>
        <w:t>Questions</w:t>
      </w:r>
    </w:p>
    <w:p w14:paraId="35C9E4F3" w14:textId="77777777" w:rsidR="009552DD" w:rsidRDefault="009552DD">
      <w:pPr>
        <w:pStyle w:val="BodyText"/>
        <w:spacing w:before="242"/>
        <w:rPr>
          <w:b/>
          <w:sz w:val="26"/>
        </w:rPr>
      </w:pPr>
    </w:p>
    <w:p w14:paraId="1D611A5E" w14:textId="77777777" w:rsidR="009552DD" w:rsidRDefault="00144957">
      <w:pPr>
        <w:ind w:left="270"/>
        <w:jc w:val="both"/>
        <w:rPr>
          <w:b/>
          <w:sz w:val="26"/>
        </w:rPr>
      </w:pPr>
      <w:r>
        <w:rPr>
          <w:b/>
          <w:sz w:val="26"/>
        </w:rPr>
        <w:t>Analysis</w:t>
      </w:r>
      <w:r>
        <w:rPr>
          <w:b/>
          <w:spacing w:val="-3"/>
          <w:sz w:val="26"/>
        </w:rPr>
        <w:t xml:space="preserve"> </w:t>
      </w:r>
      <w:r>
        <w:rPr>
          <w:b/>
          <w:sz w:val="26"/>
        </w:rPr>
        <w:t>of</w:t>
      </w:r>
      <w:r>
        <w:rPr>
          <w:b/>
          <w:spacing w:val="-3"/>
          <w:sz w:val="26"/>
        </w:rPr>
        <w:t xml:space="preserve"> </w:t>
      </w:r>
      <w:r>
        <w:rPr>
          <w:b/>
          <w:sz w:val="26"/>
        </w:rPr>
        <w:t>Average</w:t>
      </w:r>
      <w:r>
        <w:rPr>
          <w:b/>
          <w:spacing w:val="-1"/>
          <w:sz w:val="26"/>
        </w:rPr>
        <w:t xml:space="preserve"> </w:t>
      </w:r>
      <w:r>
        <w:rPr>
          <w:b/>
          <w:sz w:val="26"/>
        </w:rPr>
        <w:t>Fat</w:t>
      </w:r>
      <w:r>
        <w:rPr>
          <w:b/>
          <w:spacing w:val="-1"/>
          <w:sz w:val="26"/>
        </w:rPr>
        <w:t xml:space="preserve"> </w:t>
      </w:r>
      <w:r>
        <w:rPr>
          <w:b/>
          <w:sz w:val="26"/>
        </w:rPr>
        <w:t>Consumption</w:t>
      </w:r>
      <w:r>
        <w:rPr>
          <w:b/>
          <w:spacing w:val="-1"/>
          <w:sz w:val="26"/>
        </w:rPr>
        <w:t xml:space="preserve"> </w:t>
      </w:r>
      <w:r>
        <w:rPr>
          <w:b/>
          <w:sz w:val="26"/>
        </w:rPr>
        <w:t>in</w:t>
      </w:r>
      <w:r>
        <w:rPr>
          <w:b/>
          <w:spacing w:val="-1"/>
          <w:sz w:val="26"/>
        </w:rPr>
        <w:t xml:space="preserve"> </w:t>
      </w:r>
      <w:r>
        <w:rPr>
          <w:b/>
          <w:sz w:val="26"/>
        </w:rPr>
        <w:t xml:space="preserve">Weekly </w:t>
      </w:r>
      <w:r>
        <w:rPr>
          <w:b/>
          <w:spacing w:val="-4"/>
          <w:sz w:val="26"/>
        </w:rPr>
        <w:t>Diet</w:t>
      </w:r>
    </w:p>
    <w:p w14:paraId="313D44B1" w14:textId="77777777" w:rsidR="009552DD" w:rsidRDefault="009552DD">
      <w:pPr>
        <w:pStyle w:val="BodyText"/>
        <w:spacing w:before="154"/>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92"/>
        <w:gridCol w:w="3198"/>
      </w:tblGrid>
      <w:tr w:rsidR="009552DD" w14:paraId="6F958A44" w14:textId="77777777">
        <w:trPr>
          <w:trHeight w:val="435"/>
        </w:trPr>
        <w:tc>
          <w:tcPr>
            <w:tcW w:w="9587" w:type="dxa"/>
            <w:gridSpan w:val="3"/>
            <w:shd w:val="clear" w:color="auto" w:fill="DDD9C3"/>
          </w:tcPr>
          <w:p w14:paraId="16810B27" w14:textId="0D9B711F" w:rsidR="009552DD" w:rsidRDefault="00144957">
            <w:pPr>
              <w:pStyle w:val="TableParagraph"/>
              <w:spacing w:before="81"/>
              <w:ind w:left="4" w:right="4"/>
              <w:jc w:val="center"/>
              <w:rPr>
                <w:b/>
                <w:sz w:val="24"/>
              </w:rPr>
            </w:pPr>
            <w:r>
              <w:rPr>
                <w:b/>
                <w:sz w:val="24"/>
              </w:rPr>
              <w:t>Table</w:t>
            </w:r>
            <w:r>
              <w:rPr>
                <w:b/>
                <w:spacing w:val="-2"/>
                <w:sz w:val="24"/>
              </w:rPr>
              <w:t xml:space="preserve"> </w:t>
            </w:r>
            <w:r w:rsidR="00495886">
              <w:rPr>
                <w:b/>
                <w:sz w:val="24"/>
              </w:rPr>
              <w:t xml:space="preserve">5: </w:t>
            </w:r>
            <w:r>
              <w:rPr>
                <w:b/>
                <w:sz w:val="24"/>
              </w:rPr>
              <w:t>Fat Consumption</w:t>
            </w:r>
            <w:r>
              <w:rPr>
                <w:b/>
                <w:spacing w:val="1"/>
                <w:sz w:val="24"/>
              </w:rPr>
              <w:t xml:space="preserve"> </w:t>
            </w:r>
            <w:r>
              <w:rPr>
                <w:b/>
                <w:spacing w:val="-2"/>
                <w:sz w:val="24"/>
              </w:rPr>
              <w:t>Categories</w:t>
            </w:r>
          </w:p>
        </w:tc>
      </w:tr>
      <w:tr w:rsidR="009552DD" w14:paraId="50751773" w14:textId="77777777">
        <w:trPr>
          <w:trHeight w:val="420"/>
        </w:trPr>
        <w:tc>
          <w:tcPr>
            <w:tcW w:w="3197" w:type="dxa"/>
            <w:shd w:val="clear" w:color="auto" w:fill="EDEBE0"/>
          </w:tcPr>
          <w:p w14:paraId="56E64E42" w14:textId="77777777" w:rsidR="009552DD" w:rsidRDefault="00144957">
            <w:pPr>
              <w:pStyle w:val="TableParagraph"/>
              <w:spacing w:before="79"/>
              <w:ind w:left="14" w:right="11"/>
              <w:jc w:val="center"/>
            </w:pPr>
            <w:r>
              <w:rPr>
                <w:spacing w:val="-2"/>
              </w:rPr>
              <w:t>Category</w:t>
            </w:r>
          </w:p>
        </w:tc>
        <w:tc>
          <w:tcPr>
            <w:tcW w:w="3192" w:type="dxa"/>
            <w:shd w:val="clear" w:color="auto" w:fill="EDEBE0"/>
          </w:tcPr>
          <w:p w14:paraId="5C55280B" w14:textId="77777777" w:rsidR="009552DD" w:rsidRDefault="00144957">
            <w:pPr>
              <w:pStyle w:val="TableParagraph"/>
              <w:spacing w:before="79"/>
              <w:ind w:left="2" w:right="1"/>
              <w:jc w:val="center"/>
            </w:pPr>
            <w:r>
              <w:t>Number</w:t>
            </w:r>
            <w:r>
              <w:rPr>
                <w:spacing w:val="1"/>
              </w:rPr>
              <w:t xml:space="preserve"> </w:t>
            </w:r>
            <w:r>
              <w:t>of</w:t>
            </w:r>
            <w:r>
              <w:rPr>
                <w:spacing w:val="1"/>
              </w:rPr>
              <w:t xml:space="preserve"> </w:t>
            </w:r>
            <w:r>
              <w:rPr>
                <w:spacing w:val="-2"/>
              </w:rPr>
              <w:t>Participants</w:t>
            </w:r>
          </w:p>
        </w:tc>
        <w:tc>
          <w:tcPr>
            <w:tcW w:w="3198" w:type="dxa"/>
            <w:shd w:val="clear" w:color="auto" w:fill="EDEBE0"/>
          </w:tcPr>
          <w:p w14:paraId="49EE27AE" w14:textId="77777777" w:rsidR="009552DD" w:rsidRDefault="00144957">
            <w:pPr>
              <w:pStyle w:val="TableParagraph"/>
              <w:spacing w:before="79"/>
              <w:ind w:left="1"/>
              <w:jc w:val="center"/>
            </w:pPr>
            <w:r>
              <w:t>Percentage</w:t>
            </w:r>
            <w:r>
              <w:rPr>
                <w:spacing w:val="1"/>
              </w:rPr>
              <w:t xml:space="preserve"> </w:t>
            </w:r>
            <w:r>
              <w:rPr>
                <w:spacing w:val="-5"/>
              </w:rPr>
              <w:t>(%)</w:t>
            </w:r>
          </w:p>
        </w:tc>
      </w:tr>
      <w:tr w:rsidR="009552DD" w14:paraId="77B3715B" w14:textId="77777777">
        <w:trPr>
          <w:trHeight w:val="430"/>
        </w:trPr>
        <w:tc>
          <w:tcPr>
            <w:tcW w:w="3197" w:type="dxa"/>
          </w:tcPr>
          <w:p w14:paraId="37117D6E" w14:textId="77777777" w:rsidR="009552DD" w:rsidRDefault="00144957">
            <w:pPr>
              <w:pStyle w:val="TableParagraph"/>
              <w:spacing w:before="90"/>
              <w:ind w:left="14" w:right="7"/>
              <w:jc w:val="center"/>
            </w:pPr>
            <w:r>
              <w:rPr>
                <w:spacing w:val="-5"/>
              </w:rPr>
              <w:t>Low</w:t>
            </w:r>
          </w:p>
        </w:tc>
        <w:tc>
          <w:tcPr>
            <w:tcW w:w="3192" w:type="dxa"/>
          </w:tcPr>
          <w:p w14:paraId="3505B8F5" w14:textId="77777777" w:rsidR="009552DD" w:rsidRDefault="00144957">
            <w:pPr>
              <w:pStyle w:val="TableParagraph"/>
              <w:spacing w:before="81"/>
              <w:ind w:left="2" w:right="3"/>
              <w:jc w:val="center"/>
              <w:rPr>
                <w:sz w:val="24"/>
              </w:rPr>
            </w:pPr>
            <w:r>
              <w:rPr>
                <w:spacing w:val="-5"/>
                <w:sz w:val="24"/>
              </w:rPr>
              <w:t>24</w:t>
            </w:r>
          </w:p>
        </w:tc>
        <w:tc>
          <w:tcPr>
            <w:tcW w:w="3198" w:type="dxa"/>
          </w:tcPr>
          <w:p w14:paraId="37955A3C" w14:textId="77777777" w:rsidR="009552DD" w:rsidRDefault="00144957">
            <w:pPr>
              <w:pStyle w:val="TableParagraph"/>
              <w:spacing w:before="81"/>
              <w:ind w:left="1" w:right="1"/>
              <w:jc w:val="center"/>
              <w:rPr>
                <w:sz w:val="24"/>
              </w:rPr>
            </w:pPr>
            <w:r>
              <w:rPr>
                <w:spacing w:val="-5"/>
                <w:sz w:val="24"/>
              </w:rPr>
              <w:t>48%</w:t>
            </w:r>
          </w:p>
        </w:tc>
      </w:tr>
      <w:tr w:rsidR="009552DD" w14:paraId="5D2481FF" w14:textId="77777777">
        <w:trPr>
          <w:trHeight w:val="435"/>
        </w:trPr>
        <w:tc>
          <w:tcPr>
            <w:tcW w:w="3197" w:type="dxa"/>
          </w:tcPr>
          <w:p w14:paraId="3A10ADCA" w14:textId="77777777" w:rsidR="009552DD" w:rsidRDefault="00144957">
            <w:pPr>
              <w:pStyle w:val="TableParagraph"/>
              <w:spacing w:before="89"/>
              <w:ind w:left="14" w:right="5"/>
              <w:jc w:val="center"/>
            </w:pPr>
            <w:r>
              <w:rPr>
                <w:spacing w:val="-2"/>
              </w:rPr>
              <w:t>Medium</w:t>
            </w:r>
          </w:p>
        </w:tc>
        <w:tc>
          <w:tcPr>
            <w:tcW w:w="3192" w:type="dxa"/>
          </w:tcPr>
          <w:p w14:paraId="2CE7F06E" w14:textId="77777777" w:rsidR="009552DD" w:rsidRDefault="00144957">
            <w:pPr>
              <w:pStyle w:val="TableParagraph"/>
              <w:spacing w:before="81"/>
              <w:ind w:left="2" w:right="3"/>
              <w:jc w:val="center"/>
              <w:rPr>
                <w:sz w:val="24"/>
              </w:rPr>
            </w:pPr>
            <w:r>
              <w:rPr>
                <w:spacing w:val="-5"/>
                <w:sz w:val="24"/>
              </w:rPr>
              <w:t>22</w:t>
            </w:r>
          </w:p>
        </w:tc>
        <w:tc>
          <w:tcPr>
            <w:tcW w:w="3198" w:type="dxa"/>
          </w:tcPr>
          <w:p w14:paraId="58FF81D4" w14:textId="77777777" w:rsidR="009552DD" w:rsidRDefault="00144957">
            <w:pPr>
              <w:pStyle w:val="TableParagraph"/>
              <w:spacing w:before="81"/>
              <w:ind w:left="1" w:right="1"/>
              <w:jc w:val="center"/>
              <w:rPr>
                <w:sz w:val="24"/>
              </w:rPr>
            </w:pPr>
            <w:r>
              <w:rPr>
                <w:spacing w:val="-5"/>
                <w:sz w:val="24"/>
              </w:rPr>
              <w:t>44%</w:t>
            </w:r>
          </w:p>
        </w:tc>
      </w:tr>
      <w:tr w:rsidR="009552DD" w14:paraId="695785BF" w14:textId="77777777">
        <w:trPr>
          <w:trHeight w:val="430"/>
        </w:trPr>
        <w:tc>
          <w:tcPr>
            <w:tcW w:w="3197" w:type="dxa"/>
          </w:tcPr>
          <w:p w14:paraId="5C9C07A0" w14:textId="77777777" w:rsidR="009552DD" w:rsidRDefault="00144957">
            <w:pPr>
              <w:pStyle w:val="TableParagraph"/>
              <w:spacing w:before="84"/>
              <w:ind w:left="14" w:right="11"/>
              <w:jc w:val="center"/>
            </w:pPr>
            <w:r>
              <w:rPr>
                <w:spacing w:val="-4"/>
              </w:rPr>
              <w:t>High</w:t>
            </w:r>
          </w:p>
        </w:tc>
        <w:tc>
          <w:tcPr>
            <w:tcW w:w="3192" w:type="dxa"/>
          </w:tcPr>
          <w:p w14:paraId="68DD65DB" w14:textId="77777777" w:rsidR="009552DD" w:rsidRDefault="00144957">
            <w:pPr>
              <w:pStyle w:val="TableParagraph"/>
              <w:spacing w:before="76"/>
              <w:ind w:left="2" w:right="3"/>
              <w:jc w:val="center"/>
              <w:rPr>
                <w:sz w:val="24"/>
              </w:rPr>
            </w:pPr>
            <w:r>
              <w:rPr>
                <w:spacing w:val="-10"/>
                <w:sz w:val="24"/>
              </w:rPr>
              <w:t>4</w:t>
            </w:r>
          </w:p>
        </w:tc>
        <w:tc>
          <w:tcPr>
            <w:tcW w:w="3198" w:type="dxa"/>
          </w:tcPr>
          <w:p w14:paraId="10996F82" w14:textId="77777777" w:rsidR="009552DD" w:rsidRDefault="00144957">
            <w:pPr>
              <w:pStyle w:val="TableParagraph"/>
              <w:spacing w:before="76"/>
              <w:ind w:left="1" w:right="1"/>
              <w:jc w:val="center"/>
              <w:rPr>
                <w:sz w:val="24"/>
              </w:rPr>
            </w:pPr>
            <w:r>
              <w:rPr>
                <w:spacing w:val="-5"/>
                <w:sz w:val="24"/>
              </w:rPr>
              <w:t>8%</w:t>
            </w:r>
          </w:p>
        </w:tc>
      </w:tr>
    </w:tbl>
    <w:p w14:paraId="5DB2E114" w14:textId="77777777" w:rsidR="009552DD" w:rsidRDefault="00144957">
      <w:pPr>
        <w:pStyle w:val="BodyText"/>
        <w:spacing w:before="242" w:line="360" w:lineRule="auto"/>
        <w:ind w:left="270" w:right="271"/>
        <w:jc w:val="both"/>
      </w:pPr>
      <w:r>
        <w:t>The majority of participants (48%) reported low fat consumption, while 44% consumed a medium amount of fat, and only 8% had high fat intake. While the low-fat intake among nearly half of the participants may seem beneficial for weight management and diabetes prevention, it is important</w:t>
      </w:r>
      <w:r>
        <w:rPr>
          <w:spacing w:val="40"/>
        </w:rPr>
        <w:t xml:space="preserve"> </w:t>
      </w:r>
      <w:r>
        <w:t>to ensure they are consuming healthy fats necessary for essential bodily functions. The 8% with high fat intake might be at a higher risk for obesity and metabolic disorders, emphasizing the need for balanced dietary education.</w:t>
      </w:r>
    </w:p>
    <w:p w14:paraId="4BAC4F11" w14:textId="77777777" w:rsidR="009552DD" w:rsidRDefault="009552DD">
      <w:pPr>
        <w:pStyle w:val="BodyText"/>
      </w:pPr>
    </w:p>
    <w:p w14:paraId="2C620C94" w14:textId="77777777" w:rsidR="009552DD" w:rsidRDefault="009552DD">
      <w:pPr>
        <w:pStyle w:val="BodyText"/>
        <w:spacing w:before="70"/>
      </w:pPr>
    </w:p>
    <w:p w14:paraId="48895598" w14:textId="77777777" w:rsidR="009552DD" w:rsidRDefault="00144957">
      <w:pPr>
        <w:ind w:left="270"/>
        <w:jc w:val="both"/>
        <w:rPr>
          <w:b/>
          <w:sz w:val="26"/>
        </w:rPr>
      </w:pPr>
      <w:r>
        <w:rPr>
          <w:b/>
          <w:sz w:val="26"/>
        </w:rPr>
        <w:t>Analysis</w:t>
      </w:r>
      <w:r>
        <w:rPr>
          <w:b/>
          <w:spacing w:val="-4"/>
          <w:sz w:val="26"/>
        </w:rPr>
        <w:t xml:space="preserve"> </w:t>
      </w:r>
      <w:r>
        <w:rPr>
          <w:b/>
          <w:sz w:val="26"/>
        </w:rPr>
        <w:t>of</w:t>
      </w:r>
      <w:r>
        <w:rPr>
          <w:b/>
          <w:spacing w:val="-4"/>
          <w:sz w:val="26"/>
        </w:rPr>
        <w:t xml:space="preserve"> </w:t>
      </w:r>
      <w:r>
        <w:rPr>
          <w:b/>
          <w:sz w:val="26"/>
        </w:rPr>
        <w:t>Average</w:t>
      </w:r>
      <w:r>
        <w:rPr>
          <w:b/>
          <w:spacing w:val="-2"/>
          <w:sz w:val="26"/>
        </w:rPr>
        <w:t xml:space="preserve"> </w:t>
      </w:r>
      <w:r>
        <w:rPr>
          <w:b/>
          <w:sz w:val="26"/>
        </w:rPr>
        <w:t>Fruit</w:t>
      </w:r>
      <w:r>
        <w:rPr>
          <w:b/>
          <w:spacing w:val="-4"/>
          <w:sz w:val="26"/>
        </w:rPr>
        <w:t xml:space="preserve"> </w:t>
      </w:r>
      <w:r>
        <w:rPr>
          <w:b/>
          <w:sz w:val="26"/>
        </w:rPr>
        <w:t>and</w:t>
      </w:r>
      <w:r>
        <w:rPr>
          <w:b/>
          <w:spacing w:val="3"/>
          <w:sz w:val="26"/>
        </w:rPr>
        <w:t xml:space="preserve"> </w:t>
      </w:r>
      <w:r>
        <w:rPr>
          <w:b/>
          <w:sz w:val="26"/>
        </w:rPr>
        <w:t>Vegetable</w:t>
      </w:r>
      <w:r>
        <w:rPr>
          <w:b/>
          <w:spacing w:val="-2"/>
          <w:sz w:val="26"/>
        </w:rPr>
        <w:t xml:space="preserve"> </w:t>
      </w:r>
      <w:r>
        <w:rPr>
          <w:b/>
          <w:sz w:val="26"/>
        </w:rPr>
        <w:t>Consumption</w:t>
      </w:r>
      <w:r>
        <w:rPr>
          <w:b/>
          <w:spacing w:val="-2"/>
          <w:sz w:val="26"/>
        </w:rPr>
        <w:t xml:space="preserve"> </w:t>
      </w:r>
      <w:r>
        <w:rPr>
          <w:b/>
          <w:sz w:val="26"/>
        </w:rPr>
        <w:t>in</w:t>
      </w:r>
      <w:r>
        <w:rPr>
          <w:b/>
          <w:spacing w:val="-2"/>
          <w:sz w:val="26"/>
        </w:rPr>
        <w:t xml:space="preserve"> </w:t>
      </w:r>
      <w:r>
        <w:rPr>
          <w:b/>
          <w:sz w:val="26"/>
        </w:rPr>
        <w:t>Weekly</w:t>
      </w:r>
      <w:r>
        <w:rPr>
          <w:b/>
          <w:spacing w:val="-1"/>
          <w:sz w:val="26"/>
        </w:rPr>
        <w:t xml:space="preserve"> </w:t>
      </w:r>
      <w:r>
        <w:rPr>
          <w:b/>
          <w:spacing w:val="-4"/>
          <w:sz w:val="26"/>
        </w:rPr>
        <w:t>Diet</w:t>
      </w:r>
    </w:p>
    <w:p w14:paraId="57A57B2A" w14:textId="77777777" w:rsidR="009552DD" w:rsidRDefault="009552DD">
      <w:pPr>
        <w:pStyle w:val="BodyText"/>
        <w:spacing w:before="159"/>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92"/>
        <w:gridCol w:w="3198"/>
      </w:tblGrid>
      <w:tr w:rsidR="009552DD" w14:paraId="0AAFAFB7" w14:textId="77777777">
        <w:trPr>
          <w:trHeight w:val="430"/>
        </w:trPr>
        <w:tc>
          <w:tcPr>
            <w:tcW w:w="9587" w:type="dxa"/>
            <w:gridSpan w:val="3"/>
            <w:shd w:val="clear" w:color="auto" w:fill="DDD9C3"/>
          </w:tcPr>
          <w:p w14:paraId="0272D706" w14:textId="47AA321C" w:rsidR="009552DD" w:rsidRDefault="00144957">
            <w:pPr>
              <w:pStyle w:val="TableParagraph"/>
              <w:spacing w:before="76"/>
              <w:ind w:left="4" w:right="5"/>
              <w:jc w:val="center"/>
              <w:rPr>
                <w:b/>
                <w:sz w:val="24"/>
              </w:rPr>
            </w:pPr>
            <w:r>
              <w:rPr>
                <w:b/>
                <w:sz w:val="24"/>
              </w:rPr>
              <w:t>Table</w:t>
            </w:r>
            <w:r>
              <w:rPr>
                <w:b/>
                <w:spacing w:val="-2"/>
                <w:sz w:val="24"/>
              </w:rPr>
              <w:t xml:space="preserve"> </w:t>
            </w:r>
            <w:r w:rsidR="00495886">
              <w:rPr>
                <w:b/>
                <w:sz w:val="24"/>
              </w:rPr>
              <w:t xml:space="preserve">6: </w:t>
            </w:r>
            <w:r>
              <w:rPr>
                <w:b/>
                <w:sz w:val="24"/>
              </w:rPr>
              <w:t>Consumption</w:t>
            </w:r>
            <w:r>
              <w:rPr>
                <w:b/>
                <w:spacing w:val="-3"/>
                <w:sz w:val="24"/>
              </w:rPr>
              <w:t xml:space="preserve"> </w:t>
            </w:r>
            <w:r>
              <w:rPr>
                <w:b/>
                <w:spacing w:val="-2"/>
                <w:sz w:val="24"/>
              </w:rPr>
              <w:t>Categories</w:t>
            </w:r>
          </w:p>
        </w:tc>
      </w:tr>
      <w:tr w:rsidR="009552DD" w14:paraId="2FA768AF" w14:textId="77777777">
        <w:trPr>
          <w:trHeight w:val="420"/>
        </w:trPr>
        <w:tc>
          <w:tcPr>
            <w:tcW w:w="3197" w:type="dxa"/>
            <w:shd w:val="clear" w:color="auto" w:fill="EDEBE0"/>
          </w:tcPr>
          <w:p w14:paraId="10F4AB3E" w14:textId="77777777" w:rsidR="009552DD" w:rsidRDefault="00144957">
            <w:pPr>
              <w:pStyle w:val="TableParagraph"/>
              <w:spacing w:before="80"/>
              <w:ind w:left="14" w:right="11"/>
              <w:jc w:val="center"/>
            </w:pPr>
            <w:r>
              <w:rPr>
                <w:spacing w:val="-2"/>
              </w:rPr>
              <w:t>Category</w:t>
            </w:r>
          </w:p>
        </w:tc>
        <w:tc>
          <w:tcPr>
            <w:tcW w:w="3192" w:type="dxa"/>
            <w:shd w:val="clear" w:color="auto" w:fill="EDEBE0"/>
          </w:tcPr>
          <w:p w14:paraId="155A36FE" w14:textId="77777777" w:rsidR="009552DD" w:rsidRDefault="00144957">
            <w:pPr>
              <w:pStyle w:val="TableParagraph"/>
              <w:spacing w:before="80"/>
              <w:ind w:left="2" w:right="1"/>
              <w:jc w:val="center"/>
            </w:pPr>
            <w:r>
              <w:t>Number</w:t>
            </w:r>
            <w:r>
              <w:rPr>
                <w:spacing w:val="1"/>
              </w:rPr>
              <w:t xml:space="preserve"> </w:t>
            </w:r>
            <w:r>
              <w:t>of</w:t>
            </w:r>
            <w:r>
              <w:rPr>
                <w:spacing w:val="1"/>
              </w:rPr>
              <w:t xml:space="preserve"> </w:t>
            </w:r>
            <w:r>
              <w:rPr>
                <w:spacing w:val="-2"/>
              </w:rPr>
              <w:t>Participants</w:t>
            </w:r>
          </w:p>
        </w:tc>
        <w:tc>
          <w:tcPr>
            <w:tcW w:w="3198" w:type="dxa"/>
            <w:shd w:val="clear" w:color="auto" w:fill="EDEBE0"/>
          </w:tcPr>
          <w:p w14:paraId="40FC71D2" w14:textId="77777777" w:rsidR="009552DD" w:rsidRDefault="00144957">
            <w:pPr>
              <w:pStyle w:val="TableParagraph"/>
              <w:spacing w:before="80"/>
              <w:ind w:left="1"/>
              <w:jc w:val="center"/>
            </w:pPr>
            <w:r>
              <w:t>Percentage</w:t>
            </w:r>
            <w:r>
              <w:rPr>
                <w:spacing w:val="1"/>
              </w:rPr>
              <w:t xml:space="preserve"> </w:t>
            </w:r>
            <w:r>
              <w:rPr>
                <w:spacing w:val="-5"/>
              </w:rPr>
              <w:t>(%)</w:t>
            </w:r>
          </w:p>
        </w:tc>
      </w:tr>
      <w:tr w:rsidR="009552DD" w14:paraId="7AA0AB49" w14:textId="77777777">
        <w:trPr>
          <w:trHeight w:val="434"/>
        </w:trPr>
        <w:tc>
          <w:tcPr>
            <w:tcW w:w="3197" w:type="dxa"/>
          </w:tcPr>
          <w:p w14:paraId="4467C635" w14:textId="77777777" w:rsidR="009552DD" w:rsidRDefault="00144957">
            <w:pPr>
              <w:pStyle w:val="TableParagraph"/>
              <w:spacing w:before="89"/>
              <w:ind w:left="14" w:right="7"/>
              <w:jc w:val="center"/>
            </w:pPr>
            <w:r>
              <w:rPr>
                <w:spacing w:val="-5"/>
              </w:rPr>
              <w:t>Low</w:t>
            </w:r>
          </w:p>
        </w:tc>
        <w:tc>
          <w:tcPr>
            <w:tcW w:w="3192" w:type="dxa"/>
          </w:tcPr>
          <w:p w14:paraId="5C2BC7C7" w14:textId="77777777" w:rsidR="009552DD" w:rsidRDefault="00144957">
            <w:pPr>
              <w:pStyle w:val="TableParagraph"/>
              <w:spacing w:before="81"/>
              <w:ind w:left="2" w:right="3"/>
              <w:jc w:val="center"/>
              <w:rPr>
                <w:sz w:val="24"/>
              </w:rPr>
            </w:pPr>
            <w:r>
              <w:rPr>
                <w:spacing w:val="-10"/>
                <w:sz w:val="24"/>
              </w:rPr>
              <w:t>8</w:t>
            </w:r>
          </w:p>
        </w:tc>
        <w:tc>
          <w:tcPr>
            <w:tcW w:w="3198" w:type="dxa"/>
          </w:tcPr>
          <w:p w14:paraId="169C060C" w14:textId="77777777" w:rsidR="009552DD" w:rsidRDefault="00144957">
            <w:pPr>
              <w:pStyle w:val="TableParagraph"/>
              <w:spacing w:before="81"/>
              <w:ind w:left="1" w:right="1"/>
              <w:jc w:val="center"/>
              <w:rPr>
                <w:sz w:val="24"/>
              </w:rPr>
            </w:pPr>
            <w:r>
              <w:rPr>
                <w:spacing w:val="-5"/>
                <w:sz w:val="24"/>
              </w:rPr>
              <w:t>16%</w:t>
            </w:r>
          </w:p>
        </w:tc>
      </w:tr>
      <w:tr w:rsidR="009552DD" w14:paraId="37D6C567" w14:textId="77777777">
        <w:trPr>
          <w:trHeight w:val="430"/>
        </w:trPr>
        <w:tc>
          <w:tcPr>
            <w:tcW w:w="3197" w:type="dxa"/>
          </w:tcPr>
          <w:p w14:paraId="00D800D1" w14:textId="77777777" w:rsidR="009552DD" w:rsidRDefault="00144957">
            <w:pPr>
              <w:pStyle w:val="TableParagraph"/>
              <w:spacing w:before="84"/>
              <w:ind w:left="14" w:right="5"/>
              <w:jc w:val="center"/>
            </w:pPr>
            <w:r>
              <w:rPr>
                <w:spacing w:val="-2"/>
              </w:rPr>
              <w:t>Medium</w:t>
            </w:r>
          </w:p>
        </w:tc>
        <w:tc>
          <w:tcPr>
            <w:tcW w:w="3192" w:type="dxa"/>
          </w:tcPr>
          <w:p w14:paraId="79A3F79D" w14:textId="77777777" w:rsidR="009552DD" w:rsidRDefault="00144957">
            <w:pPr>
              <w:pStyle w:val="TableParagraph"/>
              <w:spacing w:before="76"/>
              <w:ind w:left="2" w:right="3"/>
              <w:jc w:val="center"/>
              <w:rPr>
                <w:sz w:val="24"/>
              </w:rPr>
            </w:pPr>
            <w:r>
              <w:rPr>
                <w:spacing w:val="-5"/>
                <w:sz w:val="24"/>
              </w:rPr>
              <w:t>17</w:t>
            </w:r>
          </w:p>
        </w:tc>
        <w:tc>
          <w:tcPr>
            <w:tcW w:w="3198" w:type="dxa"/>
          </w:tcPr>
          <w:p w14:paraId="225F29E4" w14:textId="77777777" w:rsidR="009552DD" w:rsidRDefault="00144957">
            <w:pPr>
              <w:pStyle w:val="TableParagraph"/>
              <w:spacing w:before="76"/>
              <w:ind w:left="1" w:right="1"/>
              <w:jc w:val="center"/>
              <w:rPr>
                <w:sz w:val="24"/>
              </w:rPr>
            </w:pPr>
            <w:r>
              <w:rPr>
                <w:spacing w:val="-5"/>
                <w:sz w:val="24"/>
              </w:rPr>
              <w:t>34%</w:t>
            </w:r>
          </w:p>
        </w:tc>
      </w:tr>
      <w:tr w:rsidR="009552DD" w14:paraId="3995B1B6" w14:textId="77777777">
        <w:trPr>
          <w:trHeight w:val="435"/>
        </w:trPr>
        <w:tc>
          <w:tcPr>
            <w:tcW w:w="3197" w:type="dxa"/>
          </w:tcPr>
          <w:p w14:paraId="455FD563" w14:textId="77777777" w:rsidR="009552DD" w:rsidRDefault="00144957">
            <w:pPr>
              <w:pStyle w:val="TableParagraph"/>
              <w:spacing w:before="89"/>
              <w:ind w:left="14" w:right="11"/>
              <w:jc w:val="center"/>
            </w:pPr>
            <w:r>
              <w:rPr>
                <w:spacing w:val="-4"/>
              </w:rPr>
              <w:t>High</w:t>
            </w:r>
          </w:p>
        </w:tc>
        <w:tc>
          <w:tcPr>
            <w:tcW w:w="3192" w:type="dxa"/>
          </w:tcPr>
          <w:p w14:paraId="088A100F" w14:textId="77777777" w:rsidR="009552DD" w:rsidRDefault="00144957">
            <w:pPr>
              <w:pStyle w:val="TableParagraph"/>
              <w:spacing w:before="81"/>
              <w:ind w:left="2" w:right="3"/>
              <w:jc w:val="center"/>
              <w:rPr>
                <w:sz w:val="24"/>
              </w:rPr>
            </w:pPr>
            <w:r>
              <w:rPr>
                <w:spacing w:val="-5"/>
                <w:sz w:val="24"/>
              </w:rPr>
              <w:t>25</w:t>
            </w:r>
          </w:p>
        </w:tc>
        <w:tc>
          <w:tcPr>
            <w:tcW w:w="3198" w:type="dxa"/>
          </w:tcPr>
          <w:p w14:paraId="3396C1CD" w14:textId="77777777" w:rsidR="009552DD" w:rsidRDefault="00144957">
            <w:pPr>
              <w:pStyle w:val="TableParagraph"/>
              <w:spacing w:before="81"/>
              <w:ind w:left="1" w:right="1"/>
              <w:jc w:val="center"/>
              <w:rPr>
                <w:sz w:val="24"/>
              </w:rPr>
            </w:pPr>
            <w:r>
              <w:rPr>
                <w:spacing w:val="-5"/>
                <w:sz w:val="24"/>
              </w:rPr>
              <w:t>50%</w:t>
            </w:r>
          </w:p>
        </w:tc>
      </w:tr>
    </w:tbl>
    <w:p w14:paraId="3ECF5D99" w14:textId="77777777" w:rsidR="009552DD" w:rsidRDefault="00144957">
      <w:pPr>
        <w:pStyle w:val="BodyText"/>
        <w:spacing w:before="243" w:line="360" w:lineRule="auto"/>
        <w:ind w:left="270" w:right="277"/>
        <w:jc w:val="both"/>
      </w:pPr>
      <w:r>
        <w:t>Half of the participants (50%) reported high fruit and vegetable consumption, which is beneficial for overall health, weight management, and diabetes prevention. Another 34% had a moderate intake, suggesting room for improvement, while 16% had low intake, potentially increasing their risk for deficiencies and chronic diseases. The high percentage of participants with sufficient fruit and vegetable consumption is promising, but efforts should focus on encouraging the low and medium intake groups to adopt a more plant-rich diet for better health outcomes.</w:t>
      </w:r>
    </w:p>
    <w:p w14:paraId="34467F30" w14:textId="77777777" w:rsidR="009552DD" w:rsidRDefault="009552DD">
      <w:pPr>
        <w:pStyle w:val="BodyText"/>
        <w:spacing w:line="360" w:lineRule="auto"/>
        <w:jc w:val="both"/>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0F8A2EA8" w14:textId="77777777" w:rsidR="009552DD" w:rsidRDefault="00144957">
      <w:pPr>
        <w:spacing w:before="63"/>
        <w:ind w:left="270"/>
        <w:jc w:val="both"/>
        <w:rPr>
          <w:b/>
          <w:sz w:val="26"/>
        </w:rPr>
      </w:pPr>
      <w:r>
        <w:rPr>
          <w:b/>
          <w:sz w:val="26"/>
        </w:rPr>
        <w:lastRenderedPageBreak/>
        <w:t>Analysis</w:t>
      </w:r>
      <w:r>
        <w:rPr>
          <w:b/>
          <w:spacing w:val="-4"/>
          <w:sz w:val="26"/>
        </w:rPr>
        <w:t xml:space="preserve"> </w:t>
      </w:r>
      <w:r>
        <w:rPr>
          <w:b/>
          <w:sz w:val="26"/>
        </w:rPr>
        <w:t>of</w:t>
      </w:r>
      <w:r>
        <w:rPr>
          <w:b/>
          <w:spacing w:val="-4"/>
          <w:sz w:val="26"/>
        </w:rPr>
        <w:t xml:space="preserve"> </w:t>
      </w:r>
      <w:r>
        <w:rPr>
          <w:b/>
          <w:sz w:val="26"/>
        </w:rPr>
        <w:t>Average</w:t>
      </w:r>
      <w:r>
        <w:rPr>
          <w:b/>
          <w:spacing w:val="-1"/>
          <w:sz w:val="26"/>
        </w:rPr>
        <w:t xml:space="preserve"> </w:t>
      </w:r>
      <w:r>
        <w:rPr>
          <w:b/>
          <w:sz w:val="26"/>
        </w:rPr>
        <w:t>Protein</w:t>
      </w:r>
      <w:r>
        <w:rPr>
          <w:b/>
          <w:spacing w:val="-2"/>
          <w:sz w:val="26"/>
        </w:rPr>
        <w:t xml:space="preserve"> </w:t>
      </w:r>
      <w:r>
        <w:rPr>
          <w:b/>
          <w:sz w:val="26"/>
        </w:rPr>
        <w:t>Consumption</w:t>
      </w:r>
      <w:r>
        <w:rPr>
          <w:b/>
          <w:spacing w:val="-1"/>
          <w:sz w:val="26"/>
        </w:rPr>
        <w:t xml:space="preserve"> </w:t>
      </w:r>
      <w:r>
        <w:rPr>
          <w:b/>
          <w:sz w:val="26"/>
        </w:rPr>
        <w:t>in</w:t>
      </w:r>
      <w:r>
        <w:rPr>
          <w:b/>
          <w:spacing w:val="-2"/>
          <w:sz w:val="26"/>
        </w:rPr>
        <w:t xml:space="preserve"> </w:t>
      </w:r>
      <w:r>
        <w:rPr>
          <w:b/>
          <w:sz w:val="26"/>
        </w:rPr>
        <w:t>Weekly</w:t>
      </w:r>
      <w:r>
        <w:rPr>
          <w:b/>
          <w:spacing w:val="-1"/>
          <w:sz w:val="26"/>
        </w:rPr>
        <w:t xml:space="preserve"> </w:t>
      </w:r>
      <w:r>
        <w:rPr>
          <w:b/>
          <w:spacing w:val="-4"/>
          <w:sz w:val="26"/>
        </w:rPr>
        <w:t>Diet</w:t>
      </w:r>
    </w:p>
    <w:p w14:paraId="432C8AD1" w14:textId="77777777" w:rsidR="009552DD" w:rsidRDefault="009552DD">
      <w:pPr>
        <w:pStyle w:val="BodyText"/>
        <w:spacing w:before="158"/>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92"/>
        <w:gridCol w:w="3198"/>
      </w:tblGrid>
      <w:tr w:rsidR="009552DD" w14:paraId="210A2C01" w14:textId="77777777">
        <w:trPr>
          <w:trHeight w:val="430"/>
        </w:trPr>
        <w:tc>
          <w:tcPr>
            <w:tcW w:w="9587" w:type="dxa"/>
            <w:gridSpan w:val="3"/>
            <w:shd w:val="clear" w:color="auto" w:fill="DDD9C3"/>
          </w:tcPr>
          <w:p w14:paraId="1ED65F13" w14:textId="5428628A" w:rsidR="009552DD" w:rsidRDefault="00144957">
            <w:pPr>
              <w:pStyle w:val="TableParagraph"/>
              <w:spacing w:before="76"/>
              <w:ind w:left="4" w:right="5"/>
              <w:jc w:val="center"/>
              <w:rPr>
                <w:b/>
                <w:sz w:val="24"/>
              </w:rPr>
            </w:pPr>
            <w:r>
              <w:rPr>
                <w:b/>
                <w:sz w:val="24"/>
              </w:rPr>
              <w:t>Table</w:t>
            </w:r>
            <w:r>
              <w:rPr>
                <w:b/>
                <w:spacing w:val="-2"/>
                <w:sz w:val="24"/>
              </w:rPr>
              <w:t xml:space="preserve"> </w:t>
            </w:r>
            <w:r w:rsidR="00B85A1D">
              <w:rPr>
                <w:b/>
                <w:sz w:val="24"/>
              </w:rPr>
              <w:t xml:space="preserve">7: </w:t>
            </w:r>
            <w:r>
              <w:rPr>
                <w:b/>
                <w:sz w:val="24"/>
              </w:rPr>
              <w:t>Consumption</w:t>
            </w:r>
            <w:r>
              <w:rPr>
                <w:b/>
                <w:spacing w:val="-3"/>
                <w:sz w:val="24"/>
              </w:rPr>
              <w:t xml:space="preserve"> </w:t>
            </w:r>
            <w:r>
              <w:rPr>
                <w:b/>
                <w:spacing w:val="-2"/>
                <w:sz w:val="24"/>
              </w:rPr>
              <w:t>Categories</w:t>
            </w:r>
          </w:p>
        </w:tc>
      </w:tr>
      <w:tr w:rsidR="009552DD" w14:paraId="3E5C42D9" w14:textId="77777777">
        <w:trPr>
          <w:trHeight w:val="420"/>
        </w:trPr>
        <w:tc>
          <w:tcPr>
            <w:tcW w:w="3197" w:type="dxa"/>
            <w:shd w:val="clear" w:color="auto" w:fill="EDEBE0"/>
          </w:tcPr>
          <w:p w14:paraId="1E46DC83" w14:textId="77777777" w:rsidR="009552DD" w:rsidRDefault="00144957">
            <w:pPr>
              <w:pStyle w:val="TableParagraph"/>
              <w:spacing w:before="84"/>
              <w:ind w:left="14" w:right="11"/>
              <w:jc w:val="center"/>
            </w:pPr>
            <w:r>
              <w:rPr>
                <w:spacing w:val="-2"/>
              </w:rPr>
              <w:t>Category</w:t>
            </w:r>
          </w:p>
        </w:tc>
        <w:tc>
          <w:tcPr>
            <w:tcW w:w="3192" w:type="dxa"/>
            <w:shd w:val="clear" w:color="auto" w:fill="EDEBE0"/>
          </w:tcPr>
          <w:p w14:paraId="1F863F45" w14:textId="77777777" w:rsidR="009552DD" w:rsidRDefault="00144957">
            <w:pPr>
              <w:pStyle w:val="TableParagraph"/>
              <w:spacing w:before="84"/>
              <w:ind w:left="2" w:right="1"/>
              <w:jc w:val="center"/>
            </w:pPr>
            <w:r>
              <w:t>Number</w:t>
            </w:r>
            <w:r>
              <w:rPr>
                <w:spacing w:val="1"/>
              </w:rPr>
              <w:t xml:space="preserve"> </w:t>
            </w:r>
            <w:r>
              <w:t>of</w:t>
            </w:r>
            <w:r>
              <w:rPr>
                <w:spacing w:val="1"/>
              </w:rPr>
              <w:t xml:space="preserve"> </w:t>
            </w:r>
            <w:r>
              <w:rPr>
                <w:spacing w:val="-2"/>
              </w:rPr>
              <w:t>Participants</w:t>
            </w:r>
          </w:p>
        </w:tc>
        <w:tc>
          <w:tcPr>
            <w:tcW w:w="3198" w:type="dxa"/>
            <w:shd w:val="clear" w:color="auto" w:fill="EDEBE0"/>
          </w:tcPr>
          <w:p w14:paraId="7C35FDF3" w14:textId="77777777" w:rsidR="009552DD" w:rsidRDefault="00144957">
            <w:pPr>
              <w:pStyle w:val="TableParagraph"/>
              <w:spacing w:before="84"/>
              <w:ind w:left="1"/>
              <w:jc w:val="center"/>
            </w:pPr>
            <w:r>
              <w:t>Percentage</w:t>
            </w:r>
            <w:r>
              <w:rPr>
                <w:spacing w:val="1"/>
              </w:rPr>
              <w:t xml:space="preserve"> </w:t>
            </w:r>
            <w:r>
              <w:rPr>
                <w:spacing w:val="-5"/>
              </w:rPr>
              <w:t>(%)</w:t>
            </w:r>
          </w:p>
        </w:tc>
      </w:tr>
      <w:tr w:rsidR="009552DD" w14:paraId="27FC7F67" w14:textId="77777777">
        <w:trPr>
          <w:trHeight w:val="435"/>
        </w:trPr>
        <w:tc>
          <w:tcPr>
            <w:tcW w:w="3197" w:type="dxa"/>
          </w:tcPr>
          <w:p w14:paraId="747D4423" w14:textId="77777777" w:rsidR="009552DD" w:rsidRDefault="00144957">
            <w:pPr>
              <w:pStyle w:val="TableParagraph"/>
              <w:spacing w:before="89"/>
              <w:ind w:left="14" w:right="7"/>
              <w:jc w:val="center"/>
            </w:pPr>
            <w:r>
              <w:rPr>
                <w:spacing w:val="-5"/>
              </w:rPr>
              <w:t>Low</w:t>
            </w:r>
          </w:p>
        </w:tc>
        <w:tc>
          <w:tcPr>
            <w:tcW w:w="3192" w:type="dxa"/>
          </w:tcPr>
          <w:p w14:paraId="04ABF398" w14:textId="77777777" w:rsidR="009552DD" w:rsidRDefault="00144957">
            <w:pPr>
              <w:pStyle w:val="TableParagraph"/>
              <w:spacing w:before="81"/>
              <w:ind w:left="2" w:right="3"/>
              <w:jc w:val="center"/>
              <w:rPr>
                <w:sz w:val="24"/>
              </w:rPr>
            </w:pPr>
            <w:r>
              <w:rPr>
                <w:spacing w:val="-5"/>
                <w:sz w:val="24"/>
              </w:rPr>
              <w:t>13</w:t>
            </w:r>
          </w:p>
        </w:tc>
        <w:tc>
          <w:tcPr>
            <w:tcW w:w="3198" w:type="dxa"/>
          </w:tcPr>
          <w:p w14:paraId="53ACD1E1" w14:textId="77777777" w:rsidR="009552DD" w:rsidRDefault="00144957">
            <w:pPr>
              <w:pStyle w:val="TableParagraph"/>
              <w:spacing w:before="81"/>
              <w:ind w:left="1" w:right="1"/>
              <w:jc w:val="center"/>
              <w:rPr>
                <w:sz w:val="24"/>
              </w:rPr>
            </w:pPr>
            <w:r>
              <w:rPr>
                <w:spacing w:val="-5"/>
                <w:sz w:val="24"/>
              </w:rPr>
              <w:t>26%</w:t>
            </w:r>
          </w:p>
        </w:tc>
      </w:tr>
      <w:tr w:rsidR="009552DD" w14:paraId="21CE7296" w14:textId="77777777">
        <w:trPr>
          <w:trHeight w:val="430"/>
        </w:trPr>
        <w:tc>
          <w:tcPr>
            <w:tcW w:w="3197" w:type="dxa"/>
          </w:tcPr>
          <w:p w14:paraId="1CB06404" w14:textId="77777777" w:rsidR="009552DD" w:rsidRDefault="00144957">
            <w:pPr>
              <w:pStyle w:val="TableParagraph"/>
              <w:spacing w:before="84"/>
              <w:ind w:left="14" w:right="5"/>
              <w:jc w:val="center"/>
            </w:pPr>
            <w:r>
              <w:rPr>
                <w:spacing w:val="-2"/>
              </w:rPr>
              <w:t>Medium</w:t>
            </w:r>
          </w:p>
        </w:tc>
        <w:tc>
          <w:tcPr>
            <w:tcW w:w="3192" w:type="dxa"/>
          </w:tcPr>
          <w:p w14:paraId="35F9BFE0" w14:textId="77777777" w:rsidR="009552DD" w:rsidRDefault="00144957">
            <w:pPr>
              <w:pStyle w:val="TableParagraph"/>
              <w:spacing w:before="76"/>
              <w:ind w:left="2" w:right="3"/>
              <w:jc w:val="center"/>
              <w:rPr>
                <w:sz w:val="24"/>
              </w:rPr>
            </w:pPr>
            <w:r>
              <w:rPr>
                <w:spacing w:val="-5"/>
                <w:sz w:val="24"/>
              </w:rPr>
              <w:t>29</w:t>
            </w:r>
          </w:p>
        </w:tc>
        <w:tc>
          <w:tcPr>
            <w:tcW w:w="3198" w:type="dxa"/>
          </w:tcPr>
          <w:p w14:paraId="4942C6B9" w14:textId="77777777" w:rsidR="009552DD" w:rsidRDefault="00144957">
            <w:pPr>
              <w:pStyle w:val="TableParagraph"/>
              <w:spacing w:before="76"/>
              <w:ind w:left="1" w:right="1"/>
              <w:jc w:val="center"/>
              <w:rPr>
                <w:sz w:val="24"/>
              </w:rPr>
            </w:pPr>
            <w:r>
              <w:rPr>
                <w:spacing w:val="-5"/>
                <w:sz w:val="24"/>
              </w:rPr>
              <w:t>58%</w:t>
            </w:r>
          </w:p>
        </w:tc>
      </w:tr>
      <w:tr w:rsidR="009552DD" w14:paraId="18151F48" w14:textId="77777777">
        <w:trPr>
          <w:trHeight w:val="435"/>
        </w:trPr>
        <w:tc>
          <w:tcPr>
            <w:tcW w:w="3197" w:type="dxa"/>
          </w:tcPr>
          <w:p w14:paraId="080EB3FF" w14:textId="77777777" w:rsidR="009552DD" w:rsidRDefault="00144957">
            <w:pPr>
              <w:pStyle w:val="TableParagraph"/>
              <w:spacing w:before="90"/>
              <w:ind w:left="14" w:right="11"/>
              <w:jc w:val="center"/>
            </w:pPr>
            <w:r>
              <w:rPr>
                <w:spacing w:val="-4"/>
              </w:rPr>
              <w:t>High</w:t>
            </w:r>
          </w:p>
        </w:tc>
        <w:tc>
          <w:tcPr>
            <w:tcW w:w="3192" w:type="dxa"/>
          </w:tcPr>
          <w:p w14:paraId="371BE666" w14:textId="77777777" w:rsidR="009552DD" w:rsidRDefault="00144957">
            <w:pPr>
              <w:pStyle w:val="TableParagraph"/>
              <w:spacing w:before="81"/>
              <w:ind w:left="2" w:right="3"/>
              <w:jc w:val="center"/>
              <w:rPr>
                <w:sz w:val="24"/>
              </w:rPr>
            </w:pPr>
            <w:r>
              <w:rPr>
                <w:spacing w:val="-10"/>
                <w:sz w:val="24"/>
              </w:rPr>
              <w:t>8</w:t>
            </w:r>
          </w:p>
        </w:tc>
        <w:tc>
          <w:tcPr>
            <w:tcW w:w="3198" w:type="dxa"/>
          </w:tcPr>
          <w:p w14:paraId="4462A9B3" w14:textId="77777777" w:rsidR="009552DD" w:rsidRDefault="00144957">
            <w:pPr>
              <w:pStyle w:val="TableParagraph"/>
              <w:spacing w:before="81"/>
              <w:ind w:left="1" w:right="1"/>
              <w:jc w:val="center"/>
              <w:rPr>
                <w:sz w:val="24"/>
              </w:rPr>
            </w:pPr>
            <w:r>
              <w:rPr>
                <w:spacing w:val="-5"/>
                <w:sz w:val="24"/>
              </w:rPr>
              <w:t>16%</w:t>
            </w:r>
          </w:p>
        </w:tc>
      </w:tr>
    </w:tbl>
    <w:p w14:paraId="7D5DCC2B" w14:textId="77777777" w:rsidR="009552DD" w:rsidRDefault="00144957">
      <w:pPr>
        <w:pStyle w:val="BodyText"/>
        <w:spacing w:before="242" w:line="360" w:lineRule="auto"/>
        <w:ind w:left="270" w:right="270"/>
        <w:jc w:val="both"/>
      </w:pPr>
      <w:r>
        <w:t xml:space="preserve">The majority of participants (58%) reported moderate protein consumption, indicating a balanced intake for most. However, 26% had low protein consumption, which could lead to deficiencies affecting muscle health, immunity, and overall body function. On the other hand, 16% had high protein intake, which may be beneficial for muscle growth but could also pose health risks if sources are not well-balanced. Encouraging individuals with low protein intake to include diverse and high-quality protein sources, such as lean meats, dairy, legumes, and </w:t>
      </w:r>
      <w:bookmarkStart w:id="73" w:name="_Int_8tdoDrdV"/>
      <w:r>
        <w:t>plant based</w:t>
      </w:r>
      <w:bookmarkEnd w:id="73"/>
      <w:r>
        <w:t xml:space="preserve"> proteins, can help improve overall dietary quality.</w:t>
      </w:r>
    </w:p>
    <w:p w14:paraId="126E849C" w14:textId="77777777" w:rsidR="009552DD" w:rsidRDefault="009552DD">
      <w:pPr>
        <w:pStyle w:val="BodyText"/>
      </w:pPr>
    </w:p>
    <w:p w14:paraId="60EECDFD" w14:textId="77777777" w:rsidR="009552DD" w:rsidRDefault="009552DD">
      <w:pPr>
        <w:pStyle w:val="BodyText"/>
        <w:spacing w:before="66"/>
      </w:pPr>
    </w:p>
    <w:p w14:paraId="44614FC8" w14:textId="77777777" w:rsidR="009552DD" w:rsidRDefault="00144957">
      <w:pPr>
        <w:ind w:left="270"/>
        <w:jc w:val="both"/>
        <w:rPr>
          <w:b/>
          <w:sz w:val="26"/>
        </w:rPr>
      </w:pPr>
      <w:r>
        <w:rPr>
          <w:b/>
          <w:sz w:val="26"/>
        </w:rPr>
        <w:t>Analysis</w:t>
      </w:r>
      <w:r>
        <w:rPr>
          <w:b/>
          <w:spacing w:val="-3"/>
          <w:sz w:val="26"/>
        </w:rPr>
        <w:t xml:space="preserve"> </w:t>
      </w:r>
      <w:r>
        <w:rPr>
          <w:b/>
          <w:sz w:val="26"/>
        </w:rPr>
        <w:t>of</w:t>
      </w:r>
      <w:r>
        <w:rPr>
          <w:b/>
          <w:spacing w:val="-3"/>
          <w:sz w:val="26"/>
        </w:rPr>
        <w:t xml:space="preserve"> </w:t>
      </w:r>
      <w:r>
        <w:rPr>
          <w:b/>
          <w:sz w:val="26"/>
        </w:rPr>
        <w:t>Average</w:t>
      </w:r>
      <w:r>
        <w:rPr>
          <w:b/>
          <w:spacing w:val="-1"/>
          <w:sz w:val="26"/>
        </w:rPr>
        <w:t xml:space="preserve"> </w:t>
      </w:r>
      <w:r>
        <w:rPr>
          <w:b/>
          <w:sz w:val="26"/>
        </w:rPr>
        <w:t>Sugar Consumption</w:t>
      </w:r>
      <w:r>
        <w:rPr>
          <w:b/>
          <w:spacing w:val="-1"/>
          <w:sz w:val="26"/>
        </w:rPr>
        <w:t xml:space="preserve"> </w:t>
      </w:r>
      <w:r>
        <w:rPr>
          <w:b/>
          <w:sz w:val="26"/>
        </w:rPr>
        <w:t>in</w:t>
      </w:r>
      <w:r>
        <w:rPr>
          <w:b/>
          <w:spacing w:val="-1"/>
          <w:sz w:val="26"/>
        </w:rPr>
        <w:t xml:space="preserve"> </w:t>
      </w:r>
      <w:r>
        <w:rPr>
          <w:b/>
          <w:sz w:val="26"/>
        </w:rPr>
        <w:t xml:space="preserve">Weekly </w:t>
      </w:r>
      <w:r>
        <w:rPr>
          <w:b/>
          <w:spacing w:val="-4"/>
          <w:sz w:val="26"/>
        </w:rPr>
        <w:t>Diet</w:t>
      </w:r>
    </w:p>
    <w:p w14:paraId="643E8292" w14:textId="77777777" w:rsidR="009552DD" w:rsidRDefault="009552DD">
      <w:pPr>
        <w:pStyle w:val="BodyText"/>
        <w:spacing w:before="159"/>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92"/>
        <w:gridCol w:w="3198"/>
      </w:tblGrid>
      <w:tr w:rsidR="009552DD" w14:paraId="7B80FED9" w14:textId="77777777">
        <w:trPr>
          <w:trHeight w:val="430"/>
        </w:trPr>
        <w:tc>
          <w:tcPr>
            <w:tcW w:w="9587" w:type="dxa"/>
            <w:gridSpan w:val="3"/>
            <w:shd w:val="clear" w:color="auto" w:fill="DDD9C3"/>
          </w:tcPr>
          <w:p w14:paraId="4D240FDA" w14:textId="27FB4BFC" w:rsidR="009552DD" w:rsidRDefault="00144957">
            <w:pPr>
              <w:pStyle w:val="TableParagraph"/>
              <w:spacing w:before="76"/>
              <w:ind w:left="4" w:right="5"/>
              <w:jc w:val="center"/>
              <w:rPr>
                <w:b/>
                <w:sz w:val="24"/>
              </w:rPr>
            </w:pPr>
            <w:r>
              <w:rPr>
                <w:b/>
                <w:sz w:val="24"/>
              </w:rPr>
              <w:t>Table</w:t>
            </w:r>
            <w:r>
              <w:rPr>
                <w:b/>
                <w:spacing w:val="-2"/>
                <w:sz w:val="24"/>
              </w:rPr>
              <w:t xml:space="preserve"> </w:t>
            </w:r>
            <w:r w:rsidR="00B85A1D">
              <w:rPr>
                <w:b/>
                <w:sz w:val="24"/>
              </w:rPr>
              <w:t xml:space="preserve">8: </w:t>
            </w:r>
            <w:r>
              <w:rPr>
                <w:b/>
                <w:sz w:val="24"/>
              </w:rPr>
              <w:t>Consumption</w:t>
            </w:r>
            <w:r>
              <w:rPr>
                <w:b/>
                <w:spacing w:val="-3"/>
                <w:sz w:val="24"/>
              </w:rPr>
              <w:t xml:space="preserve"> </w:t>
            </w:r>
            <w:r>
              <w:rPr>
                <w:b/>
                <w:spacing w:val="-2"/>
                <w:sz w:val="24"/>
              </w:rPr>
              <w:t>Categories</w:t>
            </w:r>
          </w:p>
        </w:tc>
      </w:tr>
      <w:tr w:rsidR="009552DD" w14:paraId="7F7D6583" w14:textId="77777777">
        <w:trPr>
          <w:trHeight w:val="425"/>
        </w:trPr>
        <w:tc>
          <w:tcPr>
            <w:tcW w:w="3197" w:type="dxa"/>
            <w:shd w:val="clear" w:color="auto" w:fill="EDEBE0"/>
          </w:tcPr>
          <w:p w14:paraId="1EBDD72D" w14:textId="77777777" w:rsidR="009552DD" w:rsidRDefault="00144957">
            <w:pPr>
              <w:pStyle w:val="TableParagraph"/>
              <w:spacing w:before="84"/>
              <w:ind w:left="14" w:right="11"/>
              <w:jc w:val="center"/>
            </w:pPr>
            <w:r>
              <w:rPr>
                <w:spacing w:val="-2"/>
              </w:rPr>
              <w:t>Category</w:t>
            </w:r>
          </w:p>
        </w:tc>
        <w:tc>
          <w:tcPr>
            <w:tcW w:w="3192" w:type="dxa"/>
            <w:shd w:val="clear" w:color="auto" w:fill="EDEBE0"/>
          </w:tcPr>
          <w:p w14:paraId="73F49510" w14:textId="77777777" w:rsidR="009552DD" w:rsidRDefault="00144957">
            <w:pPr>
              <w:pStyle w:val="TableParagraph"/>
              <w:spacing w:before="84"/>
              <w:ind w:left="2" w:right="1"/>
              <w:jc w:val="center"/>
            </w:pPr>
            <w:r>
              <w:t>Number</w:t>
            </w:r>
            <w:r>
              <w:rPr>
                <w:spacing w:val="1"/>
              </w:rPr>
              <w:t xml:space="preserve"> </w:t>
            </w:r>
            <w:r>
              <w:t>of</w:t>
            </w:r>
            <w:r>
              <w:rPr>
                <w:spacing w:val="1"/>
              </w:rPr>
              <w:t xml:space="preserve"> </w:t>
            </w:r>
            <w:r>
              <w:rPr>
                <w:spacing w:val="-2"/>
              </w:rPr>
              <w:t>Participants</w:t>
            </w:r>
          </w:p>
        </w:tc>
        <w:tc>
          <w:tcPr>
            <w:tcW w:w="3198" w:type="dxa"/>
            <w:shd w:val="clear" w:color="auto" w:fill="EDEBE0"/>
          </w:tcPr>
          <w:p w14:paraId="09077E1A" w14:textId="77777777" w:rsidR="009552DD" w:rsidRDefault="00144957">
            <w:pPr>
              <w:pStyle w:val="TableParagraph"/>
              <w:spacing w:before="84"/>
              <w:ind w:left="1"/>
              <w:jc w:val="center"/>
            </w:pPr>
            <w:r>
              <w:t>Percentage</w:t>
            </w:r>
            <w:r>
              <w:rPr>
                <w:spacing w:val="1"/>
              </w:rPr>
              <w:t xml:space="preserve"> </w:t>
            </w:r>
            <w:r>
              <w:rPr>
                <w:spacing w:val="-5"/>
              </w:rPr>
              <w:t>(%)</w:t>
            </w:r>
          </w:p>
        </w:tc>
      </w:tr>
      <w:tr w:rsidR="009552DD" w14:paraId="3E369DA0" w14:textId="77777777">
        <w:trPr>
          <w:trHeight w:val="430"/>
        </w:trPr>
        <w:tc>
          <w:tcPr>
            <w:tcW w:w="3197" w:type="dxa"/>
          </w:tcPr>
          <w:p w14:paraId="08AC4A07" w14:textId="77777777" w:rsidR="009552DD" w:rsidRDefault="00144957">
            <w:pPr>
              <w:pStyle w:val="TableParagraph"/>
              <w:spacing w:before="85"/>
              <w:ind w:left="14" w:right="7"/>
              <w:jc w:val="center"/>
            </w:pPr>
            <w:r>
              <w:rPr>
                <w:spacing w:val="-5"/>
              </w:rPr>
              <w:t>Low</w:t>
            </w:r>
          </w:p>
        </w:tc>
        <w:tc>
          <w:tcPr>
            <w:tcW w:w="3192" w:type="dxa"/>
          </w:tcPr>
          <w:p w14:paraId="54A0B6B3" w14:textId="77777777" w:rsidR="009552DD" w:rsidRDefault="00144957">
            <w:pPr>
              <w:pStyle w:val="TableParagraph"/>
              <w:spacing w:before="76"/>
              <w:ind w:left="2" w:right="3"/>
              <w:jc w:val="center"/>
              <w:rPr>
                <w:sz w:val="24"/>
              </w:rPr>
            </w:pPr>
            <w:r>
              <w:rPr>
                <w:spacing w:val="-5"/>
                <w:sz w:val="24"/>
              </w:rPr>
              <w:t>29</w:t>
            </w:r>
          </w:p>
        </w:tc>
        <w:tc>
          <w:tcPr>
            <w:tcW w:w="3198" w:type="dxa"/>
          </w:tcPr>
          <w:p w14:paraId="348DC7CC" w14:textId="77777777" w:rsidR="009552DD" w:rsidRDefault="00144957">
            <w:pPr>
              <w:pStyle w:val="TableParagraph"/>
              <w:spacing w:before="76"/>
              <w:ind w:left="1" w:right="1"/>
              <w:jc w:val="center"/>
              <w:rPr>
                <w:sz w:val="24"/>
              </w:rPr>
            </w:pPr>
            <w:r>
              <w:rPr>
                <w:spacing w:val="-5"/>
                <w:sz w:val="24"/>
              </w:rPr>
              <w:t>58%</w:t>
            </w:r>
          </w:p>
        </w:tc>
      </w:tr>
      <w:tr w:rsidR="009552DD" w14:paraId="4E1F155D" w14:textId="77777777">
        <w:trPr>
          <w:trHeight w:val="429"/>
        </w:trPr>
        <w:tc>
          <w:tcPr>
            <w:tcW w:w="3197" w:type="dxa"/>
          </w:tcPr>
          <w:p w14:paraId="5049C5A9" w14:textId="77777777" w:rsidR="009552DD" w:rsidRDefault="00144957">
            <w:pPr>
              <w:pStyle w:val="TableParagraph"/>
              <w:spacing w:before="84"/>
              <w:ind w:left="14" w:right="5"/>
              <w:jc w:val="center"/>
            </w:pPr>
            <w:r>
              <w:rPr>
                <w:spacing w:val="-2"/>
              </w:rPr>
              <w:t>Medium</w:t>
            </w:r>
          </w:p>
        </w:tc>
        <w:tc>
          <w:tcPr>
            <w:tcW w:w="3192" w:type="dxa"/>
          </w:tcPr>
          <w:p w14:paraId="3930C9A0" w14:textId="77777777" w:rsidR="009552DD" w:rsidRDefault="00144957">
            <w:pPr>
              <w:pStyle w:val="TableParagraph"/>
              <w:spacing w:before="81"/>
              <w:ind w:left="2" w:right="3"/>
              <w:jc w:val="center"/>
              <w:rPr>
                <w:sz w:val="24"/>
              </w:rPr>
            </w:pPr>
            <w:r>
              <w:rPr>
                <w:spacing w:val="-5"/>
                <w:sz w:val="24"/>
              </w:rPr>
              <w:t>14</w:t>
            </w:r>
          </w:p>
        </w:tc>
        <w:tc>
          <w:tcPr>
            <w:tcW w:w="3198" w:type="dxa"/>
          </w:tcPr>
          <w:p w14:paraId="1FB3C1D0" w14:textId="77777777" w:rsidR="009552DD" w:rsidRDefault="00144957">
            <w:pPr>
              <w:pStyle w:val="TableParagraph"/>
              <w:spacing w:before="81"/>
              <w:ind w:left="1" w:right="1"/>
              <w:jc w:val="center"/>
              <w:rPr>
                <w:sz w:val="24"/>
              </w:rPr>
            </w:pPr>
            <w:r>
              <w:rPr>
                <w:spacing w:val="-5"/>
                <w:sz w:val="24"/>
              </w:rPr>
              <w:t>28%</w:t>
            </w:r>
          </w:p>
        </w:tc>
      </w:tr>
      <w:tr w:rsidR="009552DD" w14:paraId="15A47396" w14:textId="77777777">
        <w:trPr>
          <w:trHeight w:val="435"/>
        </w:trPr>
        <w:tc>
          <w:tcPr>
            <w:tcW w:w="3197" w:type="dxa"/>
          </w:tcPr>
          <w:p w14:paraId="19837198" w14:textId="77777777" w:rsidR="009552DD" w:rsidRDefault="00144957">
            <w:pPr>
              <w:pStyle w:val="TableParagraph"/>
              <w:spacing w:before="89"/>
              <w:ind w:left="14" w:right="11"/>
              <w:jc w:val="center"/>
            </w:pPr>
            <w:r>
              <w:rPr>
                <w:spacing w:val="-4"/>
              </w:rPr>
              <w:t>High</w:t>
            </w:r>
          </w:p>
        </w:tc>
        <w:tc>
          <w:tcPr>
            <w:tcW w:w="3192" w:type="dxa"/>
          </w:tcPr>
          <w:p w14:paraId="62A9A1C5" w14:textId="77777777" w:rsidR="009552DD" w:rsidRDefault="00144957">
            <w:pPr>
              <w:pStyle w:val="TableParagraph"/>
              <w:spacing w:before="81"/>
              <w:ind w:left="2" w:right="3"/>
              <w:jc w:val="center"/>
              <w:rPr>
                <w:sz w:val="24"/>
              </w:rPr>
            </w:pPr>
            <w:r>
              <w:rPr>
                <w:spacing w:val="-10"/>
                <w:sz w:val="24"/>
              </w:rPr>
              <w:t>7</w:t>
            </w:r>
          </w:p>
        </w:tc>
        <w:tc>
          <w:tcPr>
            <w:tcW w:w="3198" w:type="dxa"/>
          </w:tcPr>
          <w:p w14:paraId="20AFDC55" w14:textId="77777777" w:rsidR="009552DD" w:rsidRDefault="00144957">
            <w:pPr>
              <w:pStyle w:val="TableParagraph"/>
              <w:spacing w:before="81"/>
              <w:ind w:left="1" w:right="1"/>
              <w:jc w:val="center"/>
              <w:rPr>
                <w:sz w:val="24"/>
              </w:rPr>
            </w:pPr>
            <w:r>
              <w:rPr>
                <w:spacing w:val="-5"/>
                <w:sz w:val="24"/>
              </w:rPr>
              <w:t>14%</w:t>
            </w:r>
          </w:p>
        </w:tc>
      </w:tr>
    </w:tbl>
    <w:p w14:paraId="60F2F8A3" w14:textId="77777777" w:rsidR="009552DD" w:rsidRDefault="00144957">
      <w:pPr>
        <w:pStyle w:val="BodyText"/>
        <w:spacing w:before="242" w:line="360" w:lineRule="auto"/>
        <w:ind w:left="360" w:right="275"/>
        <w:jc w:val="both"/>
      </w:pPr>
      <w:r>
        <w:t>A significant 58% of participants reported low sugar consumption, which is beneficial for preventing obesity, diabetes, and other metabolic disorders. Another 28% had a moderate intake, suggesting a balanced but potentially improvable approach to sugar consumption. However, 14% had high sugar intake, which may increase the risk of weight gain, insulin resistance, and other health issues. While most participants seem to have good control over their sugar intake, further education on hidden sugars in processed foods and healthier alternatives could help reduce excessive consumption and promote overall well-being.</w:t>
      </w:r>
    </w:p>
    <w:p w14:paraId="6439796D" w14:textId="77777777" w:rsidR="009552DD" w:rsidRDefault="009552DD">
      <w:pPr>
        <w:pStyle w:val="BodyText"/>
        <w:spacing w:line="360" w:lineRule="auto"/>
        <w:jc w:val="both"/>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0BF4403D" w14:textId="77777777" w:rsidR="009552DD" w:rsidRDefault="00144957">
      <w:pPr>
        <w:spacing w:before="63"/>
        <w:ind w:left="270"/>
        <w:jc w:val="both"/>
        <w:rPr>
          <w:b/>
          <w:sz w:val="26"/>
        </w:rPr>
      </w:pPr>
      <w:r>
        <w:rPr>
          <w:b/>
          <w:sz w:val="26"/>
        </w:rPr>
        <w:lastRenderedPageBreak/>
        <w:t>Analysis</w:t>
      </w:r>
      <w:r>
        <w:rPr>
          <w:b/>
          <w:spacing w:val="-4"/>
          <w:sz w:val="26"/>
        </w:rPr>
        <w:t xml:space="preserve"> </w:t>
      </w:r>
      <w:r>
        <w:rPr>
          <w:b/>
          <w:sz w:val="26"/>
        </w:rPr>
        <w:t>of</w:t>
      </w:r>
      <w:r>
        <w:rPr>
          <w:b/>
          <w:spacing w:val="-3"/>
          <w:sz w:val="26"/>
        </w:rPr>
        <w:t xml:space="preserve"> </w:t>
      </w:r>
      <w:r>
        <w:rPr>
          <w:b/>
          <w:sz w:val="26"/>
        </w:rPr>
        <w:t>Average</w:t>
      </w:r>
      <w:r>
        <w:rPr>
          <w:b/>
          <w:spacing w:val="-1"/>
          <w:sz w:val="26"/>
        </w:rPr>
        <w:t xml:space="preserve"> </w:t>
      </w:r>
      <w:r>
        <w:rPr>
          <w:b/>
          <w:sz w:val="26"/>
        </w:rPr>
        <w:t>Fast-Food</w:t>
      </w:r>
      <w:r>
        <w:rPr>
          <w:b/>
          <w:spacing w:val="-1"/>
          <w:sz w:val="26"/>
        </w:rPr>
        <w:t xml:space="preserve"> </w:t>
      </w:r>
      <w:r>
        <w:rPr>
          <w:b/>
          <w:sz w:val="26"/>
        </w:rPr>
        <w:t>Consumption</w:t>
      </w:r>
      <w:r>
        <w:rPr>
          <w:b/>
          <w:spacing w:val="-1"/>
          <w:sz w:val="26"/>
        </w:rPr>
        <w:t xml:space="preserve"> </w:t>
      </w:r>
      <w:r>
        <w:rPr>
          <w:b/>
          <w:sz w:val="26"/>
        </w:rPr>
        <w:t>in</w:t>
      </w:r>
      <w:r>
        <w:rPr>
          <w:b/>
          <w:spacing w:val="-1"/>
          <w:sz w:val="26"/>
        </w:rPr>
        <w:t xml:space="preserve"> </w:t>
      </w:r>
      <w:r>
        <w:rPr>
          <w:b/>
          <w:sz w:val="26"/>
        </w:rPr>
        <w:t>Weekly</w:t>
      </w:r>
      <w:r>
        <w:rPr>
          <w:b/>
          <w:spacing w:val="-1"/>
          <w:sz w:val="26"/>
        </w:rPr>
        <w:t xml:space="preserve"> </w:t>
      </w:r>
      <w:r>
        <w:rPr>
          <w:b/>
          <w:spacing w:val="-4"/>
          <w:sz w:val="26"/>
        </w:rPr>
        <w:t>Diet</w:t>
      </w:r>
    </w:p>
    <w:p w14:paraId="34511E61" w14:textId="77777777" w:rsidR="009552DD" w:rsidRDefault="009552DD">
      <w:pPr>
        <w:pStyle w:val="BodyText"/>
        <w:spacing w:before="158"/>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92"/>
        <w:gridCol w:w="3198"/>
      </w:tblGrid>
      <w:tr w:rsidR="009552DD" w14:paraId="5E51AD03" w14:textId="77777777">
        <w:trPr>
          <w:trHeight w:val="430"/>
        </w:trPr>
        <w:tc>
          <w:tcPr>
            <w:tcW w:w="9587" w:type="dxa"/>
            <w:gridSpan w:val="3"/>
            <w:shd w:val="clear" w:color="auto" w:fill="DDD9C3"/>
          </w:tcPr>
          <w:p w14:paraId="27074E40" w14:textId="30579420" w:rsidR="009552DD" w:rsidRDefault="00144957">
            <w:pPr>
              <w:pStyle w:val="TableParagraph"/>
              <w:spacing w:before="76"/>
              <w:ind w:left="4" w:right="5"/>
              <w:jc w:val="center"/>
              <w:rPr>
                <w:b/>
                <w:sz w:val="24"/>
              </w:rPr>
            </w:pPr>
            <w:r>
              <w:rPr>
                <w:b/>
                <w:sz w:val="24"/>
              </w:rPr>
              <w:t>Table</w:t>
            </w:r>
            <w:r>
              <w:rPr>
                <w:b/>
                <w:spacing w:val="-2"/>
                <w:sz w:val="24"/>
              </w:rPr>
              <w:t xml:space="preserve"> </w:t>
            </w:r>
            <w:r w:rsidR="00B85A1D">
              <w:rPr>
                <w:b/>
                <w:sz w:val="24"/>
              </w:rPr>
              <w:t xml:space="preserve">9: </w:t>
            </w:r>
            <w:r>
              <w:rPr>
                <w:b/>
                <w:sz w:val="24"/>
              </w:rPr>
              <w:t>Consumption</w:t>
            </w:r>
            <w:r>
              <w:rPr>
                <w:b/>
                <w:spacing w:val="-3"/>
                <w:sz w:val="24"/>
              </w:rPr>
              <w:t xml:space="preserve"> </w:t>
            </w:r>
            <w:r>
              <w:rPr>
                <w:b/>
                <w:spacing w:val="-2"/>
                <w:sz w:val="24"/>
              </w:rPr>
              <w:t>Categories</w:t>
            </w:r>
          </w:p>
        </w:tc>
      </w:tr>
      <w:tr w:rsidR="009552DD" w14:paraId="1BF034F0" w14:textId="77777777">
        <w:trPr>
          <w:trHeight w:val="420"/>
        </w:trPr>
        <w:tc>
          <w:tcPr>
            <w:tcW w:w="3197" w:type="dxa"/>
            <w:shd w:val="clear" w:color="auto" w:fill="EDEBE0"/>
          </w:tcPr>
          <w:p w14:paraId="7E673C07" w14:textId="77777777" w:rsidR="009552DD" w:rsidRDefault="00144957">
            <w:pPr>
              <w:pStyle w:val="TableParagraph"/>
              <w:spacing w:before="84"/>
              <w:ind w:left="14" w:right="11"/>
              <w:jc w:val="center"/>
            </w:pPr>
            <w:r>
              <w:rPr>
                <w:spacing w:val="-2"/>
              </w:rPr>
              <w:t>Category</w:t>
            </w:r>
          </w:p>
        </w:tc>
        <w:tc>
          <w:tcPr>
            <w:tcW w:w="3192" w:type="dxa"/>
            <w:shd w:val="clear" w:color="auto" w:fill="EDEBE0"/>
          </w:tcPr>
          <w:p w14:paraId="5976E6FB" w14:textId="77777777" w:rsidR="009552DD" w:rsidRDefault="00144957">
            <w:pPr>
              <w:pStyle w:val="TableParagraph"/>
              <w:spacing w:before="84"/>
              <w:ind w:left="3" w:right="1"/>
              <w:jc w:val="center"/>
            </w:pPr>
            <w:r>
              <w:t>Number</w:t>
            </w:r>
            <w:r>
              <w:rPr>
                <w:spacing w:val="1"/>
              </w:rPr>
              <w:t xml:space="preserve"> </w:t>
            </w:r>
            <w:r>
              <w:t>of</w:t>
            </w:r>
            <w:r>
              <w:rPr>
                <w:spacing w:val="2"/>
              </w:rPr>
              <w:t xml:space="preserve"> </w:t>
            </w:r>
            <w:r>
              <w:rPr>
                <w:spacing w:val="-2"/>
              </w:rPr>
              <w:t>Participants</w:t>
            </w:r>
          </w:p>
        </w:tc>
        <w:tc>
          <w:tcPr>
            <w:tcW w:w="3198" w:type="dxa"/>
            <w:shd w:val="clear" w:color="auto" w:fill="EDEBE0"/>
          </w:tcPr>
          <w:p w14:paraId="41881090" w14:textId="77777777" w:rsidR="009552DD" w:rsidRDefault="00144957">
            <w:pPr>
              <w:pStyle w:val="TableParagraph"/>
              <w:spacing w:before="84"/>
              <w:ind w:left="1"/>
              <w:jc w:val="center"/>
            </w:pPr>
            <w:r>
              <w:t>Percentage</w:t>
            </w:r>
            <w:r>
              <w:rPr>
                <w:spacing w:val="1"/>
              </w:rPr>
              <w:t xml:space="preserve"> </w:t>
            </w:r>
            <w:r>
              <w:rPr>
                <w:spacing w:val="-5"/>
              </w:rPr>
              <w:t>(%)</w:t>
            </w:r>
          </w:p>
        </w:tc>
      </w:tr>
      <w:tr w:rsidR="009552DD" w14:paraId="69914326" w14:textId="77777777">
        <w:trPr>
          <w:trHeight w:val="435"/>
        </w:trPr>
        <w:tc>
          <w:tcPr>
            <w:tcW w:w="3197" w:type="dxa"/>
          </w:tcPr>
          <w:p w14:paraId="692B9FBF" w14:textId="77777777" w:rsidR="009552DD" w:rsidRDefault="00144957">
            <w:pPr>
              <w:pStyle w:val="TableParagraph"/>
              <w:spacing w:before="89"/>
              <w:ind w:left="14" w:right="7"/>
              <w:jc w:val="center"/>
            </w:pPr>
            <w:r>
              <w:rPr>
                <w:spacing w:val="-5"/>
              </w:rPr>
              <w:t>Low</w:t>
            </w:r>
          </w:p>
        </w:tc>
        <w:tc>
          <w:tcPr>
            <w:tcW w:w="3192" w:type="dxa"/>
          </w:tcPr>
          <w:p w14:paraId="499C43F1" w14:textId="77777777" w:rsidR="009552DD" w:rsidRDefault="00144957">
            <w:pPr>
              <w:pStyle w:val="TableParagraph"/>
              <w:spacing w:before="81"/>
              <w:ind w:left="2" w:right="3"/>
              <w:jc w:val="center"/>
              <w:rPr>
                <w:sz w:val="24"/>
              </w:rPr>
            </w:pPr>
            <w:r>
              <w:rPr>
                <w:spacing w:val="-5"/>
                <w:sz w:val="24"/>
              </w:rPr>
              <w:t>38</w:t>
            </w:r>
          </w:p>
        </w:tc>
        <w:tc>
          <w:tcPr>
            <w:tcW w:w="3198" w:type="dxa"/>
          </w:tcPr>
          <w:p w14:paraId="0AE7616D" w14:textId="77777777" w:rsidR="009552DD" w:rsidRDefault="00144957">
            <w:pPr>
              <w:pStyle w:val="TableParagraph"/>
              <w:spacing w:before="81"/>
              <w:ind w:left="1" w:right="1"/>
              <w:jc w:val="center"/>
              <w:rPr>
                <w:sz w:val="24"/>
              </w:rPr>
            </w:pPr>
            <w:r>
              <w:rPr>
                <w:spacing w:val="-5"/>
                <w:sz w:val="24"/>
              </w:rPr>
              <w:t>76%</w:t>
            </w:r>
          </w:p>
        </w:tc>
      </w:tr>
      <w:tr w:rsidR="009552DD" w14:paraId="547F59D1" w14:textId="77777777">
        <w:trPr>
          <w:trHeight w:val="430"/>
        </w:trPr>
        <w:tc>
          <w:tcPr>
            <w:tcW w:w="3197" w:type="dxa"/>
          </w:tcPr>
          <w:p w14:paraId="04C9FD9F" w14:textId="77777777" w:rsidR="009552DD" w:rsidRDefault="00144957">
            <w:pPr>
              <w:pStyle w:val="TableParagraph"/>
              <w:spacing w:before="84"/>
              <w:ind w:left="14" w:right="5"/>
              <w:jc w:val="center"/>
            </w:pPr>
            <w:r>
              <w:rPr>
                <w:spacing w:val="-2"/>
              </w:rPr>
              <w:t>Medium</w:t>
            </w:r>
          </w:p>
        </w:tc>
        <w:tc>
          <w:tcPr>
            <w:tcW w:w="3192" w:type="dxa"/>
          </w:tcPr>
          <w:p w14:paraId="5413770E" w14:textId="77777777" w:rsidR="009552DD" w:rsidRDefault="00144957">
            <w:pPr>
              <w:pStyle w:val="TableParagraph"/>
              <w:spacing w:before="76"/>
              <w:ind w:left="2" w:right="3"/>
              <w:jc w:val="center"/>
              <w:rPr>
                <w:sz w:val="24"/>
              </w:rPr>
            </w:pPr>
            <w:r>
              <w:rPr>
                <w:spacing w:val="-10"/>
                <w:sz w:val="24"/>
              </w:rPr>
              <w:t>9</w:t>
            </w:r>
          </w:p>
        </w:tc>
        <w:tc>
          <w:tcPr>
            <w:tcW w:w="3198" w:type="dxa"/>
          </w:tcPr>
          <w:p w14:paraId="09CB3A11" w14:textId="77777777" w:rsidR="009552DD" w:rsidRDefault="00144957">
            <w:pPr>
              <w:pStyle w:val="TableParagraph"/>
              <w:spacing w:before="76"/>
              <w:ind w:left="1" w:right="1"/>
              <w:jc w:val="center"/>
              <w:rPr>
                <w:sz w:val="24"/>
              </w:rPr>
            </w:pPr>
            <w:r>
              <w:rPr>
                <w:spacing w:val="-5"/>
                <w:sz w:val="24"/>
              </w:rPr>
              <w:t>18%</w:t>
            </w:r>
          </w:p>
        </w:tc>
      </w:tr>
      <w:tr w:rsidR="009552DD" w14:paraId="58FBDC42" w14:textId="77777777">
        <w:trPr>
          <w:trHeight w:val="435"/>
        </w:trPr>
        <w:tc>
          <w:tcPr>
            <w:tcW w:w="3197" w:type="dxa"/>
          </w:tcPr>
          <w:p w14:paraId="34A5973F" w14:textId="77777777" w:rsidR="009552DD" w:rsidRDefault="00144957">
            <w:pPr>
              <w:pStyle w:val="TableParagraph"/>
              <w:spacing w:before="90"/>
              <w:ind w:left="14" w:right="11"/>
              <w:jc w:val="center"/>
            </w:pPr>
            <w:r>
              <w:rPr>
                <w:spacing w:val="-4"/>
              </w:rPr>
              <w:t>High</w:t>
            </w:r>
          </w:p>
        </w:tc>
        <w:tc>
          <w:tcPr>
            <w:tcW w:w="3192" w:type="dxa"/>
          </w:tcPr>
          <w:p w14:paraId="4FA80A14" w14:textId="77777777" w:rsidR="009552DD" w:rsidRDefault="00144957">
            <w:pPr>
              <w:pStyle w:val="TableParagraph"/>
              <w:spacing w:before="81"/>
              <w:ind w:left="2" w:right="3"/>
              <w:jc w:val="center"/>
              <w:rPr>
                <w:sz w:val="24"/>
              </w:rPr>
            </w:pPr>
            <w:r>
              <w:rPr>
                <w:spacing w:val="-10"/>
                <w:sz w:val="24"/>
              </w:rPr>
              <w:t>3</w:t>
            </w:r>
          </w:p>
        </w:tc>
        <w:tc>
          <w:tcPr>
            <w:tcW w:w="3198" w:type="dxa"/>
          </w:tcPr>
          <w:p w14:paraId="7C9771F6" w14:textId="77777777" w:rsidR="009552DD" w:rsidRDefault="00144957">
            <w:pPr>
              <w:pStyle w:val="TableParagraph"/>
              <w:spacing w:before="81"/>
              <w:ind w:left="1" w:right="1"/>
              <w:jc w:val="center"/>
              <w:rPr>
                <w:sz w:val="24"/>
              </w:rPr>
            </w:pPr>
            <w:r>
              <w:rPr>
                <w:spacing w:val="-5"/>
                <w:sz w:val="24"/>
              </w:rPr>
              <w:t>6%</w:t>
            </w:r>
          </w:p>
        </w:tc>
      </w:tr>
    </w:tbl>
    <w:p w14:paraId="46328264" w14:textId="1B4F3313" w:rsidR="009552DD" w:rsidRDefault="00144957" w:rsidP="00C402D3">
      <w:pPr>
        <w:pStyle w:val="BodyText"/>
        <w:spacing w:before="242" w:line="360" w:lineRule="auto"/>
        <w:ind w:left="270" w:right="269"/>
        <w:jc w:val="both"/>
      </w:pPr>
      <w:r>
        <w:t>A large majority (76%) of participants reported low fast-food consumption, which is beneficial for maintaining a healthier diet and reducing the risk of obesity, heart disease, and other health complications. 18% had moderate fast-food intake, which may still be manageable depending on food choices and portion sizes. However, 6% of participants had high fast-food consumption, which could lead to negative health effects if not balanced with nutritious meals. Encouraging home-cooked meals, healthier fast-food alternatives, and awareness of processed food risks can further improve dietary habits among participants.</w:t>
      </w:r>
    </w:p>
    <w:p w14:paraId="1AC109BA" w14:textId="77777777" w:rsidR="009552DD" w:rsidRDefault="009552DD">
      <w:pPr>
        <w:pStyle w:val="BodyText"/>
      </w:pPr>
    </w:p>
    <w:p w14:paraId="7A9EDE69" w14:textId="77777777" w:rsidR="009552DD" w:rsidRDefault="009552DD">
      <w:pPr>
        <w:pStyle w:val="BodyText"/>
        <w:spacing w:before="66"/>
      </w:pPr>
    </w:p>
    <w:p w14:paraId="3BC76B0A" w14:textId="77777777" w:rsidR="009552DD" w:rsidRDefault="00144957">
      <w:pPr>
        <w:ind w:left="270"/>
        <w:jc w:val="both"/>
        <w:rPr>
          <w:b/>
          <w:sz w:val="26"/>
        </w:rPr>
      </w:pPr>
      <w:r>
        <w:rPr>
          <w:b/>
          <w:sz w:val="26"/>
        </w:rPr>
        <w:t>Analysis</w:t>
      </w:r>
      <w:r>
        <w:rPr>
          <w:b/>
          <w:spacing w:val="-4"/>
          <w:sz w:val="26"/>
        </w:rPr>
        <w:t xml:space="preserve"> </w:t>
      </w:r>
      <w:r>
        <w:rPr>
          <w:b/>
          <w:sz w:val="26"/>
        </w:rPr>
        <w:t>of</w:t>
      </w:r>
      <w:r>
        <w:rPr>
          <w:b/>
          <w:spacing w:val="-3"/>
          <w:sz w:val="26"/>
        </w:rPr>
        <w:t xml:space="preserve"> </w:t>
      </w:r>
      <w:r>
        <w:rPr>
          <w:b/>
          <w:sz w:val="26"/>
        </w:rPr>
        <w:t>Average</w:t>
      </w:r>
      <w:r>
        <w:rPr>
          <w:b/>
          <w:spacing w:val="-2"/>
          <w:sz w:val="26"/>
        </w:rPr>
        <w:t xml:space="preserve"> </w:t>
      </w:r>
      <w:r>
        <w:rPr>
          <w:b/>
          <w:sz w:val="26"/>
        </w:rPr>
        <w:t>Energy</w:t>
      </w:r>
      <w:r>
        <w:rPr>
          <w:b/>
          <w:spacing w:val="-1"/>
          <w:sz w:val="26"/>
        </w:rPr>
        <w:t xml:space="preserve"> </w:t>
      </w:r>
      <w:r>
        <w:rPr>
          <w:b/>
          <w:sz w:val="26"/>
        </w:rPr>
        <w:t>Drink</w:t>
      </w:r>
      <w:r>
        <w:rPr>
          <w:b/>
          <w:spacing w:val="-2"/>
          <w:sz w:val="26"/>
        </w:rPr>
        <w:t xml:space="preserve"> </w:t>
      </w:r>
      <w:r>
        <w:rPr>
          <w:b/>
          <w:sz w:val="26"/>
        </w:rPr>
        <w:t>Consumption</w:t>
      </w:r>
      <w:r>
        <w:rPr>
          <w:b/>
          <w:spacing w:val="-1"/>
          <w:sz w:val="26"/>
        </w:rPr>
        <w:t xml:space="preserve"> </w:t>
      </w:r>
      <w:r>
        <w:rPr>
          <w:b/>
          <w:sz w:val="26"/>
        </w:rPr>
        <w:t>in</w:t>
      </w:r>
      <w:r>
        <w:rPr>
          <w:b/>
          <w:spacing w:val="-2"/>
          <w:sz w:val="26"/>
        </w:rPr>
        <w:t xml:space="preserve"> </w:t>
      </w:r>
      <w:r>
        <w:rPr>
          <w:b/>
          <w:sz w:val="26"/>
        </w:rPr>
        <w:t>Weekly</w:t>
      </w:r>
      <w:r>
        <w:rPr>
          <w:b/>
          <w:spacing w:val="-1"/>
          <w:sz w:val="26"/>
        </w:rPr>
        <w:t xml:space="preserve"> </w:t>
      </w:r>
      <w:r>
        <w:rPr>
          <w:b/>
          <w:spacing w:val="-4"/>
          <w:sz w:val="26"/>
        </w:rPr>
        <w:t>Diet</w:t>
      </w:r>
    </w:p>
    <w:p w14:paraId="6C623313" w14:textId="77777777" w:rsidR="009552DD" w:rsidRDefault="009552DD">
      <w:pPr>
        <w:pStyle w:val="BodyText"/>
        <w:spacing w:before="159"/>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92"/>
        <w:gridCol w:w="3198"/>
      </w:tblGrid>
      <w:tr w:rsidR="009552DD" w14:paraId="6E1D70E6" w14:textId="77777777">
        <w:trPr>
          <w:trHeight w:val="430"/>
        </w:trPr>
        <w:tc>
          <w:tcPr>
            <w:tcW w:w="9587" w:type="dxa"/>
            <w:gridSpan w:val="3"/>
            <w:shd w:val="clear" w:color="auto" w:fill="DDD9C3"/>
          </w:tcPr>
          <w:p w14:paraId="0E4E54F2" w14:textId="507E60AA" w:rsidR="009552DD" w:rsidRDefault="00144957">
            <w:pPr>
              <w:pStyle w:val="TableParagraph"/>
              <w:spacing w:before="76"/>
              <w:ind w:left="4" w:right="5"/>
              <w:jc w:val="center"/>
              <w:rPr>
                <w:b/>
                <w:sz w:val="24"/>
              </w:rPr>
            </w:pPr>
            <w:r>
              <w:rPr>
                <w:b/>
                <w:sz w:val="24"/>
              </w:rPr>
              <w:t>(Table</w:t>
            </w:r>
            <w:r>
              <w:rPr>
                <w:b/>
                <w:spacing w:val="-2"/>
                <w:sz w:val="24"/>
              </w:rPr>
              <w:t xml:space="preserve"> </w:t>
            </w:r>
            <w:r w:rsidR="00C402D3">
              <w:rPr>
                <w:b/>
                <w:sz w:val="24"/>
              </w:rPr>
              <w:t xml:space="preserve">10: </w:t>
            </w:r>
            <w:r>
              <w:rPr>
                <w:b/>
                <w:sz w:val="24"/>
              </w:rPr>
              <w:t>Consumption</w:t>
            </w:r>
            <w:r>
              <w:rPr>
                <w:b/>
                <w:spacing w:val="-3"/>
                <w:sz w:val="24"/>
              </w:rPr>
              <w:t xml:space="preserve"> </w:t>
            </w:r>
            <w:r>
              <w:rPr>
                <w:b/>
                <w:spacing w:val="-2"/>
                <w:sz w:val="24"/>
              </w:rPr>
              <w:t>Categories</w:t>
            </w:r>
          </w:p>
        </w:tc>
      </w:tr>
      <w:tr w:rsidR="009552DD" w14:paraId="1E253355" w14:textId="77777777">
        <w:trPr>
          <w:trHeight w:val="425"/>
        </w:trPr>
        <w:tc>
          <w:tcPr>
            <w:tcW w:w="3197" w:type="dxa"/>
            <w:shd w:val="clear" w:color="auto" w:fill="EDEBE0"/>
          </w:tcPr>
          <w:p w14:paraId="7A810F1A" w14:textId="77777777" w:rsidR="009552DD" w:rsidRDefault="00144957">
            <w:pPr>
              <w:pStyle w:val="TableParagraph"/>
              <w:spacing w:before="84"/>
              <w:ind w:left="14" w:right="11"/>
              <w:jc w:val="center"/>
            </w:pPr>
            <w:r>
              <w:rPr>
                <w:spacing w:val="-2"/>
              </w:rPr>
              <w:t>Category</w:t>
            </w:r>
          </w:p>
        </w:tc>
        <w:tc>
          <w:tcPr>
            <w:tcW w:w="3192" w:type="dxa"/>
            <w:shd w:val="clear" w:color="auto" w:fill="EDEBE0"/>
          </w:tcPr>
          <w:p w14:paraId="442D59D9" w14:textId="77777777" w:rsidR="009552DD" w:rsidRDefault="00144957">
            <w:pPr>
              <w:pStyle w:val="TableParagraph"/>
              <w:spacing w:before="84"/>
              <w:ind w:left="2" w:right="1"/>
              <w:jc w:val="center"/>
            </w:pPr>
            <w:r>
              <w:t>Number</w:t>
            </w:r>
            <w:r>
              <w:rPr>
                <w:spacing w:val="1"/>
              </w:rPr>
              <w:t xml:space="preserve"> </w:t>
            </w:r>
            <w:r>
              <w:t>of</w:t>
            </w:r>
            <w:r>
              <w:rPr>
                <w:spacing w:val="1"/>
              </w:rPr>
              <w:t xml:space="preserve"> </w:t>
            </w:r>
            <w:r>
              <w:rPr>
                <w:spacing w:val="-2"/>
              </w:rPr>
              <w:t>Participants</w:t>
            </w:r>
          </w:p>
        </w:tc>
        <w:tc>
          <w:tcPr>
            <w:tcW w:w="3198" w:type="dxa"/>
            <w:shd w:val="clear" w:color="auto" w:fill="EDEBE0"/>
          </w:tcPr>
          <w:p w14:paraId="1ADCA7FC" w14:textId="77777777" w:rsidR="009552DD" w:rsidRDefault="00144957">
            <w:pPr>
              <w:pStyle w:val="TableParagraph"/>
              <w:spacing w:before="84"/>
              <w:ind w:left="1"/>
              <w:jc w:val="center"/>
            </w:pPr>
            <w:r>
              <w:t>Percentage</w:t>
            </w:r>
            <w:r>
              <w:rPr>
                <w:spacing w:val="1"/>
              </w:rPr>
              <w:t xml:space="preserve"> </w:t>
            </w:r>
            <w:r>
              <w:rPr>
                <w:spacing w:val="-5"/>
              </w:rPr>
              <w:t>(%)</w:t>
            </w:r>
          </w:p>
        </w:tc>
      </w:tr>
      <w:tr w:rsidR="009552DD" w14:paraId="7C37D5E8" w14:textId="77777777">
        <w:trPr>
          <w:trHeight w:val="430"/>
        </w:trPr>
        <w:tc>
          <w:tcPr>
            <w:tcW w:w="3197" w:type="dxa"/>
          </w:tcPr>
          <w:p w14:paraId="142F13FB" w14:textId="77777777" w:rsidR="009552DD" w:rsidRDefault="00144957">
            <w:pPr>
              <w:pStyle w:val="TableParagraph"/>
              <w:spacing w:before="85"/>
              <w:ind w:left="14" w:right="7"/>
              <w:jc w:val="center"/>
            </w:pPr>
            <w:r>
              <w:rPr>
                <w:spacing w:val="-5"/>
              </w:rPr>
              <w:t>Low</w:t>
            </w:r>
          </w:p>
        </w:tc>
        <w:tc>
          <w:tcPr>
            <w:tcW w:w="3192" w:type="dxa"/>
          </w:tcPr>
          <w:p w14:paraId="6D1E3E53" w14:textId="77777777" w:rsidR="009552DD" w:rsidRDefault="00144957">
            <w:pPr>
              <w:pStyle w:val="TableParagraph"/>
              <w:spacing w:before="76"/>
              <w:ind w:left="2" w:right="3"/>
              <w:jc w:val="center"/>
              <w:rPr>
                <w:sz w:val="24"/>
              </w:rPr>
            </w:pPr>
            <w:r>
              <w:rPr>
                <w:spacing w:val="-5"/>
                <w:sz w:val="24"/>
              </w:rPr>
              <w:t>39</w:t>
            </w:r>
          </w:p>
        </w:tc>
        <w:tc>
          <w:tcPr>
            <w:tcW w:w="3198" w:type="dxa"/>
          </w:tcPr>
          <w:p w14:paraId="3C49F48F" w14:textId="77777777" w:rsidR="009552DD" w:rsidRDefault="00144957">
            <w:pPr>
              <w:pStyle w:val="TableParagraph"/>
              <w:spacing w:before="76"/>
              <w:ind w:left="1" w:right="1"/>
              <w:jc w:val="center"/>
              <w:rPr>
                <w:sz w:val="24"/>
              </w:rPr>
            </w:pPr>
            <w:r>
              <w:rPr>
                <w:spacing w:val="-5"/>
                <w:sz w:val="24"/>
              </w:rPr>
              <w:t>78%</w:t>
            </w:r>
          </w:p>
        </w:tc>
      </w:tr>
      <w:tr w:rsidR="009552DD" w14:paraId="253140A6" w14:textId="77777777">
        <w:trPr>
          <w:trHeight w:val="429"/>
        </w:trPr>
        <w:tc>
          <w:tcPr>
            <w:tcW w:w="3197" w:type="dxa"/>
          </w:tcPr>
          <w:p w14:paraId="05161BD2" w14:textId="77777777" w:rsidR="009552DD" w:rsidRDefault="00144957">
            <w:pPr>
              <w:pStyle w:val="TableParagraph"/>
              <w:spacing w:before="84"/>
              <w:ind w:left="14" w:right="5"/>
              <w:jc w:val="center"/>
            </w:pPr>
            <w:r>
              <w:rPr>
                <w:spacing w:val="-2"/>
              </w:rPr>
              <w:t>Medium</w:t>
            </w:r>
          </w:p>
        </w:tc>
        <w:tc>
          <w:tcPr>
            <w:tcW w:w="3192" w:type="dxa"/>
          </w:tcPr>
          <w:p w14:paraId="3C36088D" w14:textId="77777777" w:rsidR="009552DD" w:rsidRDefault="00144957">
            <w:pPr>
              <w:pStyle w:val="TableParagraph"/>
              <w:spacing w:before="81"/>
              <w:ind w:left="2" w:right="3"/>
              <w:jc w:val="center"/>
              <w:rPr>
                <w:sz w:val="24"/>
              </w:rPr>
            </w:pPr>
            <w:r>
              <w:rPr>
                <w:spacing w:val="-10"/>
                <w:sz w:val="24"/>
              </w:rPr>
              <w:t>7</w:t>
            </w:r>
          </w:p>
        </w:tc>
        <w:tc>
          <w:tcPr>
            <w:tcW w:w="3198" w:type="dxa"/>
          </w:tcPr>
          <w:p w14:paraId="7FF2EB13" w14:textId="77777777" w:rsidR="009552DD" w:rsidRDefault="00144957">
            <w:pPr>
              <w:pStyle w:val="TableParagraph"/>
              <w:spacing w:before="81"/>
              <w:ind w:left="1" w:right="1"/>
              <w:jc w:val="center"/>
              <w:rPr>
                <w:sz w:val="24"/>
              </w:rPr>
            </w:pPr>
            <w:r>
              <w:rPr>
                <w:spacing w:val="-5"/>
                <w:sz w:val="24"/>
              </w:rPr>
              <w:t>14%</w:t>
            </w:r>
          </w:p>
        </w:tc>
      </w:tr>
      <w:tr w:rsidR="009552DD" w14:paraId="5AE23202" w14:textId="77777777">
        <w:trPr>
          <w:trHeight w:val="435"/>
        </w:trPr>
        <w:tc>
          <w:tcPr>
            <w:tcW w:w="3197" w:type="dxa"/>
          </w:tcPr>
          <w:p w14:paraId="6D89E6CF" w14:textId="77777777" w:rsidR="009552DD" w:rsidRDefault="00144957">
            <w:pPr>
              <w:pStyle w:val="TableParagraph"/>
              <w:spacing w:before="89"/>
              <w:ind w:left="14" w:right="11"/>
              <w:jc w:val="center"/>
            </w:pPr>
            <w:r>
              <w:rPr>
                <w:spacing w:val="-4"/>
              </w:rPr>
              <w:t>High</w:t>
            </w:r>
          </w:p>
        </w:tc>
        <w:tc>
          <w:tcPr>
            <w:tcW w:w="3192" w:type="dxa"/>
          </w:tcPr>
          <w:p w14:paraId="5E68907A" w14:textId="77777777" w:rsidR="009552DD" w:rsidRDefault="00144957">
            <w:pPr>
              <w:pStyle w:val="TableParagraph"/>
              <w:spacing w:before="81"/>
              <w:ind w:left="2" w:right="3"/>
              <w:jc w:val="center"/>
              <w:rPr>
                <w:sz w:val="24"/>
              </w:rPr>
            </w:pPr>
            <w:r>
              <w:rPr>
                <w:spacing w:val="-10"/>
                <w:sz w:val="24"/>
              </w:rPr>
              <w:t>4</w:t>
            </w:r>
          </w:p>
        </w:tc>
        <w:tc>
          <w:tcPr>
            <w:tcW w:w="3198" w:type="dxa"/>
          </w:tcPr>
          <w:p w14:paraId="6C7B8D22" w14:textId="77777777" w:rsidR="009552DD" w:rsidRDefault="00144957">
            <w:pPr>
              <w:pStyle w:val="TableParagraph"/>
              <w:spacing w:before="81"/>
              <w:ind w:left="1" w:right="1"/>
              <w:jc w:val="center"/>
              <w:rPr>
                <w:sz w:val="24"/>
              </w:rPr>
            </w:pPr>
            <w:r>
              <w:rPr>
                <w:spacing w:val="-5"/>
                <w:sz w:val="24"/>
              </w:rPr>
              <w:t>8%</w:t>
            </w:r>
          </w:p>
        </w:tc>
      </w:tr>
    </w:tbl>
    <w:p w14:paraId="32A55CDB" w14:textId="77777777" w:rsidR="009552DD" w:rsidRDefault="00144957">
      <w:pPr>
        <w:pStyle w:val="BodyText"/>
        <w:spacing w:before="242" w:line="360" w:lineRule="auto"/>
        <w:ind w:left="180" w:right="278"/>
        <w:jc w:val="both"/>
      </w:pPr>
      <w:r>
        <w:t>The majority (78%) of participants reported low energy drink consumption, which is beneficial as excessive intake is linked to cardiovascular issues, sleep disturbances, and increased sugar intake. 14% had a moderate consumption level, which may not be harmful if balanced with a healthy diet. However, 8% reported high energy drink intake, which raises concerns about potential health risks such</w:t>
      </w:r>
      <w:r>
        <w:rPr>
          <w:spacing w:val="-4"/>
        </w:rPr>
        <w:t xml:space="preserve"> </w:t>
      </w:r>
      <w:r>
        <w:t>as</w:t>
      </w:r>
      <w:r>
        <w:rPr>
          <w:spacing w:val="-3"/>
        </w:rPr>
        <w:t xml:space="preserve"> </w:t>
      </w:r>
      <w:r>
        <w:t>caffeine</w:t>
      </w:r>
      <w:r>
        <w:rPr>
          <w:spacing w:val="-1"/>
        </w:rPr>
        <w:t xml:space="preserve"> </w:t>
      </w:r>
      <w:r>
        <w:t>dependence</w:t>
      </w:r>
      <w:r>
        <w:rPr>
          <w:spacing w:val="-1"/>
        </w:rPr>
        <w:t xml:space="preserve"> </w:t>
      </w:r>
      <w:r>
        <w:t>and increased</w:t>
      </w:r>
      <w:r>
        <w:rPr>
          <w:spacing w:val="-4"/>
        </w:rPr>
        <w:t xml:space="preserve"> </w:t>
      </w:r>
      <w:r>
        <w:t>heart</w:t>
      </w:r>
      <w:r>
        <w:rPr>
          <w:spacing w:val="-6"/>
        </w:rPr>
        <w:t xml:space="preserve"> </w:t>
      </w:r>
      <w:r>
        <w:t>rate.</w:t>
      </w:r>
      <w:r>
        <w:rPr>
          <w:spacing w:val="-4"/>
        </w:rPr>
        <w:t xml:space="preserve"> </w:t>
      </w:r>
      <w:r>
        <w:t>Promoting awareness</w:t>
      </w:r>
      <w:r>
        <w:rPr>
          <w:spacing w:val="-3"/>
        </w:rPr>
        <w:t xml:space="preserve"> </w:t>
      </w:r>
      <w:r>
        <w:t>of the</w:t>
      </w:r>
      <w:r>
        <w:rPr>
          <w:spacing w:val="-1"/>
        </w:rPr>
        <w:t xml:space="preserve"> </w:t>
      </w:r>
      <w:r>
        <w:t>health effects and encouraging hydration with water or natural alternatives can help reduce reliance on energy drinks.</w:t>
      </w:r>
    </w:p>
    <w:p w14:paraId="0CE80724" w14:textId="77777777" w:rsidR="009552DD" w:rsidRDefault="009552DD">
      <w:pPr>
        <w:pStyle w:val="BodyText"/>
        <w:spacing w:line="360" w:lineRule="auto"/>
        <w:jc w:val="both"/>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3C66B1CA" w14:textId="77777777" w:rsidR="009552DD" w:rsidRDefault="00144957">
      <w:pPr>
        <w:spacing w:before="63"/>
        <w:ind w:left="270"/>
        <w:jc w:val="both"/>
        <w:rPr>
          <w:b/>
          <w:sz w:val="26"/>
        </w:rPr>
      </w:pPr>
      <w:r>
        <w:rPr>
          <w:b/>
          <w:sz w:val="26"/>
        </w:rPr>
        <w:lastRenderedPageBreak/>
        <w:t>Analysis</w:t>
      </w:r>
      <w:r>
        <w:rPr>
          <w:b/>
          <w:spacing w:val="-4"/>
          <w:sz w:val="26"/>
        </w:rPr>
        <w:t xml:space="preserve"> </w:t>
      </w:r>
      <w:r>
        <w:rPr>
          <w:b/>
          <w:sz w:val="26"/>
        </w:rPr>
        <w:t>of</w:t>
      </w:r>
      <w:r>
        <w:rPr>
          <w:b/>
          <w:spacing w:val="-4"/>
          <w:sz w:val="26"/>
        </w:rPr>
        <w:t xml:space="preserve"> </w:t>
      </w:r>
      <w:r>
        <w:rPr>
          <w:b/>
          <w:sz w:val="26"/>
        </w:rPr>
        <w:t>Average</w:t>
      </w:r>
      <w:r>
        <w:rPr>
          <w:b/>
          <w:spacing w:val="-2"/>
          <w:sz w:val="26"/>
        </w:rPr>
        <w:t xml:space="preserve"> </w:t>
      </w:r>
      <w:r>
        <w:rPr>
          <w:b/>
          <w:sz w:val="26"/>
        </w:rPr>
        <w:t>Carbohydrate</w:t>
      </w:r>
      <w:r>
        <w:rPr>
          <w:b/>
          <w:spacing w:val="-2"/>
          <w:sz w:val="26"/>
        </w:rPr>
        <w:t xml:space="preserve"> </w:t>
      </w:r>
      <w:r>
        <w:rPr>
          <w:b/>
          <w:sz w:val="26"/>
        </w:rPr>
        <w:t>Consumption</w:t>
      </w:r>
      <w:r>
        <w:rPr>
          <w:b/>
          <w:spacing w:val="-2"/>
          <w:sz w:val="26"/>
        </w:rPr>
        <w:t xml:space="preserve"> </w:t>
      </w:r>
      <w:r>
        <w:rPr>
          <w:b/>
          <w:sz w:val="26"/>
        </w:rPr>
        <w:t>in</w:t>
      </w:r>
      <w:r>
        <w:rPr>
          <w:b/>
          <w:spacing w:val="-2"/>
          <w:sz w:val="26"/>
        </w:rPr>
        <w:t xml:space="preserve"> </w:t>
      </w:r>
      <w:r>
        <w:rPr>
          <w:b/>
          <w:sz w:val="26"/>
        </w:rPr>
        <w:t>Weekly</w:t>
      </w:r>
      <w:r>
        <w:rPr>
          <w:b/>
          <w:spacing w:val="-1"/>
          <w:sz w:val="26"/>
        </w:rPr>
        <w:t xml:space="preserve"> </w:t>
      </w:r>
      <w:r>
        <w:rPr>
          <w:b/>
          <w:spacing w:val="-4"/>
          <w:sz w:val="26"/>
        </w:rPr>
        <w:t>Diet</w:t>
      </w:r>
    </w:p>
    <w:p w14:paraId="4ABF77AF" w14:textId="77777777" w:rsidR="009552DD" w:rsidRDefault="009552DD">
      <w:pPr>
        <w:pStyle w:val="BodyText"/>
        <w:spacing w:before="158"/>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92"/>
        <w:gridCol w:w="3198"/>
      </w:tblGrid>
      <w:tr w:rsidR="009552DD" w14:paraId="1CA2E3E7" w14:textId="77777777">
        <w:trPr>
          <w:trHeight w:val="430"/>
        </w:trPr>
        <w:tc>
          <w:tcPr>
            <w:tcW w:w="9587" w:type="dxa"/>
            <w:gridSpan w:val="3"/>
            <w:shd w:val="clear" w:color="auto" w:fill="DDD9C3"/>
          </w:tcPr>
          <w:p w14:paraId="2E5F6498" w14:textId="0F8A9F22" w:rsidR="009552DD" w:rsidRDefault="00144957">
            <w:pPr>
              <w:pStyle w:val="TableParagraph"/>
              <w:spacing w:before="76"/>
              <w:ind w:left="4" w:right="5"/>
              <w:jc w:val="center"/>
              <w:rPr>
                <w:b/>
                <w:sz w:val="24"/>
              </w:rPr>
            </w:pPr>
            <w:r>
              <w:rPr>
                <w:b/>
                <w:sz w:val="24"/>
              </w:rPr>
              <w:t>Table</w:t>
            </w:r>
            <w:r>
              <w:rPr>
                <w:b/>
                <w:spacing w:val="-2"/>
                <w:sz w:val="24"/>
              </w:rPr>
              <w:t xml:space="preserve"> </w:t>
            </w:r>
            <w:r w:rsidR="00C402D3">
              <w:rPr>
                <w:b/>
                <w:sz w:val="24"/>
              </w:rPr>
              <w:t xml:space="preserve">11: </w:t>
            </w:r>
            <w:r>
              <w:rPr>
                <w:b/>
                <w:sz w:val="24"/>
              </w:rPr>
              <w:t>Consumption</w:t>
            </w:r>
            <w:r>
              <w:rPr>
                <w:b/>
                <w:spacing w:val="-3"/>
                <w:sz w:val="24"/>
              </w:rPr>
              <w:t xml:space="preserve"> </w:t>
            </w:r>
            <w:r>
              <w:rPr>
                <w:b/>
                <w:spacing w:val="-2"/>
                <w:sz w:val="24"/>
              </w:rPr>
              <w:t>Categories</w:t>
            </w:r>
          </w:p>
        </w:tc>
      </w:tr>
      <w:tr w:rsidR="009552DD" w14:paraId="3576C172" w14:textId="77777777">
        <w:trPr>
          <w:trHeight w:val="420"/>
        </w:trPr>
        <w:tc>
          <w:tcPr>
            <w:tcW w:w="3197" w:type="dxa"/>
            <w:shd w:val="clear" w:color="auto" w:fill="EDEBE0"/>
          </w:tcPr>
          <w:p w14:paraId="300DCFBD" w14:textId="77777777" w:rsidR="009552DD" w:rsidRDefault="00144957">
            <w:pPr>
              <w:pStyle w:val="TableParagraph"/>
              <w:spacing w:before="84"/>
              <w:ind w:left="14" w:right="11"/>
              <w:jc w:val="center"/>
            </w:pPr>
            <w:r>
              <w:rPr>
                <w:spacing w:val="-2"/>
              </w:rPr>
              <w:t>Category</w:t>
            </w:r>
          </w:p>
        </w:tc>
        <w:tc>
          <w:tcPr>
            <w:tcW w:w="3192" w:type="dxa"/>
            <w:shd w:val="clear" w:color="auto" w:fill="EDEBE0"/>
          </w:tcPr>
          <w:p w14:paraId="1CE74FB1" w14:textId="77777777" w:rsidR="009552DD" w:rsidRDefault="00144957">
            <w:pPr>
              <w:pStyle w:val="TableParagraph"/>
              <w:spacing w:before="84"/>
              <w:ind w:left="2" w:right="1"/>
              <w:jc w:val="center"/>
            </w:pPr>
            <w:r>
              <w:t>Number</w:t>
            </w:r>
            <w:r>
              <w:rPr>
                <w:spacing w:val="1"/>
              </w:rPr>
              <w:t xml:space="preserve"> </w:t>
            </w:r>
            <w:r>
              <w:t>of</w:t>
            </w:r>
            <w:r>
              <w:rPr>
                <w:spacing w:val="1"/>
              </w:rPr>
              <w:t xml:space="preserve"> </w:t>
            </w:r>
            <w:r>
              <w:rPr>
                <w:spacing w:val="-2"/>
              </w:rPr>
              <w:t>Participants</w:t>
            </w:r>
          </w:p>
        </w:tc>
        <w:tc>
          <w:tcPr>
            <w:tcW w:w="3198" w:type="dxa"/>
            <w:shd w:val="clear" w:color="auto" w:fill="EDEBE0"/>
          </w:tcPr>
          <w:p w14:paraId="70E8FE75" w14:textId="77777777" w:rsidR="009552DD" w:rsidRDefault="00144957">
            <w:pPr>
              <w:pStyle w:val="TableParagraph"/>
              <w:spacing w:before="84"/>
              <w:ind w:left="1"/>
              <w:jc w:val="center"/>
            </w:pPr>
            <w:r>
              <w:t>Percentage</w:t>
            </w:r>
            <w:r>
              <w:rPr>
                <w:spacing w:val="1"/>
              </w:rPr>
              <w:t xml:space="preserve"> </w:t>
            </w:r>
            <w:r>
              <w:rPr>
                <w:spacing w:val="-5"/>
              </w:rPr>
              <w:t>(%)</w:t>
            </w:r>
          </w:p>
        </w:tc>
      </w:tr>
      <w:tr w:rsidR="009552DD" w14:paraId="2E019B90" w14:textId="77777777">
        <w:trPr>
          <w:trHeight w:val="435"/>
        </w:trPr>
        <w:tc>
          <w:tcPr>
            <w:tcW w:w="3197" w:type="dxa"/>
          </w:tcPr>
          <w:p w14:paraId="27E7FE78" w14:textId="77777777" w:rsidR="009552DD" w:rsidRDefault="00144957">
            <w:pPr>
              <w:pStyle w:val="TableParagraph"/>
              <w:spacing w:before="89"/>
              <w:ind w:left="14" w:right="7"/>
              <w:jc w:val="center"/>
            </w:pPr>
            <w:r>
              <w:rPr>
                <w:spacing w:val="-5"/>
              </w:rPr>
              <w:t>Low</w:t>
            </w:r>
          </w:p>
        </w:tc>
        <w:tc>
          <w:tcPr>
            <w:tcW w:w="3192" w:type="dxa"/>
          </w:tcPr>
          <w:p w14:paraId="0A1A0316" w14:textId="77777777" w:rsidR="009552DD" w:rsidRDefault="00144957">
            <w:pPr>
              <w:pStyle w:val="TableParagraph"/>
              <w:spacing w:before="81"/>
              <w:ind w:left="2" w:right="3"/>
              <w:jc w:val="center"/>
              <w:rPr>
                <w:sz w:val="24"/>
              </w:rPr>
            </w:pPr>
            <w:r>
              <w:rPr>
                <w:spacing w:val="-5"/>
                <w:sz w:val="24"/>
              </w:rPr>
              <w:t>16</w:t>
            </w:r>
          </w:p>
        </w:tc>
        <w:tc>
          <w:tcPr>
            <w:tcW w:w="3198" w:type="dxa"/>
          </w:tcPr>
          <w:p w14:paraId="22F50D07" w14:textId="77777777" w:rsidR="009552DD" w:rsidRDefault="00144957">
            <w:pPr>
              <w:pStyle w:val="TableParagraph"/>
              <w:spacing w:before="81"/>
              <w:ind w:left="1" w:right="1"/>
              <w:jc w:val="center"/>
              <w:rPr>
                <w:sz w:val="24"/>
              </w:rPr>
            </w:pPr>
            <w:r>
              <w:rPr>
                <w:spacing w:val="-5"/>
                <w:sz w:val="24"/>
              </w:rPr>
              <w:t>32%</w:t>
            </w:r>
          </w:p>
        </w:tc>
      </w:tr>
      <w:tr w:rsidR="009552DD" w14:paraId="51FCF3E3" w14:textId="77777777">
        <w:trPr>
          <w:trHeight w:val="430"/>
        </w:trPr>
        <w:tc>
          <w:tcPr>
            <w:tcW w:w="3197" w:type="dxa"/>
          </w:tcPr>
          <w:p w14:paraId="0EB9AADF" w14:textId="77777777" w:rsidR="009552DD" w:rsidRDefault="00144957">
            <w:pPr>
              <w:pStyle w:val="TableParagraph"/>
              <w:spacing w:before="84"/>
              <w:ind w:left="14" w:right="5"/>
              <w:jc w:val="center"/>
            </w:pPr>
            <w:r>
              <w:rPr>
                <w:spacing w:val="-2"/>
              </w:rPr>
              <w:t>Medium</w:t>
            </w:r>
          </w:p>
        </w:tc>
        <w:tc>
          <w:tcPr>
            <w:tcW w:w="3192" w:type="dxa"/>
          </w:tcPr>
          <w:p w14:paraId="03DCF266" w14:textId="77777777" w:rsidR="009552DD" w:rsidRDefault="00144957">
            <w:pPr>
              <w:pStyle w:val="TableParagraph"/>
              <w:spacing w:before="76"/>
              <w:ind w:left="2" w:right="3"/>
              <w:jc w:val="center"/>
              <w:rPr>
                <w:sz w:val="24"/>
              </w:rPr>
            </w:pPr>
            <w:r>
              <w:rPr>
                <w:spacing w:val="-5"/>
                <w:sz w:val="24"/>
              </w:rPr>
              <w:t>26</w:t>
            </w:r>
          </w:p>
        </w:tc>
        <w:tc>
          <w:tcPr>
            <w:tcW w:w="3198" w:type="dxa"/>
          </w:tcPr>
          <w:p w14:paraId="4E4BEE2C" w14:textId="77777777" w:rsidR="009552DD" w:rsidRDefault="00144957">
            <w:pPr>
              <w:pStyle w:val="TableParagraph"/>
              <w:spacing w:before="76"/>
              <w:ind w:left="1" w:right="1"/>
              <w:jc w:val="center"/>
              <w:rPr>
                <w:sz w:val="24"/>
              </w:rPr>
            </w:pPr>
            <w:r>
              <w:rPr>
                <w:spacing w:val="-5"/>
                <w:sz w:val="24"/>
              </w:rPr>
              <w:t>52%</w:t>
            </w:r>
          </w:p>
        </w:tc>
      </w:tr>
      <w:tr w:rsidR="009552DD" w14:paraId="2820A91C" w14:textId="77777777">
        <w:trPr>
          <w:trHeight w:val="435"/>
        </w:trPr>
        <w:tc>
          <w:tcPr>
            <w:tcW w:w="3197" w:type="dxa"/>
          </w:tcPr>
          <w:p w14:paraId="70252680" w14:textId="77777777" w:rsidR="009552DD" w:rsidRDefault="00144957">
            <w:pPr>
              <w:pStyle w:val="TableParagraph"/>
              <w:spacing w:before="90"/>
              <w:ind w:left="14" w:right="11"/>
              <w:jc w:val="center"/>
            </w:pPr>
            <w:r>
              <w:rPr>
                <w:spacing w:val="-4"/>
              </w:rPr>
              <w:t>High</w:t>
            </w:r>
          </w:p>
        </w:tc>
        <w:tc>
          <w:tcPr>
            <w:tcW w:w="3192" w:type="dxa"/>
          </w:tcPr>
          <w:p w14:paraId="5C42F0F0" w14:textId="77777777" w:rsidR="009552DD" w:rsidRDefault="00144957">
            <w:pPr>
              <w:pStyle w:val="TableParagraph"/>
              <w:spacing w:before="81"/>
              <w:ind w:left="2" w:right="3"/>
              <w:jc w:val="center"/>
              <w:rPr>
                <w:sz w:val="24"/>
              </w:rPr>
            </w:pPr>
            <w:r>
              <w:rPr>
                <w:spacing w:val="-10"/>
                <w:sz w:val="24"/>
              </w:rPr>
              <w:t>8</w:t>
            </w:r>
          </w:p>
        </w:tc>
        <w:tc>
          <w:tcPr>
            <w:tcW w:w="3198" w:type="dxa"/>
          </w:tcPr>
          <w:p w14:paraId="0F220B85" w14:textId="77777777" w:rsidR="009552DD" w:rsidRDefault="00144957">
            <w:pPr>
              <w:pStyle w:val="TableParagraph"/>
              <w:spacing w:before="81"/>
              <w:ind w:left="1" w:right="1"/>
              <w:jc w:val="center"/>
              <w:rPr>
                <w:sz w:val="24"/>
              </w:rPr>
            </w:pPr>
            <w:r>
              <w:rPr>
                <w:spacing w:val="-5"/>
                <w:sz w:val="24"/>
              </w:rPr>
              <w:t>16%</w:t>
            </w:r>
          </w:p>
        </w:tc>
      </w:tr>
    </w:tbl>
    <w:p w14:paraId="08046F11" w14:textId="77777777" w:rsidR="009552DD" w:rsidRDefault="00144957">
      <w:pPr>
        <w:pStyle w:val="BodyText"/>
        <w:spacing w:before="242" w:line="360" w:lineRule="auto"/>
        <w:ind w:left="270" w:right="275"/>
        <w:jc w:val="both"/>
      </w:pPr>
      <w:r>
        <w:t>The majority (52%) of participants reported medium carbohydrate consumption, which suggests a balanced intake that can support energy needs without excessive weight gain. 32% had a low carbohydrate intake, which may be beneficial for weight management but could also indicate insufficient energy intake if not properly balanced. 16% reported high carbohydrate consumption, which may increase the risk of obesity, insulin resistance, and other metabolic disorders. Encouraging whole grains, fiber-rich foods, and portion control can help optimize carbohydrate intake for better overall health.</w:t>
      </w:r>
    </w:p>
    <w:p w14:paraId="15D6BE13" w14:textId="77777777" w:rsidR="009552DD" w:rsidRDefault="009552DD">
      <w:pPr>
        <w:pStyle w:val="BodyText"/>
      </w:pPr>
    </w:p>
    <w:p w14:paraId="6A46A362" w14:textId="77777777" w:rsidR="009552DD" w:rsidRDefault="009552DD">
      <w:pPr>
        <w:pStyle w:val="BodyText"/>
        <w:spacing w:before="66"/>
      </w:pPr>
    </w:p>
    <w:p w14:paraId="32F6E78E" w14:textId="77777777" w:rsidR="009552DD" w:rsidRDefault="00144957">
      <w:pPr>
        <w:ind w:left="270"/>
        <w:jc w:val="both"/>
        <w:rPr>
          <w:b/>
          <w:sz w:val="26"/>
        </w:rPr>
      </w:pPr>
      <w:r>
        <w:rPr>
          <w:b/>
          <w:sz w:val="26"/>
        </w:rPr>
        <w:t>Analysis</w:t>
      </w:r>
      <w:r>
        <w:rPr>
          <w:b/>
          <w:spacing w:val="-2"/>
          <w:sz w:val="26"/>
        </w:rPr>
        <w:t xml:space="preserve"> </w:t>
      </w:r>
      <w:r>
        <w:rPr>
          <w:b/>
          <w:sz w:val="26"/>
        </w:rPr>
        <w:t>of</w:t>
      </w:r>
      <w:r>
        <w:rPr>
          <w:b/>
          <w:spacing w:val="-2"/>
          <w:sz w:val="26"/>
        </w:rPr>
        <w:t xml:space="preserve"> </w:t>
      </w:r>
      <w:r>
        <w:rPr>
          <w:b/>
          <w:sz w:val="26"/>
        </w:rPr>
        <w:t>Activity Level</w:t>
      </w:r>
      <w:r>
        <w:rPr>
          <w:b/>
          <w:spacing w:val="-3"/>
          <w:sz w:val="26"/>
        </w:rPr>
        <w:t xml:space="preserve"> </w:t>
      </w:r>
      <w:r>
        <w:rPr>
          <w:b/>
          <w:sz w:val="26"/>
        </w:rPr>
        <w:t xml:space="preserve">Among </w:t>
      </w:r>
      <w:r>
        <w:rPr>
          <w:b/>
          <w:spacing w:val="-2"/>
          <w:sz w:val="26"/>
        </w:rPr>
        <w:t>Participants</w:t>
      </w:r>
    </w:p>
    <w:p w14:paraId="451DFD37" w14:textId="77777777" w:rsidR="009552DD" w:rsidRDefault="009552DD">
      <w:pPr>
        <w:pStyle w:val="BodyText"/>
        <w:spacing w:before="159"/>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92"/>
        <w:gridCol w:w="3198"/>
      </w:tblGrid>
      <w:tr w:rsidR="009552DD" w14:paraId="3E15CFA7" w14:textId="77777777">
        <w:trPr>
          <w:trHeight w:val="430"/>
        </w:trPr>
        <w:tc>
          <w:tcPr>
            <w:tcW w:w="9587" w:type="dxa"/>
            <w:gridSpan w:val="3"/>
            <w:shd w:val="clear" w:color="auto" w:fill="DDD9C3"/>
          </w:tcPr>
          <w:p w14:paraId="2A87FD86" w14:textId="7C2BCBCD" w:rsidR="009552DD" w:rsidRDefault="00144957">
            <w:pPr>
              <w:pStyle w:val="TableParagraph"/>
              <w:spacing w:before="76"/>
              <w:ind w:left="4" w:right="3"/>
              <w:jc w:val="center"/>
              <w:rPr>
                <w:b/>
                <w:sz w:val="24"/>
              </w:rPr>
            </w:pPr>
            <w:r>
              <w:rPr>
                <w:b/>
                <w:sz w:val="24"/>
              </w:rPr>
              <w:t>Table</w:t>
            </w:r>
            <w:r>
              <w:rPr>
                <w:b/>
                <w:spacing w:val="-4"/>
                <w:sz w:val="24"/>
              </w:rPr>
              <w:t xml:space="preserve"> </w:t>
            </w:r>
            <w:r w:rsidR="00FE29A3">
              <w:rPr>
                <w:b/>
                <w:sz w:val="24"/>
              </w:rPr>
              <w:t xml:space="preserve">12: </w:t>
            </w:r>
            <w:r>
              <w:rPr>
                <w:b/>
                <w:sz w:val="24"/>
              </w:rPr>
              <w:t>Activity</w:t>
            </w:r>
            <w:r>
              <w:rPr>
                <w:b/>
                <w:spacing w:val="-2"/>
                <w:sz w:val="24"/>
              </w:rPr>
              <w:t xml:space="preserve"> </w:t>
            </w:r>
            <w:r>
              <w:rPr>
                <w:b/>
                <w:sz w:val="24"/>
              </w:rPr>
              <w:t>Level</w:t>
            </w:r>
            <w:r>
              <w:rPr>
                <w:b/>
                <w:spacing w:val="-3"/>
                <w:sz w:val="24"/>
              </w:rPr>
              <w:t xml:space="preserve"> </w:t>
            </w:r>
            <w:r>
              <w:rPr>
                <w:b/>
                <w:spacing w:val="-2"/>
                <w:sz w:val="24"/>
              </w:rPr>
              <w:t>Distribution</w:t>
            </w:r>
          </w:p>
        </w:tc>
      </w:tr>
      <w:tr w:rsidR="009552DD" w14:paraId="0D076F8A" w14:textId="77777777">
        <w:trPr>
          <w:trHeight w:val="425"/>
        </w:trPr>
        <w:tc>
          <w:tcPr>
            <w:tcW w:w="3197" w:type="dxa"/>
            <w:shd w:val="clear" w:color="auto" w:fill="EDEBE0"/>
          </w:tcPr>
          <w:p w14:paraId="65CC0891" w14:textId="77777777" w:rsidR="009552DD" w:rsidRDefault="00144957">
            <w:pPr>
              <w:pStyle w:val="TableParagraph"/>
              <w:spacing w:before="84"/>
              <w:ind w:left="14" w:right="11"/>
              <w:jc w:val="center"/>
            </w:pPr>
            <w:r>
              <w:rPr>
                <w:spacing w:val="-2"/>
              </w:rPr>
              <w:t>Category</w:t>
            </w:r>
          </w:p>
        </w:tc>
        <w:tc>
          <w:tcPr>
            <w:tcW w:w="3192" w:type="dxa"/>
            <w:shd w:val="clear" w:color="auto" w:fill="EDEBE0"/>
          </w:tcPr>
          <w:p w14:paraId="5F7186C7" w14:textId="77777777" w:rsidR="009552DD" w:rsidRDefault="00144957">
            <w:pPr>
              <w:pStyle w:val="TableParagraph"/>
              <w:spacing w:before="84"/>
              <w:ind w:left="2" w:right="1"/>
              <w:jc w:val="center"/>
            </w:pPr>
            <w:r>
              <w:t>Number</w:t>
            </w:r>
            <w:r>
              <w:rPr>
                <w:spacing w:val="1"/>
              </w:rPr>
              <w:t xml:space="preserve"> </w:t>
            </w:r>
            <w:r>
              <w:t>of</w:t>
            </w:r>
            <w:r>
              <w:rPr>
                <w:spacing w:val="1"/>
              </w:rPr>
              <w:t xml:space="preserve"> </w:t>
            </w:r>
            <w:r>
              <w:rPr>
                <w:spacing w:val="-2"/>
              </w:rPr>
              <w:t>Participants</w:t>
            </w:r>
          </w:p>
        </w:tc>
        <w:tc>
          <w:tcPr>
            <w:tcW w:w="3198" w:type="dxa"/>
            <w:shd w:val="clear" w:color="auto" w:fill="EDEBE0"/>
          </w:tcPr>
          <w:p w14:paraId="214C73E9" w14:textId="77777777" w:rsidR="009552DD" w:rsidRDefault="00144957">
            <w:pPr>
              <w:pStyle w:val="TableParagraph"/>
              <w:spacing w:before="84"/>
              <w:ind w:left="1"/>
              <w:jc w:val="center"/>
            </w:pPr>
            <w:r>
              <w:t>Percentage</w:t>
            </w:r>
            <w:r>
              <w:rPr>
                <w:spacing w:val="1"/>
              </w:rPr>
              <w:t xml:space="preserve"> </w:t>
            </w:r>
            <w:r>
              <w:rPr>
                <w:spacing w:val="-5"/>
              </w:rPr>
              <w:t>(%)</w:t>
            </w:r>
          </w:p>
        </w:tc>
      </w:tr>
      <w:tr w:rsidR="009552DD" w14:paraId="71C2465E" w14:textId="77777777">
        <w:trPr>
          <w:trHeight w:val="430"/>
        </w:trPr>
        <w:tc>
          <w:tcPr>
            <w:tcW w:w="3197" w:type="dxa"/>
          </w:tcPr>
          <w:p w14:paraId="714EB5F4" w14:textId="77777777" w:rsidR="009552DD" w:rsidRDefault="00144957">
            <w:pPr>
              <w:pStyle w:val="TableParagraph"/>
              <w:spacing w:before="85"/>
              <w:ind w:left="14" w:right="7"/>
              <w:jc w:val="center"/>
            </w:pPr>
            <w:r>
              <w:rPr>
                <w:spacing w:val="-5"/>
              </w:rPr>
              <w:t>Low</w:t>
            </w:r>
          </w:p>
        </w:tc>
        <w:tc>
          <w:tcPr>
            <w:tcW w:w="3192" w:type="dxa"/>
          </w:tcPr>
          <w:p w14:paraId="73A75403" w14:textId="77777777" w:rsidR="009552DD" w:rsidRDefault="00144957">
            <w:pPr>
              <w:pStyle w:val="TableParagraph"/>
              <w:spacing w:before="76"/>
              <w:ind w:left="2" w:right="3"/>
              <w:jc w:val="center"/>
              <w:rPr>
                <w:sz w:val="24"/>
              </w:rPr>
            </w:pPr>
            <w:r>
              <w:rPr>
                <w:spacing w:val="-5"/>
                <w:sz w:val="24"/>
              </w:rPr>
              <w:t>18</w:t>
            </w:r>
          </w:p>
        </w:tc>
        <w:tc>
          <w:tcPr>
            <w:tcW w:w="3198" w:type="dxa"/>
          </w:tcPr>
          <w:p w14:paraId="754EF963" w14:textId="77777777" w:rsidR="009552DD" w:rsidRDefault="00144957">
            <w:pPr>
              <w:pStyle w:val="TableParagraph"/>
              <w:spacing w:before="76"/>
              <w:ind w:left="1" w:right="1"/>
              <w:jc w:val="center"/>
              <w:rPr>
                <w:sz w:val="24"/>
              </w:rPr>
            </w:pPr>
            <w:r>
              <w:rPr>
                <w:spacing w:val="-5"/>
                <w:sz w:val="24"/>
              </w:rPr>
              <w:t>36%</w:t>
            </w:r>
          </w:p>
        </w:tc>
      </w:tr>
      <w:tr w:rsidR="009552DD" w14:paraId="786EDC6E" w14:textId="77777777">
        <w:trPr>
          <w:trHeight w:val="429"/>
        </w:trPr>
        <w:tc>
          <w:tcPr>
            <w:tcW w:w="3197" w:type="dxa"/>
          </w:tcPr>
          <w:p w14:paraId="45128AA5" w14:textId="77777777" w:rsidR="009552DD" w:rsidRDefault="00144957">
            <w:pPr>
              <w:pStyle w:val="TableParagraph"/>
              <w:spacing w:before="84"/>
              <w:ind w:left="14" w:right="5"/>
              <w:jc w:val="center"/>
            </w:pPr>
            <w:r>
              <w:rPr>
                <w:spacing w:val="-2"/>
              </w:rPr>
              <w:t>Medium</w:t>
            </w:r>
          </w:p>
        </w:tc>
        <w:tc>
          <w:tcPr>
            <w:tcW w:w="3192" w:type="dxa"/>
          </w:tcPr>
          <w:p w14:paraId="735DB793" w14:textId="77777777" w:rsidR="009552DD" w:rsidRDefault="00144957">
            <w:pPr>
              <w:pStyle w:val="TableParagraph"/>
              <w:spacing w:before="81"/>
              <w:ind w:left="2" w:right="3"/>
              <w:jc w:val="center"/>
              <w:rPr>
                <w:sz w:val="24"/>
              </w:rPr>
            </w:pPr>
            <w:r>
              <w:rPr>
                <w:spacing w:val="-5"/>
                <w:sz w:val="24"/>
              </w:rPr>
              <w:t>19</w:t>
            </w:r>
          </w:p>
        </w:tc>
        <w:tc>
          <w:tcPr>
            <w:tcW w:w="3198" w:type="dxa"/>
          </w:tcPr>
          <w:p w14:paraId="6D588839" w14:textId="77777777" w:rsidR="009552DD" w:rsidRDefault="00144957">
            <w:pPr>
              <w:pStyle w:val="TableParagraph"/>
              <w:spacing w:before="81"/>
              <w:ind w:left="1" w:right="1"/>
              <w:jc w:val="center"/>
              <w:rPr>
                <w:sz w:val="24"/>
              </w:rPr>
            </w:pPr>
            <w:r>
              <w:rPr>
                <w:spacing w:val="-5"/>
                <w:sz w:val="24"/>
              </w:rPr>
              <w:t>38%</w:t>
            </w:r>
          </w:p>
        </w:tc>
      </w:tr>
      <w:tr w:rsidR="009552DD" w14:paraId="6D5AB550" w14:textId="77777777">
        <w:trPr>
          <w:trHeight w:val="435"/>
        </w:trPr>
        <w:tc>
          <w:tcPr>
            <w:tcW w:w="3197" w:type="dxa"/>
          </w:tcPr>
          <w:p w14:paraId="500B4D30" w14:textId="77777777" w:rsidR="009552DD" w:rsidRDefault="00144957">
            <w:pPr>
              <w:pStyle w:val="TableParagraph"/>
              <w:spacing w:before="89"/>
              <w:ind w:left="14" w:right="11"/>
              <w:jc w:val="center"/>
            </w:pPr>
            <w:r>
              <w:rPr>
                <w:spacing w:val="-4"/>
              </w:rPr>
              <w:t>High</w:t>
            </w:r>
          </w:p>
        </w:tc>
        <w:tc>
          <w:tcPr>
            <w:tcW w:w="3192" w:type="dxa"/>
          </w:tcPr>
          <w:p w14:paraId="5C9D138F" w14:textId="77777777" w:rsidR="009552DD" w:rsidRDefault="00144957">
            <w:pPr>
              <w:pStyle w:val="TableParagraph"/>
              <w:spacing w:before="81"/>
              <w:ind w:left="2" w:right="3"/>
              <w:jc w:val="center"/>
              <w:rPr>
                <w:sz w:val="24"/>
              </w:rPr>
            </w:pPr>
            <w:r>
              <w:rPr>
                <w:spacing w:val="-5"/>
                <w:sz w:val="24"/>
              </w:rPr>
              <w:t>13</w:t>
            </w:r>
          </w:p>
        </w:tc>
        <w:tc>
          <w:tcPr>
            <w:tcW w:w="3198" w:type="dxa"/>
          </w:tcPr>
          <w:p w14:paraId="11044F16" w14:textId="77777777" w:rsidR="009552DD" w:rsidRDefault="00144957">
            <w:pPr>
              <w:pStyle w:val="TableParagraph"/>
              <w:spacing w:before="81"/>
              <w:ind w:left="1" w:right="1"/>
              <w:jc w:val="center"/>
              <w:rPr>
                <w:sz w:val="24"/>
              </w:rPr>
            </w:pPr>
            <w:r>
              <w:rPr>
                <w:spacing w:val="-5"/>
                <w:sz w:val="24"/>
              </w:rPr>
              <w:t>26%</w:t>
            </w:r>
          </w:p>
        </w:tc>
      </w:tr>
    </w:tbl>
    <w:p w14:paraId="4BEAB25A" w14:textId="77777777" w:rsidR="009552DD" w:rsidRDefault="00144957">
      <w:pPr>
        <w:pStyle w:val="BodyText"/>
        <w:spacing w:before="242" w:line="360" w:lineRule="auto"/>
        <w:ind w:left="180" w:right="272"/>
        <w:jc w:val="both"/>
      </w:pPr>
      <w:r>
        <w:t>The</w:t>
      </w:r>
      <w:r>
        <w:rPr>
          <w:spacing w:val="-1"/>
        </w:rPr>
        <w:t xml:space="preserve"> </w:t>
      </w:r>
      <w:r>
        <w:t>data</w:t>
      </w:r>
      <w:r>
        <w:rPr>
          <w:spacing w:val="-1"/>
        </w:rPr>
        <w:t xml:space="preserve"> </w:t>
      </w:r>
      <w:r>
        <w:t>shows that</w:t>
      </w:r>
      <w:r>
        <w:rPr>
          <w:spacing w:val="-1"/>
        </w:rPr>
        <w:t xml:space="preserve"> </w:t>
      </w:r>
      <w:r>
        <w:t>38% of participants have</w:t>
      </w:r>
      <w:r>
        <w:rPr>
          <w:spacing w:val="-1"/>
        </w:rPr>
        <w:t xml:space="preserve"> </w:t>
      </w:r>
      <w:r>
        <w:t>a</w:t>
      </w:r>
      <w:r>
        <w:rPr>
          <w:spacing w:val="-1"/>
        </w:rPr>
        <w:t xml:space="preserve"> </w:t>
      </w:r>
      <w:r>
        <w:t>medium</w:t>
      </w:r>
      <w:r>
        <w:rPr>
          <w:spacing w:val="-1"/>
        </w:rPr>
        <w:t xml:space="preserve"> </w:t>
      </w:r>
      <w:r>
        <w:t>activity level, indicating a</w:t>
      </w:r>
      <w:r>
        <w:rPr>
          <w:spacing w:val="-1"/>
        </w:rPr>
        <w:t xml:space="preserve"> </w:t>
      </w:r>
      <w:r>
        <w:t>balanced but</w:t>
      </w:r>
      <w:r>
        <w:rPr>
          <w:spacing w:val="-1"/>
        </w:rPr>
        <w:t xml:space="preserve"> </w:t>
      </w:r>
      <w:r>
        <w:t>not highly active lifestyle. 36% reported a low activity level, which may contribute to a higher risk of weight gain and metabolic issues if not counterbalanced by a healthy diet. Only 26% of participants have a high activity level, which is beneficial for cardiovascular health and overall fitness. Encouraging more physical</w:t>
      </w:r>
      <w:r>
        <w:rPr>
          <w:spacing w:val="-1"/>
        </w:rPr>
        <w:t xml:space="preserve"> </w:t>
      </w:r>
      <w:r>
        <w:t>activity, especially for the</w:t>
      </w:r>
      <w:r>
        <w:rPr>
          <w:spacing w:val="-1"/>
        </w:rPr>
        <w:t xml:space="preserve"> </w:t>
      </w:r>
      <w:r>
        <w:t>low-activity group, can help improve</w:t>
      </w:r>
      <w:r>
        <w:rPr>
          <w:spacing w:val="-1"/>
        </w:rPr>
        <w:t xml:space="preserve"> </w:t>
      </w:r>
      <w:r>
        <w:t>overall health outcomes and reduce the risk of lifestyle-related diseases.</w:t>
      </w:r>
    </w:p>
    <w:p w14:paraId="05C8FCF1" w14:textId="77777777" w:rsidR="009552DD" w:rsidRDefault="009552DD">
      <w:pPr>
        <w:pStyle w:val="BodyText"/>
        <w:spacing w:line="360" w:lineRule="auto"/>
        <w:jc w:val="both"/>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0A9C5FA7" w14:textId="77777777" w:rsidR="009552DD" w:rsidRPr="00F803D9" w:rsidRDefault="00144957">
      <w:pPr>
        <w:pStyle w:val="Heading6"/>
        <w:spacing w:before="61"/>
        <w:ind w:left="270"/>
        <w:rPr>
          <w:sz w:val="26"/>
          <w:szCs w:val="26"/>
        </w:rPr>
      </w:pPr>
      <w:r w:rsidRPr="00F803D9">
        <w:rPr>
          <w:sz w:val="26"/>
          <w:szCs w:val="26"/>
        </w:rPr>
        <w:lastRenderedPageBreak/>
        <w:t>Distribution</w:t>
      </w:r>
      <w:r w:rsidRPr="00F803D9">
        <w:rPr>
          <w:spacing w:val="-2"/>
          <w:sz w:val="26"/>
          <w:szCs w:val="26"/>
        </w:rPr>
        <w:t xml:space="preserve"> </w:t>
      </w:r>
      <w:r w:rsidRPr="00F803D9">
        <w:rPr>
          <w:sz w:val="26"/>
          <w:szCs w:val="26"/>
        </w:rPr>
        <w:t>Analysis</w:t>
      </w:r>
      <w:r w:rsidRPr="00F803D9">
        <w:rPr>
          <w:spacing w:val="-1"/>
          <w:sz w:val="26"/>
          <w:szCs w:val="26"/>
        </w:rPr>
        <w:t xml:space="preserve"> </w:t>
      </w:r>
      <w:r w:rsidRPr="00F803D9">
        <w:rPr>
          <w:sz w:val="26"/>
          <w:szCs w:val="26"/>
        </w:rPr>
        <w:t>of</w:t>
      </w:r>
      <w:r w:rsidRPr="00F803D9">
        <w:rPr>
          <w:spacing w:val="-2"/>
          <w:sz w:val="26"/>
          <w:szCs w:val="26"/>
        </w:rPr>
        <w:t xml:space="preserve"> </w:t>
      </w:r>
      <w:r w:rsidRPr="00F803D9">
        <w:rPr>
          <w:sz w:val="26"/>
          <w:szCs w:val="26"/>
        </w:rPr>
        <w:t>Diabetes</w:t>
      </w:r>
      <w:r w:rsidRPr="00F803D9">
        <w:rPr>
          <w:spacing w:val="-1"/>
          <w:sz w:val="26"/>
          <w:szCs w:val="26"/>
        </w:rPr>
        <w:t xml:space="preserve"> </w:t>
      </w:r>
      <w:r w:rsidRPr="00F803D9">
        <w:rPr>
          <w:spacing w:val="-2"/>
          <w:sz w:val="26"/>
          <w:szCs w:val="26"/>
        </w:rPr>
        <w:t>Duration</w:t>
      </w:r>
    </w:p>
    <w:p w14:paraId="2C0E42B1" w14:textId="77777777" w:rsidR="009552DD" w:rsidRDefault="009552DD">
      <w:pPr>
        <w:pStyle w:val="BodyText"/>
        <w:spacing w:before="148"/>
        <w:rPr>
          <w:b/>
          <w:sz w:val="20"/>
        </w:rPr>
      </w:pPr>
    </w:p>
    <w:tbl>
      <w:tblPr>
        <w:tblW w:w="4824" w:type="pct"/>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24"/>
        <w:gridCol w:w="6292"/>
      </w:tblGrid>
      <w:tr w:rsidR="009552DD" w:rsidRPr="006A5B26" w14:paraId="281C7BD6" w14:textId="77777777" w:rsidTr="006A5B26">
        <w:trPr>
          <w:trHeight w:val="420"/>
        </w:trPr>
        <w:tc>
          <w:tcPr>
            <w:tcW w:w="5000" w:type="pct"/>
            <w:gridSpan w:val="2"/>
            <w:shd w:val="clear" w:color="auto" w:fill="EDEBE0"/>
          </w:tcPr>
          <w:p w14:paraId="3A213C8B" w14:textId="4F1D1FD3" w:rsidR="009552DD" w:rsidRPr="006A5B26" w:rsidRDefault="00144957">
            <w:pPr>
              <w:pStyle w:val="TableParagraph"/>
              <w:spacing w:before="80"/>
              <w:ind w:left="11"/>
              <w:jc w:val="center"/>
              <w:rPr>
                <w:b/>
                <w:sz w:val="24"/>
                <w:szCs w:val="24"/>
              </w:rPr>
            </w:pPr>
            <w:r w:rsidRPr="006A5B26">
              <w:rPr>
                <w:b/>
                <w:sz w:val="24"/>
                <w:szCs w:val="24"/>
              </w:rPr>
              <w:t xml:space="preserve">Table </w:t>
            </w:r>
            <w:r w:rsidR="00FE29A3" w:rsidRPr="006A5B26">
              <w:rPr>
                <w:b/>
                <w:sz w:val="24"/>
                <w:szCs w:val="24"/>
              </w:rPr>
              <w:t xml:space="preserve">13: </w:t>
            </w:r>
            <w:r w:rsidRPr="006A5B26">
              <w:rPr>
                <w:b/>
                <w:sz w:val="24"/>
                <w:szCs w:val="24"/>
              </w:rPr>
              <w:t>Analysis</w:t>
            </w:r>
            <w:r w:rsidRPr="006A5B26">
              <w:rPr>
                <w:b/>
                <w:spacing w:val="-2"/>
                <w:sz w:val="24"/>
                <w:szCs w:val="24"/>
              </w:rPr>
              <w:t xml:space="preserve"> </w:t>
            </w:r>
            <w:r w:rsidRPr="006A5B26">
              <w:rPr>
                <w:b/>
                <w:sz w:val="24"/>
                <w:szCs w:val="24"/>
              </w:rPr>
              <w:t>of</w:t>
            </w:r>
            <w:r w:rsidRPr="006A5B26">
              <w:rPr>
                <w:b/>
                <w:spacing w:val="-1"/>
                <w:sz w:val="24"/>
                <w:szCs w:val="24"/>
              </w:rPr>
              <w:t xml:space="preserve"> </w:t>
            </w:r>
            <w:r w:rsidRPr="006A5B26">
              <w:rPr>
                <w:b/>
                <w:sz w:val="24"/>
                <w:szCs w:val="24"/>
              </w:rPr>
              <w:t>Diabetes</w:t>
            </w:r>
            <w:r w:rsidRPr="006A5B26">
              <w:rPr>
                <w:b/>
                <w:spacing w:val="-1"/>
                <w:sz w:val="24"/>
                <w:szCs w:val="24"/>
              </w:rPr>
              <w:t xml:space="preserve"> </w:t>
            </w:r>
            <w:r w:rsidRPr="006A5B26">
              <w:rPr>
                <w:b/>
                <w:spacing w:val="-2"/>
                <w:sz w:val="24"/>
                <w:szCs w:val="24"/>
              </w:rPr>
              <w:t>Duration</w:t>
            </w:r>
          </w:p>
        </w:tc>
      </w:tr>
      <w:tr w:rsidR="009552DD" w:rsidRPr="006A5B26" w14:paraId="7D271355" w14:textId="77777777" w:rsidTr="006A5B26">
        <w:trPr>
          <w:trHeight w:val="425"/>
        </w:trPr>
        <w:tc>
          <w:tcPr>
            <w:tcW w:w="1762" w:type="pct"/>
            <w:shd w:val="clear" w:color="auto" w:fill="EDEBE0"/>
          </w:tcPr>
          <w:p w14:paraId="67C78453" w14:textId="77777777" w:rsidR="009552DD" w:rsidRPr="006A5B26" w:rsidRDefault="00144957">
            <w:pPr>
              <w:pStyle w:val="TableParagraph"/>
              <w:spacing w:before="84"/>
              <w:ind w:left="14" w:right="11"/>
              <w:jc w:val="center"/>
              <w:rPr>
                <w:sz w:val="24"/>
                <w:szCs w:val="24"/>
              </w:rPr>
            </w:pPr>
            <w:r w:rsidRPr="006A5B26">
              <w:rPr>
                <w:spacing w:val="-2"/>
                <w:sz w:val="24"/>
                <w:szCs w:val="24"/>
              </w:rPr>
              <w:t>Category</w:t>
            </w:r>
          </w:p>
        </w:tc>
        <w:tc>
          <w:tcPr>
            <w:tcW w:w="3238" w:type="pct"/>
            <w:shd w:val="clear" w:color="auto" w:fill="EDEBE0"/>
          </w:tcPr>
          <w:p w14:paraId="6C2C5E35" w14:textId="77777777" w:rsidR="009552DD" w:rsidRPr="006A5B26" w:rsidRDefault="00144957">
            <w:pPr>
              <w:pStyle w:val="TableParagraph"/>
              <w:spacing w:before="84"/>
              <w:ind w:left="2" w:right="1"/>
              <w:jc w:val="center"/>
              <w:rPr>
                <w:sz w:val="24"/>
                <w:szCs w:val="24"/>
              </w:rPr>
            </w:pPr>
            <w:r w:rsidRPr="006A5B26">
              <w:rPr>
                <w:sz w:val="24"/>
                <w:szCs w:val="24"/>
              </w:rPr>
              <w:t>Number</w:t>
            </w:r>
            <w:r w:rsidRPr="006A5B26">
              <w:rPr>
                <w:spacing w:val="1"/>
                <w:sz w:val="24"/>
                <w:szCs w:val="24"/>
              </w:rPr>
              <w:t xml:space="preserve"> </w:t>
            </w:r>
            <w:r w:rsidRPr="006A5B26">
              <w:rPr>
                <w:sz w:val="24"/>
                <w:szCs w:val="24"/>
              </w:rPr>
              <w:t>of</w:t>
            </w:r>
            <w:r w:rsidRPr="006A5B26">
              <w:rPr>
                <w:spacing w:val="1"/>
                <w:sz w:val="24"/>
                <w:szCs w:val="24"/>
              </w:rPr>
              <w:t xml:space="preserve"> </w:t>
            </w:r>
            <w:r w:rsidRPr="006A5B26">
              <w:rPr>
                <w:spacing w:val="-2"/>
                <w:sz w:val="24"/>
                <w:szCs w:val="24"/>
              </w:rPr>
              <w:t>Participants</w:t>
            </w:r>
          </w:p>
        </w:tc>
      </w:tr>
      <w:tr w:rsidR="009552DD" w:rsidRPr="006A5B26" w14:paraId="6E50BD9A" w14:textId="77777777" w:rsidTr="006A5B26">
        <w:trPr>
          <w:trHeight w:val="430"/>
        </w:trPr>
        <w:tc>
          <w:tcPr>
            <w:tcW w:w="1762" w:type="pct"/>
          </w:tcPr>
          <w:p w14:paraId="5F1D9C49" w14:textId="77777777" w:rsidR="009552DD" w:rsidRPr="006A5B26" w:rsidRDefault="00144957">
            <w:pPr>
              <w:pStyle w:val="TableParagraph"/>
              <w:spacing w:before="84"/>
              <w:ind w:left="14" w:right="2"/>
              <w:jc w:val="center"/>
              <w:rPr>
                <w:sz w:val="24"/>
                <w:szCs w:val="24"/>
              </w:rPr>
            </w:pPr>
            <w:r w:rsidRPr="006A5B26">
              <w:rPr>
                <w:sz w:val="24"/>
                <w:szCs w:val="24"/>
              </w:rPr>
              <w:t>0-1</w:t>
            </w:r>
            <w:r w:rsidRPr="006A5B26">
              <w:rPr>
                <w:spacing w:val="1"/>
                <w:sz w:val="24"/>
                <w:szCs w:val="24"/>
              </w:rPr>
              <w:t xml:space="preserve"> </w:t>
            </w:r>
            <w:r w:rsidRPr="006A5B26">
              <w:rPr>
                <w:spacing w:val="-4"/>
                <w:sz w:val="24"/>
                <w:szCs w:val="24"/>
              </w:rPr>
              <w:t>year</w:t>
            </w:r>
          </w:p>
        </w:tc>
        <w:tc>
          <w:tcPr>
            <w:tcW w:w="3238" w:type="pct"/>
          </w:tcPr>
          <w:p w14:paraId="0E0198D4" w14:textId="77777777" w:rsidR="009552DD" w:rsidRPr="006A5B26" w:rsidRDefault="00144957">
            <w:pPr>
              <w:pStyle w:val="TableParagraph"/>
              <w:spacing w:before="76"/>
              <w:ind w:left="2" w:right="3"/>
              <w:jc w:val="center"/>
              <w:rPr>
                <w:sz w:val="24"/>
                <w:szCs w:val="24"/>
              </w:rPr>
            </w:pPr>
            <w:r w:rsidRPr="006A5B26">
              <w:rPr>
                <w:spacing w:val="-5"/>
                <w:sz w:val="24"/>
                <w:szCs w:val="24"/>
              </w:rPr>
              <w:t>11</w:t>
            </w:r>
          </w:p>
        </w:tc>
      </w:tr>
      <w:tr w:rsidR="009552DD" w:rsidRPr="006A5B26" w14:paraId="28AAD16B" w14:textId="77777777" w:rsidTr="006A5B26">
        <w:trPr>
          <w:trHeight w:val="430"/>
        </w:trPr>
        <w:tc>
          <w:tcPr>
            <w:tcW w:w="1762" w:type="pct"/>
          </w:tcPr>
          <w:p w14:paraId="2A86ACD1" w14:textId="77777777" w:rsidR="009552DD" w:rsidRPr="006A5B26" w:rsidRDefault="00144957">
            <w:pPr>
              <w:pStyle w:val="TableParagraph"/>
              <w:spacing w:before="84"/>
              <w:ind w:left="14" w:right="5"/>
              <w:jc w:val="center"/>
              <w:rPr>
                <w:sz w:val="24"/>
                <w:szCs w:val="24"/>
              </w:rPr>
            </w:pPr>
            <w:r w:rsidRPr="006A5B26">
              <w:rPr>
                <w:sz w:val="24"/>
                <w:szCs w:val="24"/>
              </w:rPr>
              <w:t>1-5</w:t>
            </w:r>
            <w:r w:rsidRPr="006A5B26">
              <w:rPr>
                <w:spacing w:val="1"/>
                <w:sz w:val="24"/>
                <w:szCs w:val="24"/>
              </w:rPr>
              <w:t xml:space="preserve"> </w:t>
            </w:r>
            <w:r w:rsidRPr="006A5B26">
              <w:rPr>
                <w:spacing w:val="-2"/>
                <w:sz w:val="24"/>
                <w:szCs w:val="24"/>
              </w:rPr>
              <w:t>years</w:t>
            </w:r>
          </w:p>
        </w:tc>
        <w:tc>
          <w:tcPr>
            <w:tcW w:w="3238" w:type="pct"/>
          </w:tcPr>
          <w:p w14:paraId="0BA088BF" w14:textId="77777777" w:rsidR="009552DD" w:rsidRPr="006A5B26" w:rsidRDefault="00144957">
            <w:pPr>
              <w:pStyle w:val="TableParagraph"/>
              <w:spacing w:before="81"/>
              <w:ind w:left="2" w:right="3"/>
              <w:jc w:val="center"/>
              <w:rPr>
                <w:sz w:val="24"/>
                <w:szCs w:val="24"/>
              </w:rPr>
            </w:pPr>
            <w:r w:rsidRPr="006A5B26">
              <w:rPr>
                <w:spacing w:val="-5"/>
                <w:sz w:val="24"/>
                <w:szCs w:val="24"/>
              </w:rPr>
              <w:t>13</w:t>
            </w:r>
          </w:p>
        </w:tc>
      </w:tr>
      <w:tr w:rsidR="009552DD" w:rsidRPr="006A5B26" w14:paraId="4460D6F3" w14:textId="77777777" w:rsidTr="006A5B26">
        <w:trPr>
          <w:trHeight w:val="435"/>
        </w:trPr>
        <w:tc>
          <w:tcPr>
            <w:tcW w:w="1762" w:type="pct"/>
          </w:tcPr>
          <w:p w14:paraId="3C30BB08" w14:textId="77777777" w:rsidR="009552DD" w:rsidRPr="006A5B26" w:rsidRDefault="00144957">
            <w:pPr>
              <w:pStyle w:val="TableParagraph"/>
              <w:spacing w:before="90"/>
              <w:ind w:left="14" w:right="5"/>
              <w:jc w:val="center"/>
              <w:rPr>
                <w:sz w:val="24"/>
                <w:szCs w:val="24"/>
              </w:rPr>
            </w:pPr>
            <w:r w:rsidRPr="006A5B26">
              <w:rPr>
                <w:sz w:val="24"/>
                <w:szCs w:val="24"/>
              </w:rPr>
              <w:t>6-10</w:t>
            </w:r>
            <w:r w:rsidRPr="006A5B26">
              <w:rPr>
                <w:spacing w:val="1"/>
                <w:sz w:val="24"/>
                <w:szCs w:val="24"/>
              </w:rPr>
              <w:t xml:space="preserve"> </w:t>
            </w:r>
            <w:r w:rsidRPr="006A5B26">
              <w:rPr>
                <w:spacing w:val="-2"/>
                <w:sz w:val="24"/>
                <w:szCs w:val="24"/>
              </w:rPr>
              <w:t>years</w:t>
            </w:r>
          </w:p>
        </w:tc>
        <w:tc>
          <w:tcPr>
            <w:tcW w:w="3238" w:type="pct"/>
          </w:tcPr>
          <w:p w14:paraId="3483EE7C" w14:textId="77777777" w:rsidR="009552DD" w:rsidRPr="006A5B26" w:rsidRDefault="00144957">
            <w:pPr>
              <w:pStyle w:val="TableParagraph"/>
              <w:spacing w:before="81"/>
              <w:ind w:left="2" w:right="3"/>
              <w:jc w:val="center"/>
              <w:rPr>
                <w:sz w:val="24"/>
                <w:szCs w:val="24"/>
              </w:rPr>
            </w:pPr>
            <w:r w:rsidRPr="006A5B26">
              <w:rPr>
                <w:spacing w:val="-10"/>
                <w:sz w:val="24"/>
                <w:szCs w:val="24"/>
              </w:rPr>
              <w:t>9</w:t>
            </w:r>
          </w:p>
        </w:tc>
      </w:tr>
      <w:tr w:rsidR="009552DD" w:rsidRPr="006A5B26" w14:paraId="4489C652" w14:textId="77777777" w:rsidTr="006A5B26">
        <w:trPr>
          <w:trHeight w:val="430"/>
        </w:trPr>
        <w:tc>
          <w:tcPr>
            <w:tcW w:w="1762" w:type="pct"/>
          </w:tcPr>
          <w:p w14:paraId="52230231" w14:textId="77777777" w:rsidR="009552DD" w:rsidRPr="006A5B26" w:rsidRDefault="00144957">
            <w:pPr>
              <w:pStyle w:val="TableParagraph"/>
              <w:spacing w:before="84"/>
              <w:ind w:left="14" w:right="5"/>
              <w:jc w:val="center"/>
              <w:rPr>
                <w:sz w:val="24"/>
                <w:szCs w:val="24"/>
              </w:rPr>
            </w:pPr>
            <w:r w:rsidRPr="006A5B26">
              <w:rPr>
                <w:sz w:val="24"/>
                <w:szCs w:val="24"/>
              </w:rPr>
              <w:t>11-15</w:t>
            </w:r>
            <w:r w:rsidRPr="006A5B26">
              <w:rPr>
                <w:spacing w:val="1"/>
                <w:sz w:val="24"/>
                <w:szCs w:val="24"/>
              </w:rPr>
              <w:t xml:space="preserve"> </w:t>
            </w:r>
            <w:r w:rsidRPr="006A5B26">
              <w:rPr>
                <w:spacing w:val="-2"/>
                <w:sz w:val="24"/>
                <w:szCs w:val="24"/>
              </w:rPr>
              <w:t>years</w:t>
            </w:r>
          </w:p>
        </w:tc>
        <w:tc>
          <w:tcPr>
            <w:tcW w:w="3238" w:type="pct"/>
          </w:tcPr>
          <w:p w14:paraId="2417EA71" w14:textId="77777777" w:rsidR="009552DD" w:rsidRPr="006A5B26" w:rsidRDefault="00144957">
            <w:pPr>
              <w:pStyle w:val="TableParagraph"/>
              <w:spacing w:before="76"/>
              <w:ind w:left="2" w:right="3"/>
              <w:jc w:val="center"/>
              <w:rPr>
                <w:sz w:val="24"/>
                <w:szCs w:val="24"/>
              </w:rPr>
            </w:pPr>
            <w:r w:rsidRPr="006A5B26">
              <w:rPr>
                <w:spacing w:val="-10"/>
                <w:sz w:val="24"/>
                <w:szCs w:val="24"/>
              </w:rPr>
              <w:t>7</w:t>
            </w:r>
          </w:p>
        </w:tc>
      </w:tr>
      <w:tr w:rsidR="009552DD" w:rsidRPr="006A5B26" w14:paraId="741D35AF" w14:textId="77777777" w:rsidTr="006A5B26">
        <w:trPr>
          <w:trHeight w:val="435"/>
        </w:trPr>
        <w:tc>
          <w:tcPr>
            <w:tcW w:w="1762" w:type="pct"/>
          </w:tcPr>
          <w:p w14:paraId="748A0663" w14:textId="77777777" w:rsidR="009552DD" w:rsidRPr="006A5B26" w:rsidRDefault="00144957">
            <w:pPr>
              <w:pStyle w:val="TableParagraph"/>
              <w:spacing w:before="89"/>
              <w:ind w:left="14" w:right="5"/>
              <w:jc w:val="center"/>
              <w:rPr>
                <w:sz w:val="24"/>
                <w:szCs w:val="24"/>
              </w:rPr>
            </w:pPr>
            <w:r w:rsidRPr="006A5B26">
              <w:rPr>
                <w:sz w:val="24"/>
                <w:szCs w:val="24"/>
              </w:rPr>
              <w:t>16-20</w:t>
            </w:r>
            <w:r w:rsidRPr="006A5B26">
              <w:rPr>
                <w:spacing w:val="1"/>
                <w:sz w:val="24"/>
                <w:szCs w:val="24"/>
              </w:rPr>
              <w:t xml:space="preserve"> </w:t>
            </w:r>
            <w:r w:rsidRPr="006A5B26">
              <w:rPr>
                <w:spacing w:val="-2"/>
                <w:sz w:val="24"/>
                <w:szCs w:val="24"/>
              </w:rPr>
              <w:t>years</w:t>
            </w:r>
          </w:p>
        </w:tc>
        <w:tc>
          <w:tcPr>
            <w:tcW w:w="3238" w:type="pct"/>
          </w:tcPr>
          <w:p w14:paraId="6E23F28E" w14:textId="77777777" w:rsidR="009552DD" w:rsidRPr="006A5B26" w:rsidRDefault="00144957">
            <w:pPr>
              <w:pStyle w:val="TableParagraph"/>
              <w:spacing w:before="81"/>
              <w:ind w:left="2" w:right="3"/>
              <w:jc w:val="center"/>
              <w:rPr>
                <w:sz w:val="24"/>
                <w:szCs w:val="24"/>
              </w:rPr>
            </w:pPr>
            <w:r w:rsidRPr="006A5B26">
              <w:rPr>
                <w:spacing w:val="-10"/>
                <w:sz w:val="24"/>
                <w:szCs w:val="24"/>
              </w:rPr>
              <w:t>5</w:t>
            </w:r>
          </w:p>
        </w:tc>
      </w:tr>
      <w:tr w:rsidR="009552DD" w:rsidRPr="006A5B26" w14:paraId="04EC98DB" w14:textId="77777777" w:rsidTr="006A5B26">
        <w:trPr>
          <w:trHeight w:val="430"/>
        </w:trPr>
        <w:tc>
          <w:tcPr>
            <w:tcW w:w="1762" w:type="pct"/>
          </w:tcPr>
          <w:p w14:paraId="1FA15D68" w14:textId="77777777" w:rsidR="009552DD" w:rsidRPr="006A5B26" w:rsidRDefault="00144957">
            <w:pPr>
              <w:pStyle w:val="TableParagraph"/>
              <w:spacing w:before="84"/>
              <w:ind w:left="14" w:right="1"/>
              <w:jc w:val="center"/>
              <w:rPr>
                <w:sz w:val="24"/>
                <w:szCs w:val="24"/>
              </w:rPr>
            </w:pPr>
            <w:r w:rsidRPr="006A5B26">
              <w:rPr>
                <w:sz w:val="24"/>
                <w:szCs w:val="24"/>
              </w:rPr>
              <w:t xml:space="preserve">21+ </w:t>
            </w:r>
            <w:r w:rsidRPr="006A5B26">
              <w:rPr>
                <w:spacing w:val="-2"/>
                <w:sz w:val="24"/>
                <w:szCs w:val="24"/>
              </w:rPr>
              <w:t>years</w:t>
            </w:r>
          </w:p>
        </w:tc>
        <w:tc>
          <w:tcPr>
            <w:tcW w:w="3238" w:type="pct"/>
          </w:tcPr>
          <w:p w14:paraId="0C8928BD" w14:textId="77777777" w:rsidR="009552DD" w:rsidRPr="006A5B26" w:rsidRDefault="00144957">
            <w:pPr>
              <w:pStyle w:val="TableParagraph"/>
              <w:spacing w:before="76"/>
              <w:ind w:left="2" w:right="3"/>
              <w:jc w:val="center"/>
              <w:rPr>
                <w:sz w:val="24"/>
                <w:szCs w:val="24"/>
              </w:rPr>
            </w:pPr>
            <w:r w:rsidRPr="006A5B26">
              <w:rPr>
                <w:spacing w:val="-10"/>
                <w:sz w:val="24"/>
                <w:szCs w:val="24"/>
              </w:rPr>
              <w:t>5</w:t>
            </w:r>
          </w:p>
        </w:tc>
      </w:tr>
    </w:tbl>
    <w:p w14:paraId="03B0B3E6" w14:textId="77777777" w:rsidR="009552DD" w:rsidRDefault="009552DD">
      <w:pPr>
        <w:pStyle w:val="BodyText"/>
        <w:spacing w:before="141"/>
        <w:rPr>
          <w:b/>
        </w:rPr>
      </w:pPr>
    </w:p>
    <w:p w14:paraId="2CF223B8" w14:textId="77777777" w:rsidR="009552DD" w:rsidRDefault="00144957">
      <w:pPr>
        <w:pStyle w:val="ListParagraph"/>
        <w:numPr>
          <w:ilvl w:val="0"/>
          <w:numId w:val="4"/>
        </w:numPr>
        <w:tabs>
          <w:tab w:val="left" w:pos="319"/>
        </w:tabs>
        <w:ind w:left="319" w:hanging="139"/>
        <w:rPr>
          <w:sz w:val="24"/>
        </w:rPr>
      </w:pPr>
      <w:r>
        <w:rPr>
          <w:sz w:val="24"/>
        </w:rPr>
        <w:t>The</w:t>
      </w:r>
      <w:r>
        <w:rPr>
          <w:spacing w:val="-4"/>
          <w:sz w:val="24"/>
        </w:rPr>
        <w:t xml:space="preserve"> </w:t>
      </w:r>
      <w:r>
        <w:rPr>
          <w:sz w:val="24"/>
        </w:rPr>
        <w:t>most</w:t>
      </w:r>
      <w:r>
        <w:rPr>
          <w:spacing w:val="-3"/>
          <w:sz w:val="24"/>
        </w:rPr>
        <w:t xml:space="preserve"> </w:t>
      </w:r>
      <w:r>
        <w:rPr>
          <w:sz w:val="24"/>
        </w:rPr>
        <w:t>common</w:t>
      </w:r>
      <w:r>
        <w:rPr>
          <w:spacing w:val="-2"/>
          <w:sz w:val="24"/>
        </w:rPr>
        <w:t xml:space="preserve"> </w:t>
      </w:r>
      <w:r>
        <w:rPr>
          <w:sz w:val="24"/>
        </w:rPr>
        <w:t>diabetes</w:t>
      </w:r>
      <w:r>
        <w:rPr>
          <w:spacing w:val="-1"/>
          <w:sz w:val="24"/>
        </w:rPr>
        <w:t xml:space="preserve"> </w:t>
      </w:r>
      <w:r>
        <w:rPr>
          <w:sz w:val="24"/>
        </w:rPr>
        <w:t>duration</w:t>
      </w:r>
      <w:r>
        <w:rPr>
          <w:spacing w:val="3"/>
          <w:sz w:val="24"/>
        </w:rPr>
        <w:t xml:space="preserve"> </w:t>
      </w:r>
      <w:r>
        <w:rPr>
          <w:sz w:val="24"/>
        </w:rPr>
        <w:t>is</w:t>
      </w:r>
      <w:r>
        <w:rPr>
          <w:spacing w:val="-1"/>
          <w:sz w:val="24"/>
        </w:rPr>
        <w:t xml:space="preserve"> </w:t>
      </w:r>
      <w:r>
        <w:rPr>
          <w:sz w:val="24"/>
        </w:rPr>
        <w:t>1-5</w:t>
      </w:r>
      <w:r>
        <w:rPr>
          <w:spacing w:val="-1"/>
          <w:sz w:val="24"/>
        </w:rPr>
        <w:t xml:space="preserve"> </w:t>
      </w:r>
      <w:r>
        <w:rPr>
          <w:sz w:val="24"/>
        </w:rPr>
        <w:t>years</w:t>
      </w:r>
      <w:r>
        <w:rPr>
          <w:spacing w:val="-1"/>
          <w:sz w:val="24"/>
        </w:rPr>
        <w:t xml:space="preserve"> </w:t>
      </w:r>
      <w:r>
        <w:rPr>
          <w:sz w:val="24"/>
        </w:rPr>
        <w:t>(13</w:t>
      </w:r>
      <w:r>
        <w:rPr>
          <w:spacing w:val="-1"/>
          <w:sz w:val="24"/>
        </w:rPr>
        <w:t xml:space="preserve"> </w:t>
      </w:r>
      <w:r>
        <w:rPr>
          <w:spacing w:val="-2"/>
          <w:sz w:val="24"/>
        </w:rPr>
        <w:t>people).</w:t>
      </w:r>
    </w:p>
    <w:p w14:paraId="60512747" w14:textId="77777777" w:rsidR="009552DD" w:rsidRDefault="00144957">
      <w:pPr>
        <w:pStyle w:val="ListParagraph"/>
        <w:numPr>
          <w:ilvl w:val="0"/>
          <w:numId w:val="4"/>
        </w:numPr>
        <w:tabs>
          <w:tab w:val="left" w:pos="319"/>
        </w:tabs>
        <w:spacing w:before="139"/>
        <w:ind w:left="319" w:hanging="139"/>
        <w:rPr>
          <w:sz w:val="24"/>
        </w:rPr>
      </w:pPr>
      <w:r>
        <w:rPr>
          <w:sz w:val="24"/>
        </w:rPr>
        <w:t>A</w:t>
      </w:r>
      <w:r>
        <w:rPr>
          <w:spacing w:val="-1"/>
          <w:sz w:val="24"/>
        </w:rPr>
        <w:t xml:space="preserve"> </w:t>
      </w:r>
      <w:r>
        <w:rPr>
          <w:sz w:val="24"/>
        </w:rPr>
        <w:t>significant</w:t>
      </w:r>
      <w:r>
        <w:rPr>
          <w:spacing w:val="-3"/>
          <w:sz w:val="24"/>
        </w:rPr>
        <w:t xml:space="preserve"> </w:t>
      </w:r>
      <w:r>
        <w:rPr>
          <w:sz w:val="24"/>
        </w:rPr>
        <w:t>number</w:t>
      </w:r>
      <w:r>
        <w:rPr>
          <w:spacing w:val="-1"/>
          <w:sz w:val="24"/>
        </w:rPr>
        <w:t xml:space="preserve"> </w:t>
      </w:r>
      <w:r>
        <w:rPr>
          <w:sz w:val="24"/>
        </w:rPr>
        <w:t>of</w:t>
      </w:r>
      <w:r>
        <w:rPr>
          <w:spacing w:val="-2"/>
          <w:sz w:val="24"/>
        </w:rPr>
        <w:t xml:space="preserve"> </w:t>
      </w:r>
      <w:r>
        <w:rPr>
          <w:sz w:val="24"/>
        </w:rPr>
        <w:t>people</w:t>
      </w:r>
      <w:r>
        <w:rPr>
          <w:spacing w:val="-3"/>
          <w:sz w:val="24"/>
        </w:rPr>
        <w:t xml:space="preserve"> </w:t>
      </w:r>
      <w:r>
        <w:rPr>
          <w:sz w:val="24"/>
        </w:rPr>
        <w:t>(11)</w:t>
      </w:r>
      <w:r>
        <w:rPr>
          <w:spacing w:val="-1"/>
          <w:sz w:val="24"/>
        </w:rPr>
        <w:t xml:space="preserve"> </w:t>
      </w:r>
      <w:r>
        <w:rPr>
          <w:sz w:val="24"/>
        </w:rPr>
        <w:t>have</w:t>
      </w:r>
      <w:r>
        <w:rPr>
          <w:spacing w:val="-4"/>
          <w:sz w:val="24"/>
        </w:rPr>
        <w:t xml:space="preserve"> </w:t>
      </w:r>
      <w:r>
        <w:rPr>
          <w:sz w:val="24"/>
        </w:rPr>
        <w:t>had</w:t>
      </w:r>
      <w:r>
        <w:rPr>
          <w:spacing w:val="-1"/>
          <w:sz w:val="24"/>
        </w:rPr>
        <w:t xml:space="preserve"> </w:t>
      </w:r>
      <w:r>
        <w:rPr>
          <w:sz w:val="24"/>
        </w:rPr>
        <w:t>diabetes for</w:t>
      </w:r>
      <w:r>
        <w:rPr>
          <w:spacing w:val="-2"/>
          <w:sz w:val="24"/>
        </w:rPr>
        <w:t xml:space="preserve"> </w:t>
      </w:r>
      <w:r>
        <w:rPr>
          <w:sz w:val="24"/>
        </w:rPr>
        <w:t>less than</w:t>
      </w:r>
      <w:r>
        <w:rPr>
          <w:spacing w:val="-1"/>
          <w:sz w:val="24"/>
        </w:rPr>
        <w:t xml:space="preserve"> </w:t>
      </w:r>
      <w:r>
        <w:rPr>
          <w:sz w:val="24"/>
        </w:rPr>
        <w:t>a</w:t>
      </w:r>
      <w:r>
        <w:rPr>
          <w:spacing w:val="-3"/>
          <w:sz w:val="24"/>
        </w:rPr>
        <w:t xml:space="preserve"> </w:t>
      </w:r>
      <w:r>
        <w:rPr>
          <w:spacing w:val="-2"/>
          <w:sz w:val="24"/>
        </w:rPr>
        <w:t>year.</w:t>
      </w:r>
    </w:p>
    <w:p w14:paraId="245CBC0A" w14:textId="77777777" w:rsidR="009552DD" w:rsidRDefault="00144957">
      <w:pPr>
        <w:pStyle w:val="ListParagraph"/>
        <w:numPr>
          <w:ilvl w:val="0"/>
          <w:numId w:val="4"/>
        </w:numPr>
        <w:tabs>
          <w:tab w:val="left" w:pos="329"/>
        </w:tabs>
        <w:spacing w:before="135" w:line="360" w:lineRule="auto"/>
        <w:ind w:right="486" w:firstLine="0"/>
        <w:jc w:val="both"/>
        <w:rPr>
          <w:sz w:val="24"/>
        </w:rPr>
      </w:pPr>
      <w:r>
        <w:rPr>
          <w:sz w:val="24"/>
        </w:rPr>
        <w:t>The number of cases decreases as the duration increases, with fewer people having diabetes for more than 20 years (5 cases).</w:t>
      </w:r>
    </w:p>
    <w:p w14:paraId="14A69F08" w14:textId="77777777" w:rsidR="009552DD" w:rsidRDefault="009552DD">
      <w:pPr>
        <w:pStyle w:val="BodyText"/>
        <w:spacing w:before="142"/>
      </w:pPr>
    </w:p>
    <w:p w14:paraId="5B763B48" w14:textId="50DEF6DD" w:rsidR="009552DD" w:rsidRDefault="00144957" w:rsidP="00BE1B6B">
      <w:pPr>
        <w:spacing w:after="240"/>
        <w:ind w:left="180"/>
        <w:rPr>
          <w:b/>
          <w:sz w:val="26"/>
        </w:rPr>
      </w:pPr>
      <w:r>
        <w:rPr>
          <w:b/>
          <w:sz w:val="26"/>
        </w:rPr>
        <w:t>Job</w:t>
      </w:r>
      <w:r>
        <w:rPr>
          <w:b/>
          <w:spacing w:val="-1"/>
          <w:sz w:val="26"/>
        </w:rPr>
        <w:t xml:space="preserve"> </w:t>
      </w:r>
      <w:r>
        <w:rPr>
          <w:b/>
          <w:sz w:val="26"/>
        </w:rPr>
        <w:t xml:space="preserve">Type </w:t>
      </w:r>
      <w:r>
        <w:rPr>
          <w:b/>
          <w:spacing w:val="-2"/>
          <w:sz w:val="26"/>
        </w:rPr>
        <w:t>Analysis</w:t>
      </w:r>
    </w:p>
    <w:p w14:paraId="61CD0D86" w14:textId="77777777" w:rsidR="009552DD" w:rsidRDefault="00144957" w:rsidP="00BE1B6B">
      <w:pPr>
        <w:pStyle w:val="BodyText"/>
        <w:spacing w:after="240" w:line="360" w:lineRule="auto"/>
        <w:ind w:left="180" w:right="478"/>
        <w:jc w:val="both"/>
      </w:pPr>
      <w:r>
        <w:t>Students (largest group), Housewives, Teachers, Workers (e.g., drivers, cleaners, tailors, managers, nurses, etc.), Retired individuals, Unemployed individuals (marked as ‘doesn’t working’). A large number of students and housewives means that many participants may have flexible daily schedules, impacting their lifestyle choices. There are several teachers, who generally have a structured routine with moderate physical activity. Workers in manual labor</w:t>
      </w:r>
      <w:r>
        <w:rPr>
          <w:spacing w:val="40"/>
        </w:rPr>
        <w:t xml:space="preserve"> </w:t>
      </w:r>
      <w:r>
        <w:t>roles (e.g., cleaners, drivers, and tailors) likely have higher energy expenditure compared to sedentary jobs.</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92"/>
        <w:gridCol w:w="3198"/>
      </w:tblGrid>
      <w:tr w:rsidR="00BE1B6B" w14:paraId="3C7F8C3B" w14:textId="77777777" w:rsidTr="00A37249">
        <w:trPr>
          <w:trHeight w:val="430"/>
        </w:trPr>
        <w:tc>
          <w:tcPr>
            <w:tcW w:w="9587" w:type="dxa"/>
            <w:gridSpan w:val="3"/>
            <w:shd w:val="clear" w:color="auto" w:fill="DDD9C3"/>
          </w:tcPr>
          <w:p w14:paraId="07254974" w14:textId="5EC97227" w:rsidR="00BE1B6B" w:rsidRDefault="00BE1B6B" w:rsidP="00A37249">
            <w:pPr>
              <w:pStyle w:val="TableParagraph"/>
              <w:spacing w:before="76"/>
              <w:ind w:left="4" w:right="3"/>
              <w:jc w:val="center"/>
              <w:rPr>
                <w:b/>
                <w:sz w:val="24"/>
              </w:rPr>
            </w:pPr>
            <w:r>
              <w:rPr>
                <w:b/>
                <w:sz w:val="24"/>
              </w:rPr>
              <w:t>Table</w:t>
            </w:r>
            <w:r>
              <w:rPr>
                <w:b/>
                <w:spacing w:val="-4"/>
                <w:sz w:val="24"/>
              </w:rPr>
              <w:t xml:space="preserve"> </w:t>
            </w:r>
            <w:r>
              <w:rPr>
                <w:b/>
                <w:sz w:val="24"/>
              </w:rPr>
              <w:t xml:space="preserve">14: </w:t>
            </w:r>
            <w:r w:rsidR="00DD5979">
              <w:rPr>
                <w:b/>
                <w:sz w:val="24"/>
              </w:rPr>
              <w:t xml:space="preserve">Job </w:t>
            </w:r>
            <w:r w:rsidR="00F03D41">
              <w:rPr>
                <w:b/>
                <w:sz w:val="24"/>
              </w:rPr>
              <w:t>type</w:t>
            </w:r>
            <w:r w:rsidR="001C1D49">
              <w:rPr>
                <w:b/>
                <w:sz w:val="24"/>
              </w:rPr>
              <w:t xml:space="preserve">s </w:t>
            </w:r>
            <w:r>
              <w:rPr>
                <w:b/>
                <w:spacing w:val="-2"/>
                <w:sz w:val="24"/>
              </w:rPr>
              <w:t>Distribution</w:t>
            </w:r>
          </w:p>
        </w:tc>
      </w:tr>
      <w:tr w:rsidR="00BE1B6B" w14:paraId="55D594D8" w14:textId="77777777" w:rsidTr="00A37249">
        <w:trPr>
          <w:trHeight w:val="425"/>
        </w:trPr>
        <w:tc>
          <w:tcPr>
            <w:tcW w:w="3197" w:type="dxa"/>
            <w:shd w:val="clear" w:color="auto" w:fill="EDEBE0"/>
          </w:tcPr>
          <w:p w14:paraId="043389E8" w14:textId="77777777" w:rsidR="00BE1B6B" w:rsidRDefault="00BE1B6B" w:rsidP="00A37249">
            <w:pPr>
              <w:pStyle w:val="TableParagraph"/>
              <w:spacing w:before="84"/>
              <w:ind w:left="14" w:right="11"/>
              <w:jc w:val="center"/>
            </w:pPr>
            <w:r>
              <w:rPr>
                <w:spacing w:val="-2"/>
              </w:rPr>
              <w:t>Category</w:t>
            </w:r>
          </w:p>
        </w:tc>
        <w:tc>
          <w:tcPr>
            <w:tcW w:w="3192" w:type="dxa"/>
            <w:shd w:val="clear" w:color="auto" w:fill="EDEBE0"/>
          </w:tcPr>
          <w:p w14:paraId="483E2DEC" w14:textId="77777777" w:rsidR="00BE1B6B" w:rsidRDefault="00BE1B6B" w:rsidP="00A37249">
            <w:pPr>
              <w:pStyle w:val="TableParagraph"/>
              <w:spacing w:before="84"/>
              <w:ind w:left="2" w:right="1"/>
              <w:jc w:val="center"/>
            </w:pPr>
            <w:r>
              <w:t>Number</w:t>
            </w:r>
            <w:r>
              <w:rPr>
                <w:spacing w:val="1"/>
              </w:rPr>
              <w:t xml:space="preserve"> </w:t>
            </w:r>
            <w:r>
              <w:t>of</w:t>
            </w:r>
            <w:r>
              <w:rPr>
                <w:spacing w:val="1"/>
              </w:rPr>
              <w:t xml:space="preserve"> </w:t>
            </w:r>
            <w:r>
              <w:rPr>
                <w:spacing w:val="-2"/>
              </w:rPr>
              <w:t>Participants</w:t>
            </w:r>
          </w:p>
        </w:tc>
        <w:tc>
          <w:tcPr>
            <w:tcW w:w="3198" w:type="dxa"/>
            <w:shd w:val="clear" w:color="auto" w:fill="EDEBE0"/>
          </w:tcPr>
          <w:p w14:paraId="147489C2" w14:textId="77777777" w:rsidR="00BE1B6B" w:rsidRDefault="00BE1B6B" w:rsidP="00A37249">
            <w:pPr>
              <w:pStyle w:val="TableParagraph"/>
              <w:spacing w:before="84"/>
              <w:ind w:left="1"/>
              <w:jc w:val="center"/>
            </w:pPr>
            <w:r>
              <w:t>Percentage</w:t>
            </w:r>
            <w:r>
              <w:rPr>
                <w:spacing w:val="1"/>
              </w:rPr>
              <w:t xml:space="preserve"> </w:t>
            </w:r>
            <w:r>
              <w:rPr>
                <w:spacing w:val="-5"/>
              </w:rPr>
              <w:t>(%)</w:t>
            </w:r>
          </w:p>
        </w:tc>
      </w:tr>
      <w:tr w:rsidR="00BE1B6B" w14:paraId="4204D87B" w14:textId="77777777" w:rsidTr="00A37249">
        <w:trPr>
          <w:trHeight w:val="430"/>
        </w:trPr>
        <w:tc>
          <w:tcPr>
            <w:tcW w:w="3197" w:type="dxa"/>
          </w:tcPr>
          <w:p w14:paraId="7DBBF33D" w14:textId="0AFA1961" w:rsidR="00BE1B6B" w:rsidRDefault="00527F04" w:rsidP="00A37249">
            <w:pPr>
              <w:pStyle w:val="TableParagraph"/>
              <w:spacing w:before="85"/>
              <w:ind w:left="14" w:right="7"/>
              <w:jc w:val="center"/>
            </w:pPr>
            <w:r>
              <w:rPr>
                <w:spacing w:val="-5"/>
              </w:rPr>
              <w:t>Student</w:t>
            </w:r>
          </w:p>
        </w:tc>
        <w:tc>
          <w:tcPr>
            <w:tcW w:w="3192" w:type="dxa"/>
          </w:tcPr>
          <w:p w14:paraId="2E6F6405" w14:textId="2C70E16C" w:rsidR="00BE1B6B" w:rsidRDefault="00BE1B6B" w:rsidP="00A37249">
            <w:pPr>
              <w:pStyle w:val="TableParagraph"/>
              <w:spacing w:before="76"/>
              <w:ind w:left="2" w:right="3"/>
              <w:jc w:val="center"/>
              <w:rPr>
                <w:sz w:val="24"/>
              </w:rPr>
            </w:pPr>
            <w:r>
              <w:rPr>
                <w:spacing w:val="-5"/>
                <w:sz w:val="24"/>
              </w:rPr>
              <w:t>1</w:t>
            </w:r>
            <w:r w:rsidR="0098431F">
              <w:rPr>
                <w:spacing w:val="-5"/>
                <w:sz w:val="24"/>
              </w:rPr>
              <w:t>6</w:t>
            </w:r>
          </w:p>
        </w:tc>
        <w:tc>
          <w:tcPr>
            <w:tcW w:w="3198" w:type="dxa"/>
          </w:tcPr>
          <w:p w14:paraId="025CED36" w14:textId="54A29DEE" w:rsidR="00BE1B6B" w:rsidRDefault="0098431F" w:rsidP="00A37249">
            <w:pPr>
              <w:pStyle w:val="TableParagraph"/>
              <w:spacing w:before="76"/>
              <w:ind w:left="1" w:right="1"/>
              <w:jc w:val="center"/>
              <w:rPr>
                <w:sz w:val="24"/>
              </w:rPr>
            </w:pPr>
            <w:r>
              <w:rPr>
                <w:spacing w:val="-5"/>
                <w:sz w:val="24"/>
              </w:rPr>
              <w:t>32</w:t>
            </w:r>
            <w:r w:rsidR="00BE1B6B">
              <w:rPr>
                <w:spacing w:val="-5"/>
                <w:sz w:val="24"/>
              </w:rPr>
              <w:t>%</w:t>
            </w:r>
          </w:p>
        </w:tc>
      </w:tr>
      <w:tr w:rsidR="00BE1B6B" w14:paraId="0826C489" w14:textId="77777777" w:rsidTr="00A37249">
        <w:trPr>
          <w:trHeight w:val="429"/>
        </w:trPr>
        <w:tc>
          <w:tcPr>
            <w:tcW w:w="3197" w:type="dxa"/>
          </w:tcPr>
          <w:p w14:paraId="4EF1B270" w14:textId="221538FE" w:rsidR="00BE1B6B" w:rsidRDefault="00527F04" w:rsidP="00A37249">
            <w:pPr>
              <w:pStyle w:val="TableParagraph"/>
              <w:spacing w:before="84"/>
              <w:ind w:left="14" w:right="5"/>
              <w:jc w:val="center"/>
            </w:pPr>
            <w:r>
              <w:t>House wife</w:t>
            </w:r>
          </w:p>
        </w:tc>
        <w:tc>
          <w:tcPr>
            <w:tcW w:w="3192" w:type="dxa"/>
          </w:tcPr>
          <w:p w14:paraId="295755AB" w14:textId="5DA41917" w:rsidR="00BE1B6B" w:rsidRDefault="00BE1B6B" w:rsidP="00A37249">
            <w:pPr>
              <w:pStyle w:val="TableParagraph"/>
              <w:spacing w:before="81"/>
              <w:ind w:left="2" w:right="3"/>
              <w:jc w:val="center"/>
              <w:rPr>
                <w:sz w:val="24"/>
              </w:rPr>
            </w:pPr>
            <w:r>
              <w:rPr>
                <w:spacing w:val="-5"/>
                <w:sz w:val="24"/>
              </w:rPr>
              <w:t>1</w:t>
            </w:r>
            <w:r w:rsidR="0098431F">
              <w:rPr>
                <w:spacing w:val="-5"/>
                <w:sz w:val="24"/>
              </w:rPr>
              <w:t>6</w:t>
            </w:r>
          </w:p>
        </w:tc>
        <w:tc>
          <w:tcPr>
            <w:tcW w:w="3198" w:type="dxa"/>
          </w:tcPr>
          <w:p w14:paraId="167E58F1" w14:textId="571F9057" w:rsidR="00BE1B6B" w:rsidRDefault="0098431F" w:rsidP="00A37249">
            <w:pPr>
              <w:pStyle w:val="TableParagraph"/>
              <w:spacing w:before="81"/>
              <w:ind w:left="1" w:right="1"/>
              <w:jc w:val="center"/>
              <w:rPr>
                <w:sz w:val="24"/>
              </w:rPr>
            </w:pPr>
            <w:r>
              <w:rPr>
                <w:spacing w:val="-5"/>
                <w:sz w:val="24"/>
              </w:rPr>
              <w:t>32</w:t>
            </w:r>
            <w:r w:rsidR="00BE1B6B">
              <w:rPr>
                <w:spacing w:val="-5"/>
                <w:sz w:val="24"/>
              </w:rPr>
              <w:t>%</w:t>
            </w:r>
          </w:p>
        </w:tc>
      </w:tr>
      <w:tr w:rsidR="00BE1B6B" w14:paraId="218DC446" w14:textId="77777777" w:rsidTr="00A37249">
        <w:trPr>
          <w:trHeight w:val="435"/>
        </w:trPr>
        <w:tc>
          <w:tcPr>
            <w:tcW w:w="3197" w:type="dxa"/>
          </w:tcPr>
          <w:p w14:paraId="524E6AF9" w14:textId="32D566AB" w:rsidR="00BE1B6B" w:rsidRDefault="00527F04" w:rsidP="00A37249">
            <w:pPr>
              <w:pStyle w:val="TableParagraph"/>
              <w:spacing w:before="89"/>
              <w:ind w:left="14" w:right="11"/>
              <w:jc w:val="center"/>
            </w:pPr>
            <w:r>
              <w:t>Teacher</w:t>
            </w:r>
          </w:p>
        </w:tc>
        <w:tc>
          <w:tcPr>
            <w:tcW w:w="3192" w:type="dxa"/>
          </w:tcPr>
          <w:p w14:paraId="256ABCEF" w14:textId="44801806" w:rsidR="00BE1B6B" w:rsidRDefault="0098431F" w:rsidP="00A37249">
            <w:pPr>
              <w:pStyle w:val="TableParagraph"/>
              <w:spacing w:before="81"/>
              <w:ind w:left="2" w:right="3"/>
              <w:jc w:val="center"/>
              <w:rPr>
                <w:sz w:val="24"/>
              </w:rPr>
            </w:pPr>
            <w:r>
              <w:rPr>
                <w:spacing w:val="-5"/>
                <w:sz w:val="24"/>
              </w:rPr>
              <w:t>6</w:t>
            </w:r>
          </w:p>
        </w:tc>
        <w:tc>
          <w:tcPr>
            <w:tcW w:w="3198" w:type="dxa"/>
          </w:tcPr>
          <w:p w14:paraId="0ADED493" w14:textId="7AED3AD9" w:rsidR="00BE1B6B" w:rsidRDefault="0098431F" w:rsidP="00A37249">
            <w:pPr>
              <w:pStyle w:val="TableParagraph"/>
              <w:spacing w:before="81"/>
              <w:ind w:left="1" w:right="1"/>
              <w:jc w:val="center"/>
              <w:rPr>
                <w:sz w:val="24"/>
              </w:rPr>
            </w:pPr>
            <w:r>
              <w:rPr>
                <w:spacing w:val="-5"/>
                <w:sz w:val="24"/>
              </w:rPr>
              <w:t>12</w:t>
            </w:r>
            <w:r w:rsidR="00BE1B6B">
              <w:rPr>
                <w:spacing w:val="-5"/>
                <w:sz w:val="24"/>
              </w:rPr>
              <w:t>%</w:t>
            </w:r>
          </w:p>
        </w:tc>
      </w:tr>
      <w:tr w:rsidR="00527F04" w14:paraId="6F3A4E46" w14:textId="77777777" w:rsidTr="00A37249">
        <w:trPr>
          <w:trHeight w:val="435"/>
        </w:trPr>
        <w:tc>
          <w:tcPr>
            <w:tcW w:w="3197" w:type="dxa"/>
          </w:tcPr>
          <w:p w14:paraId="214721C9" w14:textId="477A8A4E" w:rsidR="00527F04" w:rsidRDefault="0098431F" w:rsidP="00A37249">
            <w:pPr>
              <w:pStyle w:val="TableParagraph"/>
              <w:spacing w:before="89"/>
              <w:ind w:left="14" w:right="11"/>
              <w:jc w:val="center"/>
            </w:pPr>
            <w:r>
              <w:t>Driver</w:t>
            </w:r>
          </w:p>
        </w:tc>
        <w:tc>
          <w:tcPr>
            <w:tcW w:w="3192" w:type="dxa"/>
          </w:tcPr>
          <w:p w14:paraId="40E7EC7E" w14:textId="5AC576E9" w:rsidR="00527F04" w:rsidRDefault="0098431F" w:rsidP="00A37249">
            <w:pPr>
              <w:pStyle w:val="TableParagraph"/>
              <w:spacing w:before="81"/>
              <w:ind w:left="2" w:right="3"/>
              <w:jc w:val="center"/>
              <w:rPr>
                <w:spacing w:val="-5"/>
                <w:sz w:val="24"/>
              </w:rPr>
            </w:pPr>
            <w:r>
              <w:rPr>
                <w:spacing w:val="-5"/>
                <w:sz w:val="24"/>
              </w:rPr>
              <w:t>2</w:t>
            </w:r>
          </w:p>
        </w:tc>
        <w:tc>
          <w:tcPr>
            <w:tcW w:w="3198" w:type="dxa"/>
          </w:tcPr>
          <w:p w14:paraId="1C687AC3" w14:textId="51785490" w:rsidR="00527F04" w:rsidRDefault="0098431F" w:rsidP="00A37249">
            <w:pPr>
              <w:pStyle w:val="TableParagraph"/>
              <w:spacing w:before="81"/>
              <w:ind w:left="1" w:right="1"/>
              <w:jc w:val="center"/>
              <w:rPr>
                <w:spacing w:val="-5"/>
                <w:sz w:val="24"/>
              </w:rPr>
            </w:pPr>
            <w:r>
              <w:rPr>
                <w:spacing w:val="-5"/>
                <w:sz w:val="24"/>
              </w:rPr>
              <w:t>4</w:t>
            </w:r>
            <w:r w:rsidR="00AE5442">
              <w:rPr>
                <w:spacing w:val="-5"/>
                <w:sz w:val="24"/>
              </w:rPr>
              <w:t>%</w:t>
            </w:r>
          </w:p>
        </w:tc>
      </w:tr>
      <w:tr w:rsidR="00527F04" w14:paraId="50E36C94" w14:textId="77777777" w:rsidTr="00A37249">
        <w:trPr>
          <w:trHeight w:val="435"/>
        </w:trPr>
        <w:tc>
          <w:tcPr>
            <w:tcW w:w="3197" w:type="dxa"/>
          </w:tcPr>
          <w:p w14:paraId="5AAD6150" w14:textId="749A33E3" w:rsidR="00527F04" w:rsidRDefault="0098431F" w:rsidP="00A37249">
            <w:pPr>
              <w:pStyle w:val="TableParagraph"/>
              <w:spacing w:before="89"/>
              <w:ind w:left="14" w:right="11"/>
              <w:jc w:val="center"/>
            </w:pPr>
            <w:r>
              <w:t>Other…</w:t>
            </w:r>
          </w:p>
        </w:tc>
        <w:tc>
          <w:tcPr>
            <w:tcW w:w="3192" w:type="dxa"/>
          </w:tcPr>
          <w:p w14:paraId="487B1D44" w14:textId="4279B2F1" w:rsidR="00527F04" w:rsidRDefault="00AE5442" w:rsidP="00A37249">
            <w:pPr>
              <w:pStyle w:val="TableParagraph"/>
              <w:spacing w:before="81"/>
              <w:ind w:left="2" w:right="3"/>
              <w:jc w:val="center"/>
              <w:rPr>
                <w:spacing w:val="-5"/>
                <w:sz w:val="24"/>
              </w:rPr>
            </w:pPr>
            <w:r>
              <w:rPr>
                <w:spacing w:val="-5"/>
                <w:sz w:val="24"/>
              </w:rPr>
              <w:t>10</w:t>
            </w:r>
          </w:p>
        </w:tc>
        <w:tc>
          <w:tcPr>
            <w:tcW w:w="3198" w:type="dxa"/>
          </w:tcPr>
          <w:p w14:paraId="361EA66D" w14:textId="274D09A9" w:rsidR="00527F04" w:rsidRDefault="00936F77" w:rsidP="00A37249">
            <w:pPr>
              <w:pStyle w:val="TableParagraph"/>
              <w:spacing w:before="81"/>
              <w:ind w:left="1" w:right="1"/>
              <w:jc w:val="center"/>
              <w:rPr>
                <w:spacing w:val="-5"/>
                <w:sz w:val="24"/>
              </w:rPr>
            </w:pPr>
            <w:r>
              <w:rPr>
                <w:spacing w:val="-5"/>
                <w:sz w:val="24"/>
              </w:rPr>
              <w:t>20</w:t>
            </w:r>
            <w:r w:rsidR="00AE5442">
              <w:rPr>
                <w:spacing w:val="-5"/>
                <w:sz w:val="24"/>
              </w:rPr>
              <w:t>%</w:t>
            </w:r>
          </w:p>
        </w:tc>
      </w:tr>
    </w:tbl>
    <w:p w14:paraId="216FF3C8" w14:textId="60B41DF8" w:rsidR="009552DD" w:rsidRDefault="00144957" w:rsidP="00AE5442">
      <w:pPr>
        <w:spacing w:after="240"/>
        <w:ind w:left="180"/>
        <w:rPr>
          <w:b/>
          <w:sz w:val="26"/>
        </w:rPr>
      </w:pPr>
      <w:r>
        <w:rPr>
          <w:b/>
          <w:sz w:val="26"/>
        </w:rPr>
        <w:lastRenderedPageBreak/>
        <w:t>Work</w:t>
      </w:r>
      <w:r>
        <w:rPr>
          <w:b/>
          <w:spacing w:val="-2"/>
          <w:sz w:val="26"/>
        </w:rPr>
        <w:t xml:space="preserve"> </w:t>
      </w:r>
      <w:r>
        <w:rPr>
          <w:b/>
          <w:sz w:val="26"/>
        </w:rPr>
        <w:t>Hours</w:t>
      </w:r>
      <w:r>
        <w:rPr>
          <w:b/>
          <w:spacing w:val="-3"/>
          <w:sz w:val="26"/>
        </w:rPr>
        <w:t xml:space="preserve"> </w:t>
      </w:r>
      <w:r>
        <w:rPr>
          <w:b/>
          <w:spacing w:val="-2"/>
          <w:sz w:val="26"/>
        </w:rPr>
        <w:t>Distribution</w:t>
      </w:r>
    </w:p>
    <w:p w14:paraId="5EE7FFF1" w14:textId="77777777" w:rsidR="009552DD" w:rsidRDefault="00144957">
      <w:pPr>
        <w:pStyle w:val="BodyText"/>
        <w:spacing w:before="1" w:line="360" w:lineRule="auto"/>
        <w:ind w:left="180" w:right="478"/>
        <w:jc w:val="both"/>
        <w:rPr>
          <w:spacing w:val="-2"/>
        </w:rPr>
      </w:pPr>
      <w:r>
        <w:t>The most common work durations are:</w:t>
      </w:r>
      <w:r>
        <w:rPr>
          <w:spacing w:val="40"/>
        </w:rPr>
        <w:t xml:space="preserve"> </w:t>
      </w:r>
      <w:r>
        <w:t>4 to 6 hours (majority of housewives and some students), 8 to 10 hours (teachers, workers, and some professionals), 12 hours or more (some labor- intensive jobs like drivers and managers), Students mostly have 4 to 6 hours of structured</w:t>
      </w:r>
      <w:r>
        <w:rPr>
          <w:spacing w:val="40"/>
        </w:rPr>
        <w:t xml:space="preserve"> </w:t>
      </w:r>
      <w:r>
        <w:t>activity,</w:t>
      </w:r>
      <w:r>
        <w:rPr>
          <w:spacing w:val="5"/>
        </w:rPr>
        <w:t xml:space="preserve"> </w:t>
      </w:r>
      <w:r>
        <w:t>leaving</w:t>
      </w:r>
      <w:r>
        <w:rPr>
          <w:spacing w:val="7"/>
        </w:rPr>
        <w:t xml:space="preserve"> </w:t>
      </w:r>
      <w:r>
        <w:t>room</w:t>
      </w:r>
      <w:r>
        <w:rPr>
          <w:spacing w:val="6"/>
        </w:rPr>
        <w:t xml:space="preserve"> </w:t>
      </w:r>
      <w:r>
        <w:t>for</w:t>
      </w:r>
      <w:r>
        <w:rPr>
          <w:spacing w:val="7"/>
        </w:rPr>
        <w:t xml:space="preserve"> </w:t>
      </w:r>
      <w:r>
        <w:t>additional</w:t>
      </w:r>
      <w:r>
        <w:rPr>
          <w:spacing w:val="6"/>
        </w:rPr>
        <w:t xml:space="preserve"> </w:t>
      </w:r>
      <w:r>
        <w:t>lifestyle</w:t>
      </w:r>
      <w:r>
        <w:rPr>
          <w:spacing w:val="6"/>
        </w:rPr>
        <w:t xml:space="preserve"> </w:t>
      </w:r>
      <w:r>
        <w:t>choices</w:t>
      </w:r>
      <w:r>
        <w:rPr>
          <w:spacing w:val="9"/>
        </w:rPr>
        <w:t xml:space="preserve"> </w:t>
      </w:r>
      <w:r>
        <w:t>such</w:t>
      </w:r>
      <w:r>
        <w:rPr>
          <w:spacing w:val="7"/>
        </w:rPr>
        <w:t xml:space="preserve"> </w:t>
      </w:r>
      <w:r>
        <w:t>as</w:t>
      </w:r>
      <w:r>
        <w:rPr>
          <w:spacing w:val="8"/>
        </w:rPr>
        <w:t xml:space="preserve"> </w:t>
      </w:r>
      <w:r>
        <w:t>exercise</w:t>
      </w:r>
      <w:r>
        <w:rPr>
          <w:spacing w:val="7"/>
        </w:rPr>
        <w:t xml:space="preserve"> </w:t>
      </w:r>
      <w:r>
        <w:t>or</w:t>
      </w:r>
      <w:r>
        <w:rPr>
          <w:spacing w:val="7"/>
        </w:rPr>
        <w:t xml:space="preserve"> </w:t>
      </w:r>
      <w:r>
        <w:t>unhealthy</w:t>
      </w:r>
      <w:r>
        <w:rPr>
          <w:spacing w:val="7"/>
        </w:rPr>
        <w:t xml:space="preserve"> </w:t>
      </w:r>
      <w:r>
        <w:t>eating</w:t>
      </w:r>
      <w:r>
        <w:rPr>
          <w:spacing w:val="7"/>
        </w:rPr>
        <w:t xml:space="preserve"> </w:t>
      </w:r>
      <w:r>
        <w:rPr>
          <w:spacing w:val="-2"/>
        </w:rPr>
        <w:t>habits.</w:t>
      </w:r>
    </w:p>
    <w:p w14:paraId="7BAC25F1" w14:textId="77777777" w:rsidR="008709AD" w:rsidRDefault="008709AD">
      <w:pPr>
        <w:pStyle w:val="BodyText"/>
        <w:spacing w:before="1" w:line="360" w:lineRule="auto"/>
        <w:ind w:left="180" w:right="478"/>
        <w:jc w:val="both"/>
        <w:rPr>
          <w:spacing w:val="-2"/>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92"/>
        <w:gridCol w:w="3198"/>
      </w:tblGrid>
      <w:tr w:rsidR="008709AD" w:rsidRPr="0009017D" w14:paraId="4127A22C" w14:textId="77777777" w:rsidTr="00A37249">
        <w:trPr>
          <w:trHeight w:val="430"/>
        </w:trPr>
        <w:tc>
          <w:tcPr>
            <w:tcW w:w="9587" w:type="dxa"/>
            <w:gridSpan w:val="3"/>
            <w:shd w:val="clear" w:color="auto" w:fill="DDD9C3"/>
          </w:tcPr>
          <w:p w14:paraId="0407FAA8" w14:textId="3492531D" w:rsidR="008709AD" w:rsidRPr="0009017D" w:rsidRDefault="008709AD" w:rsidP="00A37249">
            <w:pPr>
              <w:pStyle w:val="TableParagraph"/>
              <w:spacing w:before="76"/>
              <w:ind w:left="4" w:right="3"/>
              <w:jc w:val="center"/>
              <w:rPr>
                <w:b/>
                <w:sz w:val="24"/>
                <w:szCs w:val="24"/>
              </w:rPr>
            </w:pPr>
            <w:r w:rsidRPr="0009017D">
              <w:rPr>
                <w:b/>
                <w:sz w:val="24"/>
                <w:szCs w:val="24"/>
              </w:rPr>
              <w:t>Table</w:t>
            </w:r>
            <w:r w:rsidRPr="0009017D">
              <w:rPr>
                <w:b/>
                <w:spacing w:val="-4"/>
                <w:sz w:val="24"/>
                <w:szCs w:val="24"/>
              </w:rPr>
              <w:t xml:space="preserve"> </w:t>
            </w:r>
            <w:r w:rsidR="00CB5C66">
              <w:rPr>
                <w:b/>
                <w:sz w:val="24"/>
                <w:szCs w:val="24"/>
              </w:rPr>
              <w:t>15</w:t>
            </w:r>
            <w:r w:rsidRPr="0009017D">
              <w:rPr>
                <w:b/>
                <w:sz w:val="24"/>
                <w:szCs w:val="24"/>
              </w:rPr>
              <w:t xml:space="preserve">: </w:t>
            </w:r>
            <w:r w:rsidR="001C1D49">
              <w:rPr>
                <w:b/>
                <w:sz w:val="24"/>
                <w:szCs w:val="24"/>
              </w:rPr>
              <w:t xml:space="preserve">Work Hours </w:t>
            </w:r>
            <w:r w:rsidRPr="0009017D">
              <w:rPr>
                <w:b/>
                <w:spacing w:val="-2"/>
                <w:sz w:val="24"/>
                <w:szCs w:val="24"/>
              </w:rPr>
              <w:t>Distribution</w:t>
            </w:r>
          </w:p>
        </w:tc>
      </w:tr>
      <w:tr w:rsidR="008709AD" w:rsidRPr="0009017D" w14:paraId="66D7F263" w14:textId="77777777" w:rsidTr="00A37249">
        <w:trPr>
          <w:trHeight w:val="425"/>
        </w:trPr>
        <w:tc>
          <w:tcPr>
            <w:tcW w:w="3197" w:type="dxa"/>
            <w:shd w:val="clear" w:color="auto" w:fill="EDEBE0"/>
          </w:tcPr>
          <w:p w14:paraId="28855318" w14:textId="77777777" w:rsidR="008709AD" w:rsidRPr="0009017D" w:rsidRDefault="008709AD" w:rsidP="00A37249">
            <w:pPr>
              <w:pStyle w:val="TableParagraph"/>
              <w:spacing w:before="84"/>
              <w:ind w:left="14" w:right="11"/>
              <w:jc w:val="center"/>
              <w:rPr>
                <w:sz w:val="24"/>
                <w:szCs w:val="24"/>
              </w:rPr>
            </w:pPr>
            <w:r w:rsidRPr="0009017D">
              <w:rPr>
                <w:spacing w:val="-2"/>
                <w:sz w:val="24"/>
                <w:szCs w:val="24"/>
              </w:rPr>
              <w:t>Category</w:t>
            </w:r>
          </w:p>
        </w:tc>
        <w:tc>
          <w:tcPr>
            <w:tcW w:w="3192" w:type="dxa"/>
            <w:shd w:val="clear" w:color="auto" w:fill="EDEBE0"/>
          </w:tcPr>
          <w:p w14:paraId="1DD182C8" w14:textId="77777777" w:rsidR="008709AD" w:rsidRPr="0009017D" w:rsidRDefault="008709AD" w:rsidP="00A37249">
            <w:pPr>
              <w:pStyle w:val="TableParagraph"/>
              <w:spacing w:before="84"/>
              <w:ind w:left="2" w:right="1"/>
              <w:jc w:val="center"/>
              <w:rPr>
                <w:sz w:val="24"/>
                <w:szCs w:val="24"/>
              </w:rPr>
            </w:pPr>
            <w:r w:rsidRPr="0009017D">
              <w:rPr>
                <w:sz w:val="24"/>
                <w:szCs w:val="24"/>
              </w:rPr>
              <w:t>Number</w:t>
            </w:r>
            <w:r w:rsidRPr="0009017D">
              <w:rPr>
                <w:spacing w:val="1"/>
                <w:sz w:val="24"/>
                <w:szCs w:val="24"/>
              </w:rPr>
              <w:t xml:space="preserve"> </w:t>
            </w:r>
            <w:r w:rsidRPr="0009017D">
              <w:rPr>
                <w:sz w:val="24"/>
                <w:szCs w:val="24"/>
              </w:rPr>
              <w:t>of</w:t>
            </w:r>
            <w:r w:rsidRPr="0009017D">
              <w:rPr>
                <w:spacing w:val="1"/>
                <w:sz w:val="24"/>
                <w:szCs w:val="24"/>
              </w:rPr>
              <w:t xml:space="preserve"> </w:t>
            </w:r>
            <w:r w:rsidRPr="0009017D">
              <w:rPr>
                <w:spacing w:val="-2"/>
                <w:sz w:val="24"/>
                <w:szCs w:val="24"/>
              </w:rPr>
              <w:t>Participants</w:t>
            </w:r>
          </w:p>
        </w:tc>
        <w:tc>
          <w:tcPr>
            <w:tcW w:w="3198" w:type="dxa"/>
            <w:shd w:val="clear" w:color="auto" w:fill="EDEBE0"/>
          </w:tcPr>
          <w:p w14:paraId="0992FBF1" w14:textId="77777777" w:rsidR="008709AD" w:rsidRPr="0009017D" w:rsidRDefault="008709AD" w:rsidP="00A37249">
            <w:pPr>
              <w:pStyle w:val="TableParagraph"/>
              <w:spacing w:before="84"/>
              <w:ind w:left="1"/>
              <w:jc w:val="center"/>
              <w:rPr>
                <w:sz w:val="24"/>
                <w:szCs w:val="24"/>
              </w:rPr>
            </w:pPr>
            <w:r w:rsidRPr="0009017D">
              <w:rPr>
                <w:sz w:val="24"/>
                <w:szCs w:val="24"/>
              </w:rPr>
              <w:t>Percentage</w:t>
            </w:r>
            <w:r w:rsidRPr="0009017D">
              <w:rPr>
                <w:spacing w:val="1"/>
                <w:sz w:val="24"/>
                <w:szCs w:val="24"/>
              </w:rPr>
              <w:t xml:space="preserve"> </w:t>
            </w:r>
            <w:r w:rsidRPr="0009017D">
              <w:rPr>
                <w:spacing w:val="-5"/>
                <w:sz w:val="24"/>
                <w:szCs w:val="24"/>
              </w:rPr>
              <w:t>(%)</w:t>
            </w:r>
          </w:p>
        </w:tc>
      </w:tr>
      <w:tr w:rsidR="008709AD" w:rsidRPr="0009017D" w14:paraId="74B60841" w14:textId="77777777" w:rsidTr="00A37249">
        <w:trPr>
          <w:trHeight w:val="430"/>
        </w:trPr>
        <w:tc>
          <w:tcPr>
            <w:tcW w:w="3197" w:type="dxa"/>
          </w:tcPr>
          <w:p w14:paraId="057AB5C2" w14:textId="5ED1642D" w:rsidR="008709AD" w:rsidRPr="0009017D" w:rsidRDefault="008709AD" w:rsidP="00A37249">
            <w:pPr>
              <w:pStyle w:val="TableParagraph"/>
              <w:spacing w:before="85"/>
              <w:ind w:left="14" w:right="7"/>
              <w:jc w:val="center"/>
              <w:rPr>
                <w:sz w:val="24"/>
                <w:szCs w:val="24"/>
              </w:rPr>
            </w:pPr>
            <w:r w:rsidRPr="0009017D">
              <w:rPr>
                <w:sz w:val="24"/>
                <w:szCs w:val="24"/>
              </w:rPr>
              <w:t>0–5 hours</w:t>
            </w:r>
          </w:p>
        </w:tc>
        <w:tc>
          <w:tcPr>
            <w:tcW w:w="3192" w:type="dxa"/>
          </w:tcPr>
          <w:p w14:paraId="4F9B7545" w14:textId="11398C9B" w:rsidR="008709AD" w:rsidRPr="0009017D" w:rsidRDefault="00C87134" w:rsidP="00A37249">
            <w:pPr>
              <w:pStyle w:val="TableParagraph"/>
              <w:spacing w:before="76"/>
              <w:ind w:left="2" w:right="3"/>
              <w:jc w:val="center"/>
              <w:rPr>
                <w:sz w:val="24"/>
                <w:szCs w:val="24"/>
              </w:rPr>
            </w:pPr>
            <w:r w:rsidRPr="0009017D">
              <w:rPr>
                <w:spacing w:val="-5"/>
                <w:sz w:val="24"/>
                <w:szCs w:val="24"/>
              </w:rPr>
              <w:t>27</w:t>
            </w:r>
          </w:p>
        </w:tc>
        <w:tc>
          <w:tcPr>
            <w:tcW w:w="3198" w:type="dxa"/>
          </w:tcPr>
          <w:p w14:paraId="19EEAED6" w14:textId="3CF42D80" w:rsidR="008709AD" w:rsidRPr="0009017D" w:rsidRDefault="00C87134" w:rsidP="00A37249">
            <w:pPr>
              <w:pStyle w:val="TableParagraph"/>
              <w:spacing w:before="76"/>
              <w:ind w:left="1" w:right="1"/>
              <w:jc w:val="center"/>
              <w:rPr>
                <w:sz w:val="24"/>
                <w:szCs w:val="24"/>
              </w:rPr>
            </w:pPr>
            <w:r w:rsidRPr="0009017D">
              <w:rPr>
                <w:spacing w:val="-5"/>
                <w:sz w:val="24"/>
                <w:szCs w:val="24"/>
              </w:rPr>
              <w:t>60</w:t>
            </w:r>
            <w:r w:rsidR="008709AD" w:rsidRPr="0009017D">
              <w:rPr>
                <w:spacing w:val="-5"/>
                <w:sz w:val="24"/>
                <w:szCs w:val="24"/>
              </w:rPr>
              <w:t>%</w:t>
            </w:r>
          </w:p>
        </w:tc>
      </w:tr>
      <w:tr w:rsidR="008709AD" w:rsidRPr="0009017D" w14:paraId="654C519F" w14:textId="77777777" w:rsidTr="00A37249">
        <w:trPr>
          <w:trHeight w:val="429"/>
        </w:trPr>
        <w:tc>
          <w:tcPr>
            <w:tcW w:w="3197" w:type="dxa"/>
          </w:tcPr>
          <w:p w14:paraId="06678E84" w14:textId="67883D65" w:rsidR="008709AD" w:rsidRPr="0009017D" w:rsidRDefault="008709AD" w:rsidP="00A37249">
            <w:pPr>
              <w:pStyle w:val="TableParagraph"/>
              <w:spacing w:before="84"/>
              <w:ind w:left="14" w:right="5"/>
              <w:jc w:val="center"/>
              <w:rPr>
                <w:sz w:val="24"/>
                <w:szCs w:val="24"/>
              </w:rPr>
            </w:pPr>
            <w:r w:rsidRPr="0009017D">
              <w:rPr>
                <w:sz w:val="24"/>
                <w:szCs w:val="24"/>
              </w:rPr>
              <w:t>6–10 hours</w:t>
            </w:r>
          </w:p>
        </w:tc>
        <w:tc>
          <w:tcPr>
            <w:tcW w:w="3192" w:type="dxa"/>
          </w:tcPr>
          <w:p w14:paraId="4DD31CD1" w14:textId="07F35A14" w:rsidR="008709AD" w:rsidRPr="0009017D" w:rsidRDefault="008709AD" w:rsidP="00A37249">
            <w:pPr>
              <w:pStyle w:val="TableParagraph"/>
              <w:spacing w:before="81"/>
              <w:ind w:left="2" w:right="3"/>
              <w:jc w:val="center"/>
              <w:rPr>
                <w:sz w:val="24"/>
                <w:szCs w:val="24"/>
              </w:rPr>
            </w:pPr>
            <w:r w:rsidRPr="0009017D">
              <w:rPr>
                <w:spacing w:val="-5"/>
                <w:sz w:val="24"/>
                <w:szCs w:val="24"/>
              </w:rPr>
              <w:t>1</w:t>
            </w:r>
            <w:r w:rsidR="00C87134" w:rsidRPr="0009017D">
              <w:rPr>
                <w:spacing w:val="-5"/>
                <w:sz w:val="24"/>
                <w:szCs w:val="24"/>
              </w:rPr>
              <w:t>3</w:t>
            </w:r>
          </w:p>
        </w:tc>
        <w:tc>
          <w:tcPr>
            <w:tcW w:w="3198" w:type="dxa"/>
          </w:tcPr>
          <w:p w14:paraId="370566FA" w14:textId="56AC530A" w:rsidR="008709AD" w:rsidRPr="0009017D" w:rsidRDefault="00C87134" w:rsidP="00A37249">
            <w:pPr>
              <w:pStyle w:val="TableParagraph"/>
              <w:spacing w:before="81"/>
              <w:ind w:left="1" w:right="1"/>
              <w:jc w:val="center"/>
              <w:rPr>
                <w:sz w:val="24"/>
                <w:szCs w:val="24"/>
              </w:rPr>
            </w:pPr>
            <w:r w:rsidRPr="0009017D">
              <w:rPr>
                <w:spacing w:val="-5"/>
                <w:sz w:val="24"/>
                <w:szCs w:val="24"/>
              </w:rPr>
              <w:t>28.9</w:t>
            </w:r>
            <w:r w:rsidR="008709AD" w:rsidRPr="0009017D">
              <w:rPr>
                <w:spacing w:val="-5"/>
                <w:sz w:val="24"/>
                <w:szCs w:val="24"/>
              </w:rPr>
              <w:t>%</w:t>
            </w:r>
          </w:p>
        </w:tc>
      </w:tr>
      <w:tr w:rsidR="008709AD" w:rsidRPr="0009017D" w14:paraId="0E113378" w14:textId="77777777" w:rsidTr="00A37249">
        <w:trPr>
          <w:trHeight w:val="435"/>
        </w:trPr>
        <w:tc>
          <w:tcPr>
            <w:tcW w:w="3197" w:type="dxa"/>
          </w:tcPr>
          <w:p w14:paraId="3BE42192" w14:textId="479A0ABD" w:rsidR="008709AD" w:rsidRPr="0009017D" w:rsidRDefault="008709AD" w:rsidP="00A37249">
            <w:pPr>
              <w:pStyle w:val="TableParagraph"/>
              <w:spacing w:before="89"/>
              <w:ind w:left="14" w:right="11"/>
              <w:jc w:val="center"/>
              <w:rPr>
                <w:sz w:val="24"/>
                <w:szCs w:val="24"/>
              </w:rPr>
            </w:pPr>
            <w:r w:rsidRPr="0009017D">
              <w:rPr>
                <w:sz w:val="24"/>
                <w:szCs w:val="24"/>
              </w:rPr>
              <w:t>11–15 hours</w:t>
            </w:r>
          </w:p>
        </w:tc>
        <w:tc>
          <w:tcPr>
            <w:tcW w:w="3192" w:type="dxa"/>
          </w:tcPr>
          <w:p w14:paraId="39E8AB97" w14:textId="2AA0C3F7" w:rsidR="008709AD" w:rsidRPr="0009017D" w:rsidRDefault="00C87134" w:rsidP="00A37249">
            <w:pPr>
              <w:pStyle w:val="TableParagraph"/>
              <w:spacing w:before="81"/>
              <w:ind w:left="2" w:right="3"/>
              <w:jc w:val="center"/>
              <w:rPr>
                <w:sz w:val="24"/>
                <w:szCs w:val="24"/>
              </w:rPr>
            </w:pPr>
            <w:r w:rsidRPr="0009017D">
              <w:rPr>
                <w:spacing w:val="-5"/>
                <w:sz w:val="24"/>
                <w:szCs w:val="24"/>
              </w:rPr>
              <w:t>3</w:t>
            </w:r>
          </w:p>
        </w:tc>
        <w:tc>
          <w:tcPr>
            <w:tcW w:w="3198" w:type="dxa"/>
          </w:tcPr>
          <w:p w14:paraId="2E0B999F" w14:textId="2D9C6181" w:rsidR="008709AD" w:rsidRPr="0009017D" w:rsidRDefault="00C87134" w:rsidP="00A37249">
            <w:pPr>
              <w:pStyle w:val="TableParagraph"/>
              <w:spacing w:before="81"/>
              <w:ind w:left="1" w:right="1"/>
              <w:jc w:val="center"/>
              <w:rPr>
                <w:sz w:val="24"/>
                <w:szCs w:val="24"/>
              </w:rPr>
            </w:pPr>
            <w:r w:rsidRPr="0009017D">
              <w:rPr>
                <w:spacing w:val="-5"/>
                <w:sz w:val="24"/>
                <w:szCs w:val="24"/>
              </w:rPr>
              <w:t>6.7</w:t>
            </w:r>
            <w:r w:rsidR="008709AD" w:rsidRPr="0009017D">
              <w:rPr>
                <w:spacing w:val="-5"/>
                <w:sz w:val="24"/>
                <w:szCs w:val="24"/>
              </w:rPr>
              <w:t>%</w:t>
            </w:r>
          </w:p>
        </w:tc>
      </w:tr>
      <w:tr w:rsidR="008709AD" w:rsidRPr="0009017D" w14:paraId="28C15C6D" w14:textId="77777777" w:rsidTr="00A37249">
        <w:trPr>
          <w:trHeight w:val="435"/>
        </w:trPr>
        <w:tc>
          <w:tcPr>
            <w:tcW w:w="3197" w:type="dxa"/>
          </w:tcPr>
          <w:p w14:paraId="42CC0A48" w14:textId="3F76195C" w:rsidR="008709AD" w:rsidRPr="0009017D" w:rsidRDefault="008709AD" w:rsidP="00A37249">
            <w:pPr>
              <w:pStyle w:val="TableParagraph"/>
              <w:spacing w:before="89"/>
              <w:ind w:left="14" w:right="11"/>
              <w:jc w:val="center"/>
              <w:rPr>
                <w:sz w:val="24"/>
                <w:szCs w:val="24"/>
              </w:rPr>
            </w:pPr>
            <w:r w:rsidRPr="0009017D">
              <w:rPr>
                <w:sz w:val="24"/>
                <w:szCs w:val="24"/>
              </w:rPr>
              <w:t>Retired</w:t>
            </w:r>
          </w:p>
        </w:tc>
        <w:tc>
          <w:tcPr>
            <w:tcW w:w="3192" w:type="dxa"/>
          </w:tcPr>
          <w:p w14:paraId="28B33344" w14:textId="35CD66E4" w:rsidR="008709AD" w:rsidRPr="0009017D" w:rsidRDefault="00C87134" w:rsidP="00A37249">
            <w:pPr>
              <w:pStyle w:val="TableParagraph"/>
              <w:spacing w:before="81"/>
              <w:ind w:left="2" w:right="3"/>
              <w:jc w:val="center"/>
              <w:rPr>
                <w:spacing w:val="-5"/>
                <w:sz w:val="24"/>
                <w:szCs w:val="24"/>
              </w:rPr>
            </w:pPr>
            <w:r w:rsidRPr="0009017D">
              <w:rPr>
                <w:spacing w:val="-5"/>
                <w:sz w:val="24"/>
                <w:szCs w:val="24"/>
              </w:rPr>
              <w:t>2</w:t>
            </w:r>
          </w:p>
        </w:tc>
        <w:tc>
          <w:tcPr>
            <w:tcW w:w="3198" w:type="dxa"/>
          </w:tcPr>
          <w:p w14:paraId="7DC279A3" w14:textId="513935BD" w:rsidR="008709AD" w:rsidRPr="0009017D" w:rsidRDefault="00C87134" w:rsidP="00A37249">
            <w:pPr>
              <w:pStyle w:val="TableParagraph"/>
              <w:spacing w:before="81"/>
              <w:ind w:left="1" w:right="1"/>
              <w:jc w:val="center"/>
              <w:rPr>
                <w:spacing w:val="-5"/>
                <w:sz w:val="24"/>
                <w:szCs w:val="24"/>
              </w:rPr>
            </w:pPr>
            <w:r w:rsidRPr="0009017D">
              <w:rPr>
                <w:spacing w:val="-5"/>
                <w:sz w:val="24"/>
                <w:szCs w:val="24"/>
              </w:rPr>
              <w:t>4.4%</w:t>
            </w:r>
          </w:p>
        </w:tc>
      </w:tr>
    </w:tbl>
    <w:p w14:paraId="17A71DF1" w14:textId="77777777" w:rsidR="009552DD" w:rsidRDefault="009552DD">
      <w:pPr>
        <w:pStyle w:val="BodyText"/>
        <w:spacing w:before="140"/>
      </w:pPr>
    </w:p>
    <w:p w14:paraId="500FB47B" w14:textId="508B9693" w:rsidR="009552DD" w:rsidRDefault="00144957" w:rsidP="00776682">
      <w:pPr>
        <w:spacing w:after="240"/>
        <w:ind w:left="180"/>
        <w:rPr>
          <w:b/>
          <w:sz w:val="26"/>
        </w:rPr>
      </w:pPr>
      <w:r>
        <w:rPr>
          <w:b/>
          <w:sz w:val="26"/>
        </w:rPr>
        <w:t>Presence</w:t>
      </w:r>
      <w:r>
        <w:rPr>
          <w:b/>
          <w:spacing w:val="-3"/>
          <w:sz w:val="26"/>
        </w:rPr>
        <w:t xml:space="preserve"> </w:t>
      </w:r>
      <w:r>
        <w:rPr>
          <w:b/>
          <w:sz w:val="26"/>
        </w:rPr>
        <w:t>of</w:t>
      </w:r>
      <w:r>
        <w:rPr>
          <w:b/>
          <w:spacing w:val="-4"/>
          <w:sz w:val="26"/>
        </w:rPr>
        <w:t xml:space="preserve"> </w:t>
      </w:r>
      <w:r>
        <w:rPr>
          <w:b/>
          <w:sz w:val="26"/>
        </w:rPr>
        <w:t>Family</w:t>
      </w:r>
      <w:r>
        <w:rPr>
          <w:b/>
          <w:spacing w:val="-2"/>
          <w:sz w:val="26"/>
        </w:rPr>
        <w:t xml:space="preserve"> History</w:t>
      </w:r>
    </w:p>
    <w:p w14:paraId="02A770C1" w14:textId="77777777" w:rsidR="00364D80" w:rsidRDefault="00364D80" w:rsidP="00A37249">
      <w:pPr>
        <w:pStyle w:val="Heading6"/>
        <w:spacing w:before="1"/>
        <w:ind w:left="180"/>
      </w:pPr>
      <w:r>
        <w:t>Most</w:t>
      </w:r>
      <w:r>
        <w:rPr>
          <w:spacing w:val="-4"/>
        </w:rPr>
        <w:t xml:space="preserve"> </w:t>
      </w:r>
      <w:r>
        <w:t>common</w:t>
      </w:r>
      <w:r>
        <w:rPr>
          <w:spacing w:val="-3"/>
        </w:rPr>
        <w:t xml:space="preserve"> </w:t>
      </w:r>
      <w:r>
        <w:t>family</w:t>
      </w:r>
      <w:r>
        <w:rPr>
          <w:spacing w:val="-3"/>
        </w:rPr>
        <w:t xml:space="preserve"> </w:t>
      </w:r>
      <w:r>
        <w:t>members</w:t>
      </w:r>
      <w:r>
        <w:rPr>
          <w:spacing w:val="2"/>
        </w:rPr>
        <w:t xml:space="preserve"> </w:t>
      </w:r>
      <w:r>
        <w:t>with</w:t>
      </w:r>
      <w:r>
        <w:rPr>
          <w:spacing w:val="-2"/>
        </w:rPr>
        <w:t xml:space="preserve"> diabetes:</w:t>
      </w:r>
    </w:p>
    <w:p w14:paraId="6C9D45C5" w14:textId="77777777" w:rsidR="00364D80" w:rsidRDefault="00364D80" w:rsidP="00A37249">
      <w:pPr>
        <w:spacing w:before="139"/>
        <w:ind w:left="180"/>
        <w:rPr>
          <w:sz w:val="24"/>
        </w:rPr>
      </w:pPr>
      <w:r>
        <w:rPr>
          <w:b/>
          <w:sz w:val="24"/>
        </w:rPr>
        <w:t>Parents</w:t>
      </w:r>
      <w:r>
        <w:rPr>
          <w:b/>
          <w:spacing w:val="-2"/>
          <w:sz w:val="24"/>
        </w:rPr>
        <w:t xml:space="preserve"> </w:t>
      </w:r>
      <w:r>
        <w:rPr>
          <w:b/>
          <w:sz w:val="24"/>
        </w:rPr>
        <w:t xml:space="preserve">(Mother/Father) </w:t>
      </w:r>
      <w:r>
        <w:rPr>
          <w:sz w:val="24"/>
        </w:rPr>
        <w:t>→</w:t>
      </w:r>
      <w:r>
        <w:rPr>
          <w:spacing w:val="-3"/>
          <w:sz w:val="24"/>
        </w:rPr>
        <w:t xml:space="preserve"> </w:t>
      </w:r>
      <w:r>
        <w:rPr>
          <w:sz w:val="24"/>
        </w:rPr>
        <w:t>A</w:t>
      </w:r>
      <w:r>
        <w:rPr>
          <w:spacing w:val="-1"/>
          <w:sz w:val="24"/>
        </w:rPr>
        <w:t xml:space="preserve"> </w:t>
      </w:r>
      <w:r>
        <w:rPr>
          <w:sz w:val="24"/>
        </w:rPr>
        <w:t>strong</w:t>
      </w:r>
      <w:r>
        <w:rPr>
          <w:spacing w:val="-3"/>
          <w:sz w:val="24"/>
        </w:rPr>
        <w:t xml:space="preserve"> </w:t>
      </w:r>
      <w:r>
        <w:rPr>
          <w:sz w:val="24"/>
        </w:rPr>
        <w:t>genetic</w:t>
      </w:r>
      <w:r>
        <w:rPr>
          <w:spacing w:val="-4"/>
          <w:sz w:val="24"/>
        </w:rPr>
        <w:t xml:space="preserve"> </w:t>
      </w:r>
      <w:r>
        <w:rPr>
          <w:spacing w:val="-2"/>
          <w:sz w:val="24"/>
        </w:rPr>
        <w:t>influence.</w:t>
      </w:r>
    </w:p>
    <w:p w14:paraId="79956305" w14:textId="577141A2" w:rsidR="00776682" w:rsidRPr="00364D80" w:rsidRDefault="00364D80" w:rsidP="00364D80">
      <w:pPr>
        <w:spacing w:before="139" w:after="240" w:line="357" w:lineRule="auto"/>
        <w:ind w:left="180"/>
        <w:rPr>
          <w:sz w:val="24"/>
        </w:rPr>
      </w:pPr>
      <w:r>
        <w:rPr>
          <w:b/>
          <w:sz w:val="24"/>
        </w:rPr>
        <w:t xml:space="preserve">Siblings (Brother/Sister) </w:t>
      </w:r>
      <w:r>
        <w:rPr>
          <w:sz w:val="24"/>
        </w:rPr>
        <w:t xml:space="preserve">→ Suggests possible shared lifestyle habits or genetic factors. </w:t>
      </w:r>
      <w:r>
        <w:rPr>
          <w:b/>
          <w:sz w:val="24"/>
        </w:rPr>
        <w:t xml:space="preserve">Grandparents (Grandfather/Grandmother) </w:t>
      </w:r>
      <w:r>
        <w:rPr>
          <w:sz w:val="24"/>
        </w:rPr>
        <w:t xml:space="preserve">→ Indicates a multi-generational presence of diabetes. </w:t>
      </w:r>
      <w:r>
        <w:rPr>
          <w:b/>
          <w:sz w:val="24"/>
        </w:rPr>
        <w:t>Extended</w:t>
      </w:r>
      <w:r>
        <w:rPr>
          <w:b/>
          <w:spacing w:val="-3"/>
          <w:sz w:val="24"/>
        </w:rPr>
        <w:t xml:space="preserve"> </w:t>
      </w:r>
      <w:r>
        <w:rPr>
          <w:b/>
          <w:sz w:val="24"/>
        </w:rPr>
        <w:t>family</w:t>
      </w:r>
      <w:r>
        <w:rPr>
          <w:b/>
          <w:spacing w:val="-4"/>
          <w:sz w:val="24"/>
        </w:rPr>
        <w:t xml:space="preserve"> </w:t>
      </w:r>
      <w:r>
        <w:rPr>
          <w:b/>
          <w:sz w:val="24"/>
        </w:rPr>
        <w:t>members</w:t>
      </w:r>
      <w:r>
        <w:rPr>
          <w:b/>
          <w:spacing w:val="-3"/>
          <w:sz w:val="24"/>
        </w:rPr>
        <w:t xml:space="preserve"> </w:t>
      </w:r>
      <w:r>
        <w:rPr>
          <w:b/>
          <w:sz w:val="24"/>
        </w:rPr>
        <w:t>(Uncles,</w:t>
      </w:r>
      <w:r>
        <w:rPr>
          <w:b/>
          <w:spacing w:val="-4"/>
          <w:sz w:val="24"/>
        </w:rPr>
        <w:t xml:space="preserve"> </w:t>
      </w:r>
      <w:r>
        <w:rPr>
          <w:b/>
          <w:sz w:val="24"/>
        </w:rPr>
        <w:t>Aunts,</w:t>
      </w:r>
      <w:r>
        <w:rPr>
          <w:b/>
          <w:spacing w:val="-4"/>
          <w:sz w:val="24"/>
        </w:rPr>
        <w:t xml:space="preserve"> </w:t>
      </w:r>
      <w:r>
        <w:rPr>
          <w:b/>
          <w:sz w:val="24"/>
        </w:rPr>
        <w:t>Husband,</w:t>
      </w:r>
      <w:r>
        <w:rPr>
          <w:b/>
          <w:spacing w:val="-4"/>
          <w:sz w:val="24"/>
        </w:rPr>
        <w:t xml:space="preserve"> </w:t>
      </w:r>
      <w:r>
        <w:rPr>
          <w:b/>
          <w:sz w:val="24"/>
        </w:rPr>
        <w:t>Children,</w:t>
      </w:r>
      <w:r>
        <w:rPr>
          <w:b/>
          <w:spacing w:val="-4"/>
          <w:sz w:val="24"/>
        </w:rPr>
        <w:t xml:space="preserve"> </w:t>
      </w:r>
      <w:r>
        <w:rPr>
          <w:b/>
          <w:sz w:val="24"/>
        </w:rPr>
        <w:t xml:space="preserve">etc.) </w:t>
      </w:r>
      <w:r>
        <w:rPr>
          <w:sz w:val="24"/>
        </w:rPr>
        <w:t>→</w:t>
      </w:r>
      <w:r>
        <w:rPr>
          <w:spacing w:val="-4"/>
          <w:sz w:val="24"/>
        </w:rPr>
        <w:t xml:space="preserve"> </w:t>
      </w:r>
      <w:r>
        <w:rPr>
          <w:sz w:val="24"/>
        </w:rPr>
        <w:t>A</w:t>
      </w:r>
      <w:r>
        <w:rPr>
          <w:spacing w:val="-3"/>
          <w:sz w:val="24"/>
        </w:rPr>
        <w:t xml:space="preserve"> </w:t>
      </w:r>
      <w:r>
        <w:rPr>
          <w:sz w:val="24"/>
        </w:rPr>
        <w:t>smaller</w:t>
      </w:r>
      <w:r>
        <w:rPr>
          <w:spacing w:val="-4"/>
          <w:sz w:val="24"/>
        </w:rPr>
        <w:t xml:space="preserve"> </w:t>
      </w:r>
      <w:r>
        <w:rPr>
          <w:sz w:val="24"/>
        </w:rPr>
        <w:t>portion</w:t>
      </w:r>
      <w:r>
        <w:rPr>
          <w:spacing w:val="-4"/>
          <w:sz w:val="24"/>
        </w:rPr>
        <w:t xml:space="preserve"> </w:t>
      </w:r>
      <w:r>
        <w:rPr>
          <w:sz w:val="24"/>
        </w:rPr>
        <w:t>of</w:t>
      </w:r>
      <w:r>
        <w:rPr>
          <w:spacing w:val="-4"/>
          <w:sz w:val="24"/>
        </w:rPr>
        <w:t xml:space="preserve"> </w:t>
      </w:r>
      <w:r>
        <w:rPr>
          <w:sz w:val="24"/>
        </w:rPr>
        <w:t>cases.</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92"/>
        <w:gridCol w:w="3198"/>
      </w:tblGrid>
      <w:tr w:rsidR="00A442FD" w:rsidRPr="0009017D" w14:paraId="1A02E39B" w14:textId="77777777" w:rsidTr="00A37249">
        <w:trPr>
          <w:trHeight w:val="430"/>
        </w:trPr>
        <w:tc>
          <w:tcPr>
            <w:tcW w:w="9587" w:type="dxa"/>
            <w:gridSpan w:val="3"/>
            <w:shd w:val="clear" w:color="auto" w:fill="DDD9C3"/>
          </w:tcPr>
          <w:p w14:paraId="2DC5D82C" w14:textId="2CCB4E77" w:rsidR="00A442FD" w:rsidRPr="0009017D" w:rsidRDefault="00A442FD" w:rsidP="00A37249">
            <w:pPr>
              <w:pStyle w:val="TableParagraph"/>
              <w:spacing w:before="76"/>
              <w:ind w:left="4" w:right="3"/>
              <w:jc w:val="center"/>
              <w:rPr>
                <w:b/>
                <w:sz w:val="24"/>
                <w:szCs w:val="24"/>
              </w:rPr>
            </w:pPr>
            <w:r w:rsidRPr="0009017D">
              <w:rPr>
                <w:b/>
                <w:sz w:val="24"/>
                <w:szCs w:val="24"/>
              </w:rPr>
              <w:t>Table</w:t>
            </w:r>
            <w:r w:rsidRPr="0009017D">
              <w:rPr>
                <w:b/>
                <w:spacing w:val="-4"/>
                <w:sz w:val="24"/>
                <w:szCs w:val="24"/>
              </w:rPr>
              <w:t xml:space="preserve"> </w:t>
            </w:r>
            <w:r w:rsidR="00CB5C66">
              <w:rPr>
                <w:b/>
                <w:sz w:val="24"/>
                <w:szCs w:val="24"/>
              </w:rPr>
              <w:t>16</w:t>
            </w:r>
            <w:r w:rsidRPr="0009017D">
              <w:rPr>
                <w:b/>
                <w:sz w:val="24"/>
                <w:szCs w:val="24"/>
              </w:rPr>
              <w:t xml:space="preserve">: </w:t>
            </w:r>
            <w:r w:rsidR="003E25AC">
              <w:rPr>
                <w:b/>
                <w:sz w:val="24"/>
                <w:szCs w:val="24"/>
              </w:rPr>
              <w:t xml:space="preserve">Family </w:t>
            </w:r>
            <w:r w:rsidR="003E25AC">
              <w:rPr>
                <w:b/>
                <w:spacing w:val="-3"/>
                <w:sz w:val="24"/>
                <w:szCs w:val="24"/>
              </w:rPr>
              <w:t xml:space="preserve">History </w:t>
            </w:r>
            <w:r w:rsidRPr="0009017D">
              <w:rPr>
                <w:b/>
                <w:spacing w:val="-2"/>
                <w:sz w:val="24"/>
                <w:szCs w:val="24"/>
              </w:rPr>
              <w:t>Distribution</w:t>
            </w:r>
          </w:p>
        </w:tc>
      </w:tr>
      <w:tr w:rsidR="00A442FD" w:rsidRPr="0009017D" w14:paraId="4E834555" w14:textId="77777777" w:rsidTr="00A37249">
        <w:trPr>
          <w:trHeight w:val="425"/>
        </w:trPr>
        <w:tc>
          <w:tcPr>
            <w:tcW w:w="3197" w:type="dxa"/>
            <w:shd w:val="clear" w:color="auto" w:fill="EDEBE0"/>
          </w:tcPr>
          <w:p w14:paraId="7BE2800E" w14:textId="77777777" w:rsidR="00A442FD" w:rsidRPr="0009017D" w:rsidRDefault="00A442FD" w:rsidP="00A37249">
            <w:pPr>
              <w:pStyle w:val="TableParagraph"/>
              <w:spacing w:before="84"/>
              <w:ind w:left="14" w:right="11"/>
              <w:jc w:val="center"/>
              <w:rPr>
                <w:sz w:val="24"/>
                <w:szCs w:val="24"/>
              </w:rPr>
            </w:pPr>
            <w:r w:rsidRPr="0009017D">
              <w:rPr>
                <w:spacing w:val="-2"/>
                <w:sz w:val="24"/>
                <w:szCs w:val="24"/>
              </w:rPr>
              <w:t>Category</w:t>
            </w:r>
          </w:p>
        </w:tc>
        <w:tc>
          <w:tcPr>
            <w:tcW w:w="3192" w:type="dxa"/>
            <w:shd w:val="clear" w:color="auto" w:fill="EDEBE0"/>
          </w:tcPr>
          <w:p w14:paraId="3B57959E" w14:textId="77777777" w:rsidR="00A442FD" w:rsidRPr="0009017D" w:rsidRDefault="00A442FD" w:rsidP="00A37249">
            <w:pPr>
              <w:pStyle w:val="TableParagraph"/>
              <w:spacing w:before="84"/>
              <w:ind w:left="2" w:right="1"/>
              <w:jc w:val="center"/>
              <w:rPr>
                <w:sz w:val="24"/>
                <w:szCs w:val="24"/>
              </w:rPr>
            </w:pPr>
            <w:r w:rsidRPr="0009017D">
              <w:rPr>
                <w:sz w:val="24"/>
                <w:szCs w:val="24"/>
              </w:rPr>
              <w:t>Number</w:t>
            </w:r>
            <w:r w:rsidRPr="0009017D">
              <w:rPr>
                <w:spacing w:val="1"/>
                <w:sz w:val="24"/>
                <w:szCs w:val="24"/>
              </w:rPr>
              <w:t xml:space="preserve"> </w:t>
            </w:r>
            <w:r w:rsidRPr="0009017D">
              <w:rPr>
                <w:sz w:val="24"/>
                <w:szCs w:val="24"/>
              </w:rPr>
              <w:t>of</w:t>
            </w:r>
            <w:r w:rsidRPr="0009017D">
              <w:rPr>
                <w:spacing w:val="1"/>
                <w:sz w:val="24"/>
                <w:szCs w:val="24"/>
              </w:rPr>
              <w:t xml:space="preserve"> </w:t>
            </w:r>
            <w:r w:rsidRPr="0009017D">
              <w:rPr>
                <w:spacing w:val="-2"/>
                <w:sz w:val="24"/>
                <w:szCs w:val="24"/>
              </w:rPr>
              <w:t>Participants</w:t>
            </w:r>
          </w:p>
        </w:tc>
        <w:tc>
          <w:tcPr>
            <w:tcW w:w="3198" w:type="dxa"/>
            <w:shd w:val="clear" w:color="auto" w:fill="EDEBE0"/>
          </w:tcPr>
          <w:p w14:paraId="2A13A3E5" w14:textId="77777777" w:rsidR="00A442FD" w:rsidRPr="0009017D" w:rsidRDefault="00A442FD" w:rsidP="00A37249">
            <w:pPr>
              <w:pStyle w:val="TableParagraph"/>
              <w:spacing w:before="84"/>
              <w:ind w:left="1"/>
              <w:jc w:val="center"/>
              <w:rPr>
                <w:sz w:val="24"/>
                <w:szCs w:val="24"/>
              </w:rPr>
            </w:pPr>
            <w:r w:rsidRPr="0009017D">
              <w:rPr>
                <w:sz w:val="24"/>
                <w:szCs w:val="24"/>
              </w:rPr>
              <w:t>Percentage</w:t>
            </w:r>
            <w:r w:rsidRPr="0009017D">
              <w:rPr>
                <w:spacing w:val="1"/>
                <w:sz w:val="24"/>
                <w:szCs w:val="24"/>
              </w:rPr>
              <w:t xml:space="preserve"> </w:t>
            </w:r>
            <w:r w:rsidRPr="0009017D">
              <w:rPr>
                <w:spacing w:val="-5"/>
                <w:sz w:val="24"/>
                <w:szCs w:val="24"/>
              </w:rPr>
              <w:t>(%)</w:t>
            </w:r>
          </w:p>
        </w:tc>
      </w:tr>
      <w:tr w:rsidR="00A442FD" w:rsidRPr="0009017D" w14:paraId="306658E8" w14:textId="77777777" w:rsidTr="00A37249">
        <w:trPr>
          <w:trHeight w:val="430"/>
        </w:trPr>
        <w:tc>
          <w:tcPr>
            <w:tcW w:w="3197" w:type="dxa"/>
          </w:tcPr>
          <w:p w14:paraId="1D07B01D" w14:textId="11DD4466" w:rsidR="00A442FD" w:rsidRPr="0009017D" w:rsidRDefault="0009017D" w:rsidP="00A37249">
            <w:pPr>
              <w:pStyle w:val="TableParagraph"/>
              <w:spacing w:before="85"/>
              <w:ind w:left="14" w:right="7"/>
              <w:jc w:val="center"/>
              <w:rPr>
                <w:sz w:val="24"/>
                <w:szCs w:val="24"/>
              </w:rPr>
            </w:pPr>
            <w:r w:rsidRPr="0009017D">
              <w:rPr>
                <w:sz w:val="24"/>
                <w:szCs w:val="24"/>
              </w:rPr>
              <w:t>Mother</w:t>
            </w:r>
          </w:p>
        </w:tc>
        <w:tc>
          <w:tcPr>
            <w:tcW w:w="3192" w:type="dxa"/>
          </w:tcPr>
          <w:p w14:paraId="4AFC0108" w14:textId="47D42FAA" w:rsidR="00A442FD" w:rsidRPr="0009017D" w:rsidRDefault="00EC1D68" w:rsidP="00A37249">
            <w:pPr>
              <w:pStyle w:val="TableParagraph"/>
              <w:spacing w:before="76"/>
              <w:ind w:left="2" w:right="3"/>
              <w:jc w:val="center"/>
              <w:rPr>
                <w:sz w:val="24"/>
                <w:szCs w:val="24"/>
              </w:rPr>
            </w:pPr>
            <w:r>
              <w:rPr>
                <w:spacing w:val="-5"/>
                <w:sz w:val="24"/>
                <w:szCs w:val="24"/>
              </w:rPr>
              <w:t>9</w:t>
            </w:r>
          </w:p>
        </w:tc>
        <w:tc>
          <w:tcPr>
            <w:tcW w:w="3198" w:type="dxa"/>
          </w:tcPr>
          <w:p w14:paraId="40C06819" w14:textId="01B63F8C" w:rsidR="00A442FD" w:rsidRPr="0009017D" w:rsidRDefault="008D0F34" w:rsidP="00A37249">
            <w:pPr>
              <w:pStyle w:val="TableParagraph"/>
              <w:spacing w:before="76"/>
              <w:ind w:left="1" w:right="1"/>
              <w:jc w:val="center"/>
              <w:rPr>
                <w:sz w:val="24"/>
                <w:szCs w:val="24"/>
              </w:rPr>
            </w:pPr>
            <w:r>
              <w:rPr>
                <w:spacing w:val="-5"/>
                <w:sz w:val="24"/>
                <w:szCs w:val="24"/>
              </w:rPr>
              <w:t>23</w:t>
            </w:r>
            <w:r w:rsidR="00A442FD" w:rsidRPr="0009017D">
              <w:rPr>
                <w:spacing w:val="-5"/>
                <w:sz w:val="24"/>
                <w:szCs w:val="24"/>
              </w:rPr>
              <w:t>%</w:t>
            </w:r>
          </w:p>
        </w:tc>
      </w:tr>
      <w:tr w:rsidR="00A442FD" w:rsidRPr="0009017D" w14:paraId="432E5EE3" w14:textId="77777777" w:rsidTr="00A37249">
        <w:trPr>
          <w:trHeight w:val="429"/>
        </w:trPr>
        <w:tc>
          <w:tcPr>
            <w:tcW w:w="3197" w:type="dxa"/>
          </w:tcPr>
          <w:p w14:paraId="616D7D3E" w14:textId="4DA10607" w:rsidR="00A442FD" w:rsidRPr="0009017D" w:rsidRDefault="0009017D" w:rsidP="00A37249">
            <w:pPr>
              <w:pStyle w:val="TableParagraph"/>
              <w:spacing w:before="84"/>
              <w:ind w:left="14" w:right="5"/>
              <w:jc w:val="center"/>
              <w:rPr>
                <w:sz w:val="24"/>
                <w:szCs w:val="24"/>
              </w:rPr>
            </w:pPr>
            <w:r w:rsidRPr="0009017D">
              <w:rPr>
                <w:sz w:val="24"/>
                <w:szCs w:val="24"/>
              </w:rPr>
              <w:t xml:space="preserve">Father </w:t>
            </w:r>
          </w:p>
        </w:tc>
        <w:tc>
          <w:tcPr>
            <w:tcW w:w="3192" w:type="dxa"/>
          </w:tcPr>
          <w:p w14:paraId="406A9FDF" w14:textId="482ED06A" w:rsidR="00A442FD" w:rsidRPr="0009017D" w:rsidRDefault="00EC1D68" w:rsidP="00A37249">
            <w:pPr>
              <w:pStyle w:val="TableParagraph"/>
              <w:spacing w:before="81"/>
              <w:ind w:left="2" w:right="3"/>
              <w:jc w:val="center"/>
              <w:rPr>
                <w:sz w:val="24"/>
                <w:szCs w:val="24"/>
              </w:rPr>
            </w:pPr>
            <w:r>
              <w:rPr>
                <w:spacing w:val="-5"/>
                <w:sz w:val="24"/>
                <w:szCs w:val="24"/>
              </w:rPr>
              <w:t>4</w:t>
            </w:r>
          </w:p>
        </w:tc>
        <w:tc>
          <w:tcPr>
            <w:tcW w:w="3198" w:type="dxa"/>
          </w:tcPr>
          <w:p w14:paraId="5583FA83" w14:textId="68F19CB0" w:rsidR="00A442FD" w:rsidRPr="0009017D" w:rsidRDefault="008D0F34" w:rsidP="00A37249">
            <w:pPr>
              <w:pStyle w:val="TableParagraph"/>
              <w:spacing w:before="81"/>
              <w:ind w:left="1" w:right="1"/>
              <w:jc w:val="center"/>
              <w:rPr>
                <w:sz w:val="24"/>
                <w:szCs w:val="24"/>
              </w:rPr>
            </w:pPr>
            <w:r>
              <w:rPr>
                <w:spacing w:val="-5"/>
                <w:sz w:val="24"/>
                <w:szCs w:val="24"/>
              </w:rPr>
              <w:t>10</w:t>
            </w:r>
            <w:r w:rsidR="00A442FD" w:rsidRPr="0009017D">
              <w:rPr>
                <w:spacing w:val="-5"/>
                <w:sz w:val="24"/>
                <w:szCs w:val="24"/>
              </w:rPr>
              <w:t>%</w:t>
            </w:r>
          </w:p>
        </w:tc>
      </w:tr>
      <w:tr w:rsidR="00A442FD" w:rsidRPr="0009017D" w14:paraId="576CCC7A" w14:textId="77777777" w:rsidTr="00A37249">
        <w:trPr>
          <w:trHeight w:val="435"/>
        </w:trPr>
        <w:tc>
          <w:tcPr>
            <w:tcW w:w="3197" w:type="dxa"/>
          </w:tcPr>
          <w:p w14:paraId="64FB087F" w14:textId="4FDE0B3A" w:rsidR="00A442FD" w:rsidRPr="0009017D" w:rsidRDefault="001F57B8" w:rsidP="00A37249">
            <w:pPr>
              <w:pStyle w:val="TableParagraph"/>
              <w:spacing w:before="89"/>
              <w:ind w:left="14" w:right="11"/>
              <w:jc w:val="center"/>
              <w:rPr>
                <w:sz w:val="24"/>
                <w:szCs w:val="24"/>
              </w:rPr>
            </w:pPr>
            <w:r>
              <w:rPr>
                <w:sz w:val="24"/>
                <w:szCs w:val="24"/>
              </w:rPr>
              <w:t>Parents (Both)</w:t>
            </w:r>
          </w:p>
        </w:tc>
        <w:tc>
          <w:tcPr>
            <w:tcW w:w="3192" w:type="dxa"/>
          </w:tcPr>
          <w:p w14:paraId="0D81EEC5" w14:textId="24F4A1CF" w:rsidR="00A442FD" w:rsidRPr="0009017D" w:rsidRDefault="00EC1D68" w:rsidP="00A37249">
            <w:pPr>
              <w:pStyle w:val="TableParagraph"/>
              <w:spacing w:before="81"/>
              <w:ind w:left="2" w:right="3"/>
              <w:jc w:val="center"/>
              <w:rPr>
                <w:sz w:val="24"/>
                <w:szCs w:val="24"/>
              </w:rPr>
            </w:pPr>
            <w:r>
              <w:rPr>
                <w:spacing w:val="-5"/>
                <w:sz w:val="24"/>
                <w:szCs w:val="24"/>
              </w:rPr>
              <w:t>4</w:t>
            </w:r>
          </w:p>
        </w:tc>
        <w:tc>
          <w:tcPr>
            <w:tcW w:w="3198" w:type="dxa"/>
          </w:tcPr>
          <w:p w14:paraId="4CB1ADFE" w14:textId="4BC83A32" w:rsidR="00A442FD" w:rsidRPr="0009017D" w:rsidRDefault="008D0F34" w:rsidP="00A37249">
            <w:pPr>
              <w:pStyle w:val="TableParagraph"/>
              <w:spacing w:before="81"/>
              <w:ind w:left="1" w:right="1"/>
              <w:jc w:val="center"/>
              <w:rPr>
                <w:sz w:val="24"/>
                <w:szCs w:val="24"/>
              </w:rPr>
            </w:pPr>
            <w:r>
              <w:rPr>
                <w:spacing w:val="-5"/>
                <w:sz w:val="24"/>
                <w:szCs w:val="24"/>
              </w:rPr>
              <w:t>10</w:t>
            </w:r>
            <w:r w:rsidR="00A442FD" w:rsidRPr="0009017D">
              <w:rPr>
                <w:spacing w:val="-5"/>
                <w:sz w:val="24"/>
                <w:szCs w:val="24"/>
              </w:rPr>
              <w:t>%</w:t>
            </w:r>
          </w:p>
        </w:tc>
      </w:tr>
      <w:tr w:rsidR="00A442FD" w:rsidRPr="0009017D" w14:paraId="29496D80" w14:textId="77777777" w:rsidTr="00A37249">
        <w:trPr>
          <w:trHeight w:val="435"/>
        </w:trPr>
        <w:tc>
          <w:tcPr>
            <w:tcW w:w="3197" w:type="dxa"/>
          </w:tcPr>
          <w:p w14:paraId="03ED510C" w14:textId="487914BB" w:rsidR="00A442FD" w:rsidRPr="0009017D" w:rsidRDefault="001F57B8" w:rsidP="00A37249">
            <w:pPr>
              <w:pStyle w:val="TableParagraph"/>
              <w:spacing w:before="89"/>
              <w:ind w:left="14" w:right="11"/>
              <w:jc w:val="center"/>
              <w:rPr>
                <w:sz w:val="24"/>
                <w:szCs w:val="24"/>
              </w:rPr>
            </w:pPr>
            <w:r>
              <w:rPr>
                <w:sz w:val="24"/>
                <w:szCs w:val="24"/>
              </w:rPr>
              <w:t xml:space="preserve">Brother or Sister </w:t>
            </w:r>
          </w:p>
        </w:tc>
        <w:tc>
          <w:tcPr>
            <w:tcW w:w="3192" w:type="dxa"/>
          </w:tcPr>
          <w:p w14:paraId="424ADBFA" w14:textId="66F6BFA1" w:rsidR="00A442FD" w:rsidRPr="0009017D" w:rsidRDefault="00EC1D68" w:rsidP="00A37249">
            <w:pPr>
              <w:pStyle w:val="TableParagraph"/>
              <w:spacing w:before="81"/>
              <w:ind w:left="2" w:right="3"/>
              <w:jc w:val="center"/>
              <w:rPr>
                <w:spacing w:val="-5"/>
                <w:sz w:val="24"/>
                <w:szCs w:val="24"/>
              </w:rPr>
            </w:pPr>
            <w:r>
              <w:rPr>
                <w:spacing w:val="-5"/>
                <w:sz w:val="24"/>
                <w:szCs w:val="24"/>
              </w:rPr>
              <w:t>10</w:t>
            </w:r>
          </w:p>
        </w:tc>
        <w:tc>
          <w:tcPr>
            <w:tcW w:w="3198" w:type="dxa"/>
          </w:tcPr>
          <w:p w14:paraId="4CE5DC83" w14:textId="194AB482" w:rsidR="00A442FD" w:rsidRPr="0009017D" w:rsidRDefault="008D0F34" w:rsidP="00A37249">
            <w:pPr>
              <w:pStyle w:val="TableParagraph"/>
              <w:spacing w:before="81"/>
              <w:ind w:left="1" w:right="1"/>
              <w:jc w:val="center"/>
              <w:rPr>
                <w:spacing w:val="-5"/>
                <w:sz w:val="24"/>
                <w:szCs w:val="24"/>
              </w:rPr>
            </w:pPr>
            <w:r>
              <w:rPr>
                <w:spacing w:val="-5"/>
                <w:sz w:val="24"/>
                <w:szCs w:val="24"/>
              </w:rPr>
              <w:t>25</w:t>
            </w:r>
            <w:r w:rsidR="00A442FD" w:rsidRPr="0009017D">
              <w:rPr>
                <w:spacing w:val="-5"/>
                <w:sz w:val="24"/>
                <w:szCs w:val="24"/>
              </w:rPr>
              <w:t>%</w:t>
            </w:r>
          </w:p>
        </w:tc>
      </w:tr>
      <w:tr w:rsidR="00D114A7" w:rsidRPr="0009017D" w14:paraId="50383A2C" w14:textId="77777777" w:rsidTr="00A37249">
        <w:trPr>
          <w:trHeight w:val="435"/>
        </w:trPr>
        <w:tc>
          <w:tcPr>
            <w:tcW w:w="3197" w:type="dxa"/>
          </w:tcPr>
          <w:p w14:paraId="3687EF71" w14:textId="181C91EA" w:rsidR="00D114A7" w:rsidRDefault="00D114A7" w:rsidP="00A37249">
            <w:pPr>
              <w:pStyle w:val="TableParagraph"/>
              <w:spacing w:before="89"/>
              <w:ind w:left="14" w:right="11"/>
              <w:jc w:val="center"/>
              <w:rPr>
                <w:sz w:val="24"/>
                <w:szCs w:val="24"/>
              </w:rPr>
            </w:pPr>
            <w:r w:rsidRPr="00A442FD">
              <w:rPr>
                <w:sz w:val="24"/>
              </w:rPr>
              <w:t>Grandparents</w:t>
            </w:r>
          </w:p>
        </w:tc>
        <w:tc>
          <w:tcPr>
            <w:tcW w:w="3192" w:type="dxa"/>
          </w:tcPr>
          <w:p w14:paraId="17F98258" w14:textId="232270D0" w:rsidR="00D114A7" w:rsidRPr="0009017D" w:rsidRDefault="00EC1D68" w:rsidP="00A37249">
            <w:pPr>
              <w:pStyle w:val="TableParagraph"/>
              <w:spacing w:before="81"/>
              <w:ind w:left="2" w:right="3"/>
              <w:jc w:val="center"/>
              <w:rPr>
                <w:spacing w:val="-5"/>
                <w:sz w:val="24"/>
                <w:szCs w:val="24"/>
              </w:rPr>
            </w:pPr>
            <w:r>
              <w:rPr>
                <w:spacing w:val="-5"/>
                <w:sz w:val="24"/>
                <w:szCs w:val="24"/>
              </w:rPr>
              <w:t>6</w:t>
            </w:r>
          </w:p>
        </w:tc>
        <w:tc>
          <w:tcPr>
            <w:tcW w:w="3198" w:type="dxa"/>
          </w:tcPr>
          <w:p w14:paraId="5A0A1799" w14:textId="542B24AE" w:rsidR="00D114A7" w:rsidRPr="0009017D" w:rsidRDefault="008D0F34" w:rsidP="00A37249">
            <w:pPr>
              <w:pStyle w:val="TableParagraph"/>
              <w:spacing w:before="81"/>
              <w:ind w:left="1" w:right="1"/>
              <w:jc w:val="center"/>
              <w:rPr>
                <w:spacing w:val="-5"/>
                <w:sz w:val="24"/>
                <w:szCs w:val="24"/>
              </w:rPr>
            </w:pPr>
            <w:r>
              <w:rPr>
                <w:spacing w:val="-5"/>
                <w:sz w:val="24"/>
                <w:szCs w:val="24"/>
              </w:rPr>
              <w:t>1</w:t>
            </w:r>
            <w:r w:rsidR="00CB5C66">
              <w:rPr>
                <w:spacing w:val="-5"/>
                <w:sz w:val="24"/>
                <w:szCs w:val="24"/>
              </w:rPr>
              <w:t>5</w:t>
            </w:r>
            <w:r>
              <w:rPr>
                <w:spacing w:val="-5"/>
                <w:sz w:val="24"/>
                <w:szCs w:val="24"/>
              </w:rPr>
              <w:t>%</w:t>
            </w:r>
          </w:p>
        </w:tc>
      </w:tr>
      <w:tr w:rsidR="00CB5C66" w:rsidRPr="0009017D" w14:paraId="60093900" w14:textId="77777777" w:rsidTr="00A37249">
        <w:trPr>
          <w:trHeight w:val="435"/>
        </w:trPr>
        <w:tc>
          <w:tcPr>
            <w:tcW w:w="3197" w:type="dxa"/>
          </w:tcPr>
          <w:p w14:paraId="6212915E" w14:textId="7FD48DCD" w:rsidR="00CB5C66" w:rsidRPr="00A442FD" w:rsidRDefault="00CB5C66" w:rsidP="00A37249">
            <w:pPr>
              <w:pStyle w:val="TableParagraph"/>
              <w:spacing w:before="89"/>
              <w:ind w:left="14" w:right="11"/>
              <w:jc w:val="center"/>
              <w:rPr>
                <w:sz w:val="24"/>
              </w:rPr>
            </w:pPr>
            <w:r>
              <w:rPr>
                <w:sz w:val="24"/>
              </w:rPr>
              <w:t xml:space="preserve">Other </w:t>
            </w:r>
          </w:p>
        </w:tc>
        <w:tc>
          <w:tcPr>
            <w:tcW w:w="3192" w:type="dxa"/>
          </w:tcPr>
          <w:p w14:paraId="7D5FBACE" w14:textId="1850EADC" w:rsidR="00CB5C66" w:rsidRDefault="00CB5C66" w:rsidP="00A37249">
            <w:pPr>
              <w:pStyle w:val="TableParagraph"/>
              <w:spacing w:before="81"/>
              <w:ind w:left="2" w:right="3"/>
              <w:jc w:val="center"/>
              <w:rPr>
                <w:spacing w:val="-5"/>
                <w:sz w:val="24"/>
                <w:szCs w:val="24"/>
              </w:rPr>
            </w:pPr>
            <w:r>
              <w:rPr>
                <w:spacing w:val="-5"/>
                <w:sz w:val="24"/>
                <w:szCs w:val="24"/>
              </w:rPr>
              <w:t>6</w:t>
            </w:r>
          </w:p>
        </w:tc>
        <w:tc>
          <w:tcPr>
            <w:tcW w:w="3198" w:type="dxa"/>
          </w:tcPr>
          <w:p w14:paraId="5C8E741C" w14:textId="4602F5AE" w:rsidR="00CB5C66" w:rsidRDefault="00CB5C66" w:rsidP="00A37249">
            <w:pPr>
              <w:pStyle w:val="TableParagraph"/>
              <w:spacing w:before="81"/>
              <w:ind w:left="1" w:right="1"/>
              <w:jc w:val="center"/>
              <w:rPr>
                <w:spacing w:val="-5"/>
                <w:sz w:val="24"/>
                <w:szCs w:val="24"/>
              </w:rPr>
            </w:pPr>
            <w:r>
              <w:rPr>
                <w:spacing w:val="-5"/>
                <w:sz w:val="24"/>
                <w:szCs w:val="24"/>
              </w:rPr>
              <w:t>15%</w:t>
            </w:r>
          </w:p>
        </w:tc>
      </w:tr>
    </w:tbl>
    <w:p w14:paraId="4892409E" w14:textId="77777777" w:rsidR="00A442FD" w:rsidRDefault="00A442FD" w:rsidP="00567E27">
      <w:pPr>
        <w:pStyle w:val="BodyText"/>
        <w:spacing w:line="360" w:lineRule="auto"/>
        <w:ind w:left="180" w:right="357"/>
        <w:jc w:val="both"/>
      </w:pPr>
    </w:p>
    <w:p w14:paraId="498E5E54" w14:textId="77777777" w:rsidR="009552DD" w:rsidRDefault="009552DD">
      <w:pPr>
        <w:spacing w:line="357" w:lineRule="auto"/>
        <w:rPr>
          <w:sz w:val="24"/>
        </w:rPr>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75C5A21E" w14:textId="77777777" w:rsidR="009552DD" w:rsidRDefault="009552DD">
      <w:pPr>
        <w:pStyle w:val="BodyText"/>
        <w:rPr>
          <w:sz w:val="48"/>
        </w:rPr>
      </w:pPr>
    </w:p>
    <w:p w14:paraId="39E93E6D" w14:textId="77777777" w:rsidR="009552DD" w:rsidRDefault="009552DD">
      <w:pPr>
        <w:pStyle w:val="BodyText"/>
        <w:rPr>
          <w:sz w:val="48"/>
        </w:rPr>
      </w:pPr>
    </w:p>
    <w:p w14:paraId="440CBA3B" w14:textId="77777777" w:rsidR="009552DD" w:rsidRDefault="009552DD">
      <w:pPr>
        <w:pStyle w:val="BodyText"/>
        <w:rPr>
          <w:sz w:val="48"/>
        </w:rPr>
      </w:pPr>
    </w:p>
    <w:p w14:paraId="37515315" w14:textId="77777777" w:rsidR="009552DD" w:rsidRDefault="009552DD">
      <w:pPr>
        <w:pStyle w:val="BodyText"/>
        <w:rPr>
          <w:sz w:val="48"/>
        </w:rPr>
      </w:pPr>
    </w:p>
    <w:p w14:paraId="45ED2AD0" w14:textId="77777777" w:rsidR="009552DD" w:rsidRDefault="009552DD">
      <w:pPr>
        <w:pStyle w:val="BodyText"/>
        <w:rPr>
          <w:sz w:val="48"/>
        </w:rPr>
      </w:pPr>
    </w:p>
    <w:p w14:paraId="369053C4" w14:textId="77777777" w:rsidR="009552DD" w:rsidRDefault="009552DD">
      <w:pPr>
        <w:pStyle w:val="BodyText"/>
        <w:rPr>
          <w:sz w:val="48"/>
        </w:rPr>
      </w:pPr>
    </w:p>
    <w:p w14:paraId="59EA56C0" w14:textId="77777777" w:rsidR="009552DD" w:rsidRDefault="009552DD">
      <w:pPr>
        <w:pStyle w:val="BodyText"/>
        <w:rPr>
          <w:sz w:val="48"/>
        </w:rPr>
      </w:pPr>
    </w:p>
    <w:p w14:paraId="0E0EE7B5" w14:textId="77777777" w:rsidR="009552DD" w:rsidRDefault="009552DD">
      <w:pPr>
        <w:pStyle w:val="BodyText"/>
        <w:rPr>
          <w:sz w:val="48"/>
        </w:rPr>
      </w:pPr>
    </w:p>
    <w:p w14:paraId="6CDBCA11" w14:textId="77777777" w:rsidR="009552DD" w:rsidRDefault="009552DD">
      <w:pPr>
        <w:pStyle w:val="BodyText"/>
        <w:spacing w:before="471"/>
        <w:rPr>
          <w:sz w:val="48"/>
        </w:rPr>
      </w:pPr>
    </w:p>
    <w:p w14:paraId="46E3DAAC" w14:textId="77777777" w:rsidR="009552DD" w:rsidRDefault="00144957">
      <w:pPr>
        <w:ind w:left="87"/>
        <w:jc w:val="center"/>
        <w:rPr>
          <w:b/>
          <w:sz w:val="48"/>
        </w:rPr>
      </w:pPr>
      <w:bookmarkStart w:id="74" w:name="Chapter_Four"/>
      <w:bookmarkStart w:id="75" w:name="_bookmark38"/>
      <w:bookmarkEnd w:id="74"/>
      <w:bookmarkEnd w:id="75"/>
      <w:r>
        <w:rPr>
          <w:b/>
          <w:sz w:val="48"/>
        </w:rPr>
        <w:t>Chapter</w:t>
      </w:r>
      <w:r>
        <w:rPr>
          <w:b/>
          <w:spacing w:val="-13"/>
          <w:sz w:val="48"/>
        </w:rPr>
        <w:t xml:space="preserve"> </w:t>
      </w:r>
      <w:r>
        <w:rPr>
          <w:b/>
          <w:spacing w:val="-4"/>
          <w:sz w:val="48"/>
        </w:rPr>
        <w:t>Four</w:t>
      </w:r>
    </w:p>
    <w:p w14:paraId="2E48D2ED" w14:textId="77777777" w:rsidR="009552DD" w:rsidRDefault="009552DD">
      <w:pPr>
        <w:jc w:val="center"/>
        <w:rPr>
          <w:b/>
          <w:sz w:val="48"/>
        </w:rPr>
        <w:sectPr w:rsidR="009552DD">
          <w:pgSz w:w="12240" w:h="15840"/>
          <w:pgMar w:top="182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3AD08ACA" w14:textId="77777777" w:rsidR="009552DD" w:rsidRDefault="00144957">
      <w:pPr>
        <w:pStyle w:val="Heading4"/>
        <w:spacing w:before="63"/>
        <w:ind w:left="560"/>
      </w:pPr>
      <w:bookmarkStart w:id="76" w:name="Discussion"/>
      <w:bookmarkStart w:id="77" w:name="_bookmark39"/>
      <w:bookmarkEnd w:id="76"/>
      <w:bookmarkEnd w:id="77"/>
      <w:r>
        <w:rPr>
          <w:spacing w:val="-2"/>
        </w:rPr>
        <w:lastRenderedPageBreak/>
        <w:t>Discussion</w:t>
      </w:r>
    </w:p>
    <w:p w14:paraId="6D69462A" w14:textId="77777777" w:rsidR="009552DD" w:rsidRDefault="00144957">
      <w:pPr>
        <w:pStyle w:val="BodyText"/>
        <w:spacing w:before="239" w:line="360" w:lineRule="auto"/>
        <w:ind w:left="560" w:right="478"/>
        <w:jc w:val="both"/>
      </w:pPr>
      <w:r>
        <w:t>The study includes 50 diabetic participants, analyzing their demographics, health status, diet, lifestyle, and family history. The age distribution varies, with most participants between 31- 60 years, and females outnumbering males. Education levels are diverse, with many having primary or secondary education. BMI analysis shows a mix of underweight, normal, overweight, and obese individuals, indicating varying levels of diabetes risk. Dietary habits reveal low to medium fat intake, high carbohydrate consumption, and moderate fruit/vegetable intake, with some participants consuming high fast food and sugar levels. Physical activity varies, with many having low to medium activity levels. Work analysis indicates a majority of students, housewives, and professionals, with work hours ranging</w:t>
      </w:r>
      <w:r>
        <w:rPr>
          <w:spacing w:val="40"/>
        </w:rPr>
        <w:t xml:space="preserve"> </w:t>
      </w:r>
      <w:r>
        <w:t>from 4 to 12 hours daily. Family history of diabetes is common, mainly among parents and siblings, reinforcing the genetic risk factor. Overall, the data suggests that a combination of genetic predisposition, lifestyle habits, and dietary choices influences diabetes prevalence among participants.</w:t>
      </w:r>
    </w:p>
    <w:p w14:paraId="7AB5B0D7" w14:textId="77777777" w:rsidR="009552DD" w:rsidRDefault="009552DD">
      <w:pPr>
        <w:pStyle w:val="BodyText"/>
        <w:spacing w:line="360" w:lineRule="auto"/>
        <w:jc w:val="both"/>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274E246A" w14:textId="77777777" w:rsidR="009552DD" w:rsidRDefault="009552DD">
      <w:pPr>
        <w:pStyle w:val="BodyText"/>
        <w:rPr>
          <w:sz w:val="48"/>
        </w:rPr>
      </w:pPr>
    </w:p>
    <w:p w14:paraId="7BD7B72B" w14:textId="77777777" w:rsidR="009552DD" w:rsidRDefault="009552DD">
      <w:pPr>
        <w:pStyle w:val="BodyText"/>
        <w:rPr>
          <w:sz w:val="48"/>
        </w:rPr>
      </w:pPr>
    </w:p>
    <w:p w14:paraId="1D9AE376" w14:textId="77777777" w:rsidR="009552DD" w:rsidRDefault="009552DD">
      <w:pPr>
        <w:pStyle w:val="BodyText"/>
        <w:rPr>
          <w:sz w:val="48"/>
        </w:rPr>
      </w:pPr>
    </w:p>
    <w:p w14:paraId="5A14DCA3" w14:textId="77777777" w:rsidR="009552DD" w:rsidRDefault="009552DD">
      <w:pPr>
        <w:pStyle w:val="BodyText"/>
        <w:rPr>
          <w:sz w:val="48"/>
        </w:rPr>
      </w:pPr>
    </w:p>
    <w:p w14:paraId="6D6150F3" w14:textId="77777777" w:rsidR="009552DD" w:rsidRDefault="009552DD">
      <w:pPr>
        <w:pStyle w:val="BodyText"/>
        <w:rPr>
          <w:sz w:val="48"/>
        </w:rPr>
      </w:pPr>
    </w:p>
    <w:p w14:paraId="496B5E28" w14:textId="77777777" w:rsidR="009552DD" w:rsidRDefault="009552DD">
      <w:pPr>
        <w:pStyle w:val="BodyText"/>
        <w:rPr>
          <w:sz w:val="48"/>
        </w:rPr>
      </w:pPr>
    </w:p>
    <w:p w14:paraId="37080351" w14:textId="77777777" w:rsidR="009552DD" w:rsidRDefault="009552DD">
      <w:pPr>
        <w:pStyle w:val="BodyText"/>
        <w:rPr>
          <w:sz w:val="48"/>
        </w:rPr>
      </w:pPr>
    </w:p>
    <w:p w14:paraId="49740BA6" w14:textId="77777777" w:rsidR="009552DD" w:rsidRDefault="009552DD">
      <w:pPr>
        <w:pStyle w:val="BodyText"/>
        <w:rPr>
          <w:sz w:val="48"/>
        </w:rPr>
      </w:pPr>
    </w:p>
    <w:p w14:paraId="03EFB540" w14:textId="77777777" w:rsidR="009552DD" w:rsidRDefault="009552DD">
      <w:pPr>
        <w:pStyle w:val="BodyText"/>
        <w:spacing w:before="181"/>
        <w:rPr>
          <w:sz w:val="48"/>
        </w:rPr>
      </w:pPr>
    </w:p>
    <w:p w14:paraId="1E0918D7" w14:textId="77777777" w:rsidR="009552DD" w:rsidRDefault="00144957">
      <w:pPr>
        <w:ind w:left="88"/>
        <w:jc w:val="center"/>
        <w:rPr>
          <w:b/>
          <w:sz w:val="48"/>
        </w:rPr>
      </w:pPr>
      <w:bookmarkStart w:id="78" w:name="Chapter_Five"/>
      <w:bookmarkStart w:id="79" w:name="_bookmark40"/>
      <w:bookmarkEnd w:id="78"/>
      <w:bookmarkEnd w:id="79"/>
      <w:r>
        <w:rPr>
          <w:b/>
          <w:sz w:val="48"/>
        </w:rPr>
        <w:t>Chapter</w:t>
      </w:r>
      <w:r>
        <w:rPr>
          <w:b/>
          <w:spacing w:val="-14"/>
          <w:sz w:val="48"/>
        </w:rPr>
        <w:t xml:space="preserve"> </w:t>
      </w:r>
      <w:r>
        <w:rPr>
          <w:b/>
          <w:spacing w:val="-4"/>
          <w:sz w:val="48"/>
        </w:rPr>
        <w:t>Five</w:t>
      </w:r>
    </w:p>
    <w:p w14:paraId="5E0AB99C" w14:textId="77777777" w:rsidR="009552DD" w:rsidRDefault="009552DD">
      <w:pPr>
        <w:jc w:val="center"/>
        <w:rPr>
          <w:b/>
          <w:sz w:val="48"/>
        </w:rPr>
        <w:sectPr w:rsidR="009552DD">
          <w:pgSz w:w="12240" w:h="15840"/>
          <w:pgMar w:top="182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5C7F76C7" w14:textId="77777777" w:rsidR="009552DD" w:rsidRDefault="00144957">
      <w:pPr>
        <w:pStyle w:val="Heading4"/>
        <w:numPr>
          <w:ilvl w:val="1"/>
          <w:numId w:val="3"/>
        </w:numPr>
        <w:tabs>
          <w:tab w:val="left" w:pos="930"/>
        </w:tabs>
        <w:spacing w:before="63"/>
      </w:pPr>
      <w:bookmarkStart w:id="80" w:name="5.1_Conclusion"/>
      <w:bookmarkStart w:id="81" w:name="_bookmark41"/>
      <w:bookmarkEnd w:id="80"/>
      <w:bookmarkEnd w:id="81"/>
      <w:r>
        <w:rPr>
          <w:spacing w:val="-2"/>
        </w:rPr>
        <w:lastRenderedPageBreak/>
        <w:t>Conclusion</w:t>
      </w:r>
    </w:p>
    <w:p w14:paraId="20FC99B8" w14:textId="77777777" w:rsidR="009552DD" w:rsidRDefault="00144957">
      <w:pPr>
        <w:pStyle w:val="BodyText"/>
        <w:spacing w:before="239" w:line="360" w:lineRule="auto"/>
        <w:ind w:left="540" w:right="480"/>
        <w:jc w:val="both"/>
      </w:pPr>
      <w:r>
        <w:t>This study highlights the key factors influencing diabetes, including genetics, diet, lifestyle, and work habits. The majority of participants are aged 31-60 years, with a higher prevalence among females. Obesity and overweight are common, emphasizing the role of weight management in diabetes prevention. Dietary patterns, particularly high carbohydrate intake and varying sugar and fast-food consumption, contribute to poor glycemic control. Low to moderate physical activity levels further increase diabetes risk. Work and economic factors show that lifestyle choices, including long work hours and irregular meal patterns, may</w:t>
      </w:r>
      <w:r>
        <w:rPr>
          <w:spacing w:val="40"/>
        </w:rPr>
        <w:t xml:space="preserve"> </w:t>
      </w:r>
      <w:r>
        <w:t>impact diabetes management. A strong genetic component is evident, with many participants having parents or siblings with diabetes, reinforcing the hereditary nature of the disease. However, the findings also suggest that lifestyle modifications, including a balanced diet and regular physical activity, can help prevent or manage diabetes effectively. Future</w:t>
      </w:r>
      <w:r>
        <w:rPr>
          <w:spacing w:val="40"/>
        </w:rPr>
        <w:t xml:space="preserve"> </w:t>
      </w:r>
      <w:r>
        <w:t>interventions should focus on public health awareness, early screening, and personalized lifestyle modifications to reduce diabetes prevalence and complications.</w:t>
      </w:r>
    </w:p>
    <w:p w14:paraId="15A1F120" w14:textId="77777777" w:rsidR="009552DD" w:rsidRDefault="00144957">
      <w:pPr>
        <w:pStyle w:val="Heading4"/>
        <w:numPr>
          <w:ilvl w:val="1"/>
          <w:numId w:val="3"/>
        </w:numPr>
        <w:tabs>
          <w:tab w:val="left" w:pos="930"/>
        </w:tabs>
        <w:spacing w:before="247"/>
      </w:pPr>
      <w:bookmarkStart w:id="82" w:name="5.2_Recommendation"/>
      <w:bookmarkStart w:id="83" w:name="_bookmark42"/>
      <w:bookmarkEnd w:id="82"/>
      <w:bookmarkEnd w:id="83"/>
      <w:r>
        <w:rPr>
          <w:spacing w:val="-2"/>
        </w:rPr>
        <w:t>Recommendation</w:t>
      </w:r>
    </w:p>
    <w:p w14:paraId="00AC24D5" w14:textId="77777777" w:rsidR="009552DD" w:rsidRDefault="00144957">
      <w:pPr>
        <w:pStyle w:val="BodyText"/>
        <w:spacing w:before="240" w:line="360" w:lineRule="auto"/>
        <w:ind w:left="540" w:right="475"/>
        <w:jc w:val="both"/>
      </w:pPr>
      <w:r>
        <w:t>To prevent and manage diabetes, everyone should adopt a balanced diet rich in fiber, lean protein, and healthy fats, while reducing excess sugar, refined carbohydrates, and processed foods.</w:t>
      </w:r>
      <w:r>
        <w:rPr>
          <w:spacing w:val="-1"/>
        </w:rPr>
        <w:t xml:space="preserve"> </w:t>
      </w:r>
      <w:r>
        <w:t>Regular</w:t>
      </w:r>
      <w:r>
        <w:rPr>
          <w:spacing w:val="-1"/>
        </w:rPr>
        <w:t xml:space="preserve"> </w:t>
      </w:r>
      <w:r>
        <w:t>physical</w:t>
      </w:r>
      <w:r>
        <w:rPr>
          <w:spacing w:val="-2"/>
        </w:rPr>
        <w:t xml:space="preserve"> </w:t>
      </w:r>
      <w:r>
        <w:t>activity,</w:t>
      </w:r>
      <w:r>
        <w:rPr>
          <w:spacing w:val="-1"/>
        </w:rPr>
        <w:t xml:space="preserve"> </w:t>
      </w:r>
      <w:r>
        <w:t>such</w:t>
      </w:r>
      <w:r>
        <w:rPr>
          <w:spacing w:val="-1"/>
        </w:rPr>
        <w:t xml:space="preserve"> </w:t>
      </w:r>
      <w:r>
        <w:t>as walking,</w:t>
      </w:r>
      <w:r>
        <w:rPr>
          <w:spacing w:val="-1"/>
        </w:rPr>
        <w:t xml:space="preserve"> </w:t>
      </w:r>
      <w:r>
        <w:t>jogging,</w:t>
      </w:r>
      <w:r>
        <w:rPr>
          <w:spacing w:val="-1"/>
        </w:rPr>
        <w:t xml:space="preserve"> </w:t>
      </w:r>
      <w:r>
        <w:t>or</w:t>
      </w:r>
      <w:r>
        <w:rPr>
          <w:spacing w:val="-1"/>
        </w:rPr>
        <w:t xml:space="preserve"> </w:t>
      </w:r>
      <w:r>
        <w:t>strength</w:t>
      </w:r>
      <w:r>
        <w:rPr>
          <w:spacing w:val="-1"/>
        </w:rPr>
        <w:t xml:space="preserve"> </w:t>
      </w:r>
      <w:r>
        <w:t>training,</w:t>
      </w:r>
      <w:r>
        <w:rPr>
          <w:spacing w:val="-1"/>
        </w:rPr>
        <w:t xml:space="preserve"> </w:t>
      </w:r>
      <w:r>
        <w:t>is essential</w:t>
      </w:r>
      <w:r>
        <w:rPr>
          <w:spacing w:val="-2"/>
        </w:rPr>
        <w:t xml:space="preserve"> </w:t>
      </w:r>
      <w:r>
        <w:t>for maintaining a healthy weight and improving insulin sensitivity. Routine medical check-ups and blood sugar monitoring are important, especially for those with a family history of diabetes. Managing stress, getting enough sleep, and maintaining a healthy work-life balance can also help regulate blood sugar levels. Finally, public awareness programs and community support should promote healthier lifestyles to reduce the prevalence of diabetes and improve overall well-being.</w:t>
      </w:r>
    </w:p>
    <w:p w14:paraId="670DA870" w14:textId="77777777" w:rsidR="009552DD" w:rsidRDefault="009552DD">
      <w:pPr>
        <w:pStyle w:val="BodyText"/>
        <w:spacing w:line="360" w:lineRule="auto"/>
        <w:jc w:val="both"/>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1203BF36" w14:textId="77777777" w:rsidR="009552DD" w:rsidRDefault="00144957">
      <w:pPr>
        <w:pStyle w:val="Heading2"/>
        <w:ind w:left="84"/>
      </w:pPr>
      <w:bookmarkStart w:id="84" w:name="Questionnaire"/>
      <w:bookmarkStart w:id="85" w:name="_bookmark43"/>
      <w:bookmarkEnd w:id="84"/>
      <w:bookmarkEnd w:id="85"/>
      <w:r>
        <w:rPr>
          <w:spacing w:val="-2"/>
        </w:rPr>
        <w:lastRenderedPageBreak/>
        <w:t>Questionnaire</w:t>
      </w:r>
    </w:p>
    <w:p w14:paraId="34CB367C" w14:textId="77777777" w:rsidR="009552DD" w:rsidRDefault="009552DD">
      <w:pPr>
        <w:pStyle w:val="BodyText"/>
        <w:rPr>
          <w:b/>
          <w:sz w:val="20"/>
        </w:rPr>
      </w:pPr>
    </w:p>
    <w:p w14:paraId="72F611E7" w14:textId="77777777" w:rsidR="009552DD" w:rsidRDefault="009552DD">
      <w:pPr>
        <w:pStyle w:val="BodyText"/>
        <w:spacing w:before="146"/>
        <w:rPr>
          <w:b/>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3"/>
        <w:gridCol w:w="1071"/>
        <w:gridCol w:w="766"/>
        <w:gridCol w:w="661"/>
        <w:gridCol w:w="1087"/>
      </w:tblGrid>
      <w:tr w:rsidR="009552DD" w14:paraId="6F21B17D" w14:textId="77777777">
        <w:trPr>
          <w:trHeight w:val="565"/>
        </w:trPr>
        <w:tc>
          <w:tcPr>
            <w:tcW w:w="5793" w:type="dxa"/>
          </w:tcPr>
          <w:p w14:paraId="6519C978" w14:textId="77777777" w:rsidR="009552DD" w:rsidRDefault="00144957">
            <w:pPr>
              <w:pStyle w:val="TableParagraph"/>
              <w:spacing w:before="154"/>
              <w:ind w:left="275"/>
            </w:pPr>
            <w:r>
              <w:t>1.</w:t>
            </w:r>
            <w:r>
              <w:rPr>
                <w:spacing w:val="32"/>
              </w:rPr>
              <w:t xml:space="preserve">  </w:t>
            </w:r>
            <w:r>
              <w:t>Age:</w:t>
            </w:r>
            <w:r>
              <w:rPr>
                <w:spacing w:val="-14"/>
              </w:rPr>
              <w:t xml:space="preserve"> </w:t>
            </w:r>
            <w:r>
              <w:t>…….</w:t>
            </w:r>
            <w:r>
              <w:rPr>
                <w:spacing w:val="-13"/>
              </w:rPr>
              <w:t xml:space="preserve"> </w:t>
            </w:r>
            <w:r>
              <w:rPr>
                <w:spacing w:val="-4"/>
              </w:rPr>
              <w:t>years</w:t>
            </w:r>
          </w:p>
        </w:tc>
        <w:tc>
          <w:tcPr>
            <w:tcW w:w="3585" w:type="dxa"/>
            <w:gridSpan w:val="4"/>
          </w:tcPr>
          <w:p w14:paraId="2952F8DB" w14:textId="77777777" w:rsidR="009552DD" w:rsidRDefault="009552DD">
            <w:pPr>
              <w:pStyle w:val="TableParagraph"/>
              <w:spacing w:before="0"/>
            </w:pPr>
          </w:p>
        </w:tc>
      </w:tr>
      <w:tr w:rsidR="009552DD" w14:paraId="5E63178B" w14:textId="77777777">
        <w:trPr>
          <w:trHeight w:val="560"/>
        </w:trPr>
        <w:tc>
          <w:tcPr>
            <w:tcW w:w="5793" w:type="dxa"/>
          </w:tcPr>
          <w:p w14:paraId="7AA2F0A2" w14:textId="77777777" w:rsidR="009552DD" w:rsidRDefault="00144957">
            <w:pPr>
              <w:pStyle w:val="TableParagraph"/>
              <w:spacing w:before="149"/>
              <w:ind w:left="275"/>
            </w:pPr>
            <w:r>
              <w:t>2.</w:t>
            </w:r>
            <w:r>
              <w:rPr>
                <w:spacing w:val="42"/>
              </w:rPr>
              <w:t xml:space="preserve">  </w:t>
            </w:r>
            <w:r>
              <w:rPr>
                <w:spacing w:val="-2"/>
              </w:rPr>
              <w:t>Gender</w:t>
            </w:r>
          </w:p>
        </w:tc>
        <w:tc>
          <w:tcPr>
            <w:tcW w:w="1837" w:type="dxa"/>
            <w:gridSpan w:val="2"/>
          </w:tcPr>
          <w:p w14:paraId="57F66A2A" w14:textId="77777777" w:rsidR="009552DD" w:rsidRDefault="00144957">
            <w:pPr>
              <w:pStyle w:val="TableParagraph"/>
              <w:spacing w:before="149"/>
              <w:ind w:left="109"/>
            </w:pPr>
            <w:r>
              <w:t>Female</w:t>
            </w:r>
            <w:r>
              <w:rPr>
                <w:spacing w:val="-3"/>
              </w:rPr>
              <w:t xml:space="preserve"> </w:t>
            </w:r>
            <w:r>
              <w:t>[</w:t>
            </w:r>
            <w:r>
              <w:rPr>
                <w:spacing w:val="76"/>
                <w:w w:val="150"/>
              </w:rPr>
              <w:t xml:space="preserve"> </w:t>
            </w:r>
            <w:r>
              <w:rPr>
                <w:spacing w:val="-10"/>
              </w:rPr>
              <w:t>]</w:t>
            </w:r>
          </w:p>
        </w:tc>
        <w:tc>
          <w:tcPr>
            <w:tcW w:w="1748" w:type="dxa"/>
            <w:gridSpan w:val="2"/>
          </w:tcPr>
          <w:p w14:paraId="2353BC14" w14:textId="77777777" w:rsidR="009552DD" w:rsidRDefault="00144957">
            <w:pPr>
              <w:pStyle w:val="TableParagraph"/>
              <w:spacing w:before="149"/>
              <w:ind w:left="108"/>
            </w:pPr>
            <w:r>
              <w:t>Male</w:t>
            </w:r>
            <w:r>
              <w:rPr>
                <w:spacing w:val="-4"/>
              </w:rPr>
              <w:t xml:space="preserve"> </w:t>
            </w:r>
            <w:r>
              <w:t>[</w:t>
            </w:r>
            <w:r>
              <w:rPr>
                <w:spacing w:val="78"/>
                <w:w w:val="150"/>
              </w:rPr>
              <w:t xml:space="preserve"> </w:t>
            </w:r>
            <w:r>
              <w:rPr>
                <w:spacing w:val="-10"/>
              </w:rPr>
              <w:t>]</w:t>
            </w:r>
          </w:p>
        </w:tc>
      </w:tr>
      <w:tr w:rsidR="009552DD" w14:paraId="2766586E" w14:textId="77777777">
        <w:trPr>
          <w:trHeight w:val="560"/>
        </w:trPr>
        <w:tc>
          <w:tcPr>
            <w:tcW w:w="5793" w:type="dxa"/>
          </w:tcPr>
          <w:p w14:paraId="1A8B05E4" w14:textId="77777777" w:rsidR="009552DD" w:rsidRDefault="00144957">
            <w:pPr>
              <w:pStyle w:val="TableParagraph"/>
              <w:spacing w:before="24" w:line="242" w:lineRule="auto"/>
              <w:ind w:left="635" w:hanging="361"/>
            </w:pPr>
            <w:r>
              <w:t>3.</w:t>
            </w:r>
            <w:r>
              <w:rPr>
                <w:spacing w:val="61"/>
                <w:w w:val="150"/>
              </w:rPr>
              <w:t xml:space="preserve"> </w:t>
            </w:r>
            <w:r>
              <w:t>Level</w:t>
            </w:r>
            <w:r>
              <w:rPr>
                <w:spacing w:val="-14"/>
              </w:rPr>
              <w:t xml:space="preserve"> </w:t>
            </w:r>
            <w:r>
              <w:t>of</w:t>
            </w:r>
            <w:r>
              <w:rPr>
                <w:spacing w:val="-10"/>
              </w:rPr>
              <w:t xml:space="preserve"> </w:t>
            </w:r>
            <w:r>
              <w:t>Education</w:t>
            </w:r>
            <w:r>
              <w:rPr>
                <w:spacing w:val="-14"/>
              </w:rPr>
              <w:t xml:space="preserve"> </w:t>
            </w:r>
            <w:r>
              <w:t>(illiterate,</w:t>
            </w:r>
            <w:r>
              <w:rPr>
                <w:spacing w:val="-14"/>
              </w:rPr>
              <w:t xml:space="preserve"> </w:t>
            </w:r>
            <w:r>
              <w:t>primary</w:t>
            </w:r>
            <w:r>
              <w:rPr>
                <w:spacing w:val="-14"/>
              </w:rPr>
              <w:t xml:space="preserve"> </w:t>
            </w:r>
            <w:r>
              <w:t>school,</w:t>
            </w:r>
            <w:r>
              <w:rPr>
                <w:spacing w:val="-8"/>
              </w:rPr>
              <w:t xml:space="preserve"> </w:t>
            </w:r>
            <w:r>
              <w:t>secondary school, college or institute)</w:t>
            </w:r>
          </w:p>
        </w:tc>
        <w:tc>
          <w:tcPr>
            <w:tcW w:w="3585" w:type="dxa"/>
            <w:gridSpan w:val="4"/>
          </w:tcPr>
          <w:p w14:paraId="626DBFDC" w14:textId="77777777" w:rsidR="009552DD" w:rsidRDefault="009552DD">
            <w:pPr>
              <w:pStyle w:val="TableParagraph"/>
              <w:spacing w:before="0"/>
            </w:pPr>
          </w:p>
        </w:tc>
      </w:tr>
      <w:tr w:rsidR="009552DD" w14:paraId="3702BBED" w14:textId="77777777">
        <w:trPr>
          <w:trHeight w:val="565"/>
        </w:trPr>
        <w:tc>
          <w:tcPr>
            <w:tcW w:w="5793" w:type="dxa"/>
          </w:tcPr>
          <w:p w14:paraId="1C5B30F4" w14:textId="77777777" w:rsidR="009552DD" w:rsidRDefault="00144957">
            <w:pPr>
              <w:pStyle w:val="TableParagraph"/>
              <w:tabs>
                <w:tab w:val="left" w:leader="dot" w:pos="2035"/>
              </w:tabs>
              <w:spacing w:before="154"/>
              <w:ind w:left="275"/>
            </w:pPr>
            <w:r>
              <w:t>4.</w:t>
            </w:r>
            <w:r>
              <w:rPr>
                <w:spacing w:val="42"/>
              </w:rPr>
              <w:t xml:space="preserve">  </w:t>
            </w:r>
            <w:r>
              <w:rPr>
                <w:spacing w:val="-2"/>
              </w:rPr>
              <w:t>Weight</w:t>
            </w:r>
            <w:r>
              <w:tab/>
            </w:r>
            <w:r>
              <w:rPr>
                <w:spacing w:val="-5"/>
              </w:rPr>
              <w:t>kg</w:t>
            </w:r>
          </w:p>
        </w:tc>
        <w:tc>
          <w:tcPr>
            <w:tcW w:w="3585" w:type="dxa"/>
            <w:gridSpan w:val="4"/>
          </w:tcPr>
          <w:p w14:paraId="7171D4EF" w14:textId="77777777" w:rsidR="009552DD" w:rsidRDefault="009552DD">
            <w:pPr>
              <w:pStyle w:val="TableParagraph"/>
              <w:spacing w:before="0"/>
            </w:pPr>
          </w:p>
        </w:tc>
      </w:tr>
      <w:tr w:rsidR="009552DD" w14:paraId="3790E8F6" w14:textId="77777777">
        <w:trPr>
          <w:trHeight w:val="560"/>
        </w:trPr>
        <w:tc>
          <w:tcPr>
            <w:tcW w:w="5793" w:type="dxa"/>
          </w:tcPr>
          <w:p w14:paraId="7EF04A89" w14:textId="77777777" w:rsidR="009552DD" w:rsidRDefault="00144957">
            <w:pPr>
              <w:pStyle w:val="TableParagraph"/>
              <w:spacing w:before="149"/>
              <w:ind w:left="275"/>
            </w:pPr>
            <w:r>
              <w:t>5.</w:t>
            </w:r>
            <w:r>
              <w:rPr>
                <w:spacing w:val="39"/>
              </w:rPr>
              <w:t xml:space="preserve">  </w:t>
            </w:r>
            <w:r>
              <w:t>Height:</w:t>
            </w:r>
            <w:r>
              <w:rPr>
                <w:spacing w:val="-1"/>
              </w:rPr>
              <w:t xml:space="preserve"> </w:t>
            </w:r>
            <w:r>
              <w:t xml:space="preserve">…… </w:t>
            </w:r>
            <w:r>
              <w:rPr>
                <w:spacing w:val="-5"/>
              </w:rPr>
              <w:t>cm</w:t>
            </w:r>
          </w:p>
        </w:tc>
        <w:tc>
          <w:tcPr>
            <w:tcW w:w="3585" w:type="dxa"/>
            <w:gridSpan w:val="4"/>
          </w:tcPr>
          <w:p w14:paraId="636868FF" w14:textId="77777777" w:rsidR="009552DD" w:rsidRDefault="009552DD">
            <w:pPr>
              <w:pStyle w:val="TableParagraph"/>
              <w:spacing w:before="0"/>
            </w:pPr>
          </w:p>
        </w:tc>
      </w:tr>
      <w:tr w:rsidR="009552DD" w14:paraId="0F43B298" w14:textId="77777777">
        <w:trPr>
          <w:trHeight w:val="565"/>
        </w:trPr>
        <w:tc>
          <w:tcPr>
            <w:tcW w:w="5793" w:type="dxa"/>
          </w:tcPr>
          <w:p w14:paraId="4D45F58A" w14:textId="77777777" w:rsidR="009552DD" w:rsidRDefault="00144957">
            <w:pPr>
              <w:pStyle w:val="TableParagraph"/>
              <w:spacing w:before="155"/>
              <w:ind w:left="275"/>
            </w:pPr>
            <w:r>
              <w:t>6.</w:t>
            </w:r>
            <w:r>
              <w:rPr>
                <w:spacing w:val="42"/>
              </w:rPr>
              <w:t xml:space="preserve">  </w:t>
            </w:r>
            <w:r>
              <w:rPr>
                <w:spacing w:val="-5"/>
              </w:rPr>
              <w:t>BMI</w:t>
            </w:r>
          </w:p>
        </w:tc>
        <w:tc>
          <w:tcPr>
            <w:tcW w:w="3585" w:type="dxa"/>
            <w:gridSpan w:val="4"/>
          </w:tcPr>
          <w:p w14:paraId="0FE9969D" w14:textId="77777777" w:rsidR="009552DD" w:rsidRDefault="009552DD">
            <w:pPr>
              <w:pStyle w:val="TableParagraph"/>
              <w:spacing w:before="0"/>
            </w:pPr>
          </w:p>
        </w:tc>
      </w:tr>
      <w:tr w:rsidR="009552DD" w14:paraId="0F096BAE" w14:textId="77777777">
        <w:trPr>
          <w:trHeight w:val="560"/>
        </w:trPr>
        <w:tc>
          <w:tcPr>
            <w:tcW w:w="5793" w:type="dxa"/>
          </w:tcPr>
          <w:p w14:paraId="3327357B" w14:textId="77777777" w:rsidR="009552DD" w:rsidRDefault="00144957">
            <w:pPr>
              <w:pStyle w:val="TableParagraph"/>
              <w:spacing w:before="149"/>
              <w:ind w:left="275"/>
            </w:pPr>
            <w:r>
              <w:t>7.</w:t>
            </w:r>
            <w:r>
              <w:rPr>
                <w:spacing w:val="41"/>
              </w:rPr>
              <w:t xml:space="preserve">  </w:t>
            </w:r>
            <w:r>
              <w:t>Average</w:t>
            </w:r>
            <w:r>
              <w:rPr>
                <w:spacing w:val="1"/>
              </w:rPr>
              <w:t xml:space="preserve"> </w:t>
            </w:r>
            <w:r>
              <w:t>fat</w:t>
            </w:r>
            <w:r>
              <w:rPr>
                <w:spacing w:val="-2"/>
              </w:rPr>
              <w:t xml:space="preserve"> </w:t>
            </w:r>
            <w:r>
              <w:t>consumption</w:t>
            </w:r>
            <w:r>
              <w:rPr>
                <w:spacing w:val="-1"/>
              </w:rPr>
              <w:t xml:space="preserve"> </w:t>
            </w:r>
            <w:r>
              <w:t>in</w:t>
            </w:r>
            <w:r>
              <w:rPr>
                <w:spacing w:val="-1"/>
              </w:rPr>
              <w:t xml:space="preserve"> </w:t>
            </w:r>
            <w:r>
              <w:t xml:space="preserve">weekly </w:t>
            </w:r>
            <w:r>
              <w:rPr>
                <w:spacing w:val="-4"/>
              </w:rPr>
              <w:t>diet</w:t>
            </w:r>
          </w:p>
        </w:tc>
        <w:tc>
          <w:tcPr>
            <w:tcW w:w="1071" w:type="dxa"/>
          </w:tcPr>
          <w:p w14:paraId="023B755F" w14:textId="77777777" w:rsidR="009552DD" w:rsidRDefault="00144957">
            <w:pPr>
              <w:pStyle w:val="TableParagraph"/>
              <w:tabs>
                <w:tab w:val="left" w:pos="745"/>
              </w:tabs>
              <w:spacing w:before="149"/>
              <w:ind w:right="11"/>
              <w:jc w:val="center"/>
            </w:pPr>
            <w:r>
              <w:t>Low</w:t>
            </w:r>
            <w:r>
              <w:rPr>
                <w:spacing w:val="-3"/>
              </w:rPr>
              <w:t xml:space="preserve"> </w:t>
            </w:r>
            <w:r>
              <w:rPr>
                <w:spacing w:val="-10"/>
              </w:rPr>
              <w:t>[</w:t>
            </w:r>
            <w:r>
              <w:tab/>
            </w:r>
            <w:r>
              <w:rPr>
                <w:spacing w:val="-10"/>
              </w:rPr>
              <w:t>]</w:t>
            </w:r>
          </w:p>
        </w:tc>
        <w:tc>
          <w:tcPr>
            <w:tcW w:w="1427" w:type="dxa"/>
            <w:gridSpan w:val="2"/>
          </w:tcPr>
          <w:p w14:paraId="3E126E24" w14:textId="77777777" w:rsidR="009552DD" w:rsidRDefault="00144957">
            <w:pPr>
              <w:pStyle w:val="TableParagraph"/>
              <w:tabs>
                <w:tab w:val="left" w:pos="1163"/>
              </w:tabs>
              <w:spacing w:before="149"/>
              <w:ind w:left="73"/>
            </w:pPr>
            <w:r>
              <w:t>Medium</w:t>
            </w:r>
            <w:r>
              <w:rPr>
                <w:spacing w:val="-3"/>
              </w:rPr>
              <w:t xml:space="preserve"> </w:t>
            </w:r>
            <w:r>
              <w:rPr>
                <w:spacing w:val="-10"/>
              </w:rPr>
              <w:t>[</w:t>
            </w:r>
            <w:r>
              <w:tab/>
            </w:r>
            <w:r>
              <w:rPr>
                <w:spacing w:val="-10"/>
              </w:rPr>
              <w:t>]</w:t>
            </w:r>
          </w:p>
        </w:tc>
        <w:tc>
          <w:tcPr>
            <w:tcW w:w="1087" w:type="dxa"/>
          </w:tcPr>
          <w:p w14:paraId="6418307F" w14:textId="77777777" w:rsidR="009552DD" w:rsidRDefault="00144957">
            <w:pPr>
              <w:pStyle w:val="TableParagraph"/>
              <w:tabs>
                <w:tab w:val="left" w:pos="784"/>
              </w:tabs>
              <w:spacing w:before="149"/>
              <w:ind w:right="3"/>
              <w:jc w:val="center"/>
            </w:pPr>
            <w:r>
              <w:t>High</w:t>
            </w:r>
            <w:r>
              <w:rPr>
                <w:spacing w:val="-2"/>
              </w:rPr>
              <w:t xml:space="preserve"> </w:t>
            </w:r>
            <w:r>
              <w:rPr>
                <w:spacing w:val="-10"/>
              </w:rPr>
              <w:t>[</w:t>
            </w:r>
            <w:r>
              <w:tab/>
            </w:r>
            <w:r>
              <w:rPr>
                <w:spacing w:val="-10"/>
              </w:rPr>
              <w:t>]</w:t>
            </w:r>
          </w:p>
        </w:tc>
      </w:tr>
      <w:tr w:rsidR="009552DD" w14:paraId="5420165C" w14:textId="77777777">
        <w:trPr>
          <w:trHeight w:val="560"/>
        </w:trPr>
        <w:tc>
          <w:tcPr>
            <w:tcW w:w="5793" w:type="dxa"/>
          </w:tcPr>
          <w:p w14:paraId="7774A921" w14:textId="77777777" w:rsidR="009552DD" w:rsidRDefault="00144957">
            <w:pPr>
              <w:pStyle w:val="TableParagraph"/>
              <w:spacing w:before="154"/>
              <w:ind w:left="275"/>
            </w:pPr>
            <w:r>
              <w:t>8.</w:t>
            </w:r>
            <w:r>
              <w:rPr>
                <w:spacing w:val="40"/>
              </w:rPr>
              <w:t xml:space="preserve">  </w:t>
            </w:r>
            <w:r>
              <w:t>Average</w:t>
            </w:r>
            <w:r>
              <w:rPr>
                <w:spacing w:val="2"/>
              </w:rPr>
              <w:t xml:space="preserve"> </w:t>
            </w:r>
            <w:r>
              <w:t>fruit</w:t>
            </w:r>
            <w:r>
              <w:rPr>
                <w:spacing w:val="-3"/>
              </w:rPr>
              <w:t xml:space="preserve"> </w:t>
            </w:r>
            <w:r>
              <w:t>and</w:t>
            </w:r>
            <w:r>
              <w:rPr>
                <w:spacing w:val="-1"/>
              </w:rPr>
              <w:t xml:space="preserve"> </w:t>
            </w:r>
            <w:r>
              <w:t>vegetable</w:t>
            </w:r>
            <w:r>
              <w:rPr>
                <w:spacing w:val="-4"/>
              </w:rPr>
              <w:t xml:space="preserve"> </w:t>
            </w:r>
            <w:r>
              <w:t>consumption</w:t>
            </w:r>
            <w:r>
              <w:rPr>
                <w:spacing w:val="-1"/>
              </w:rPr>
              <w:t xml:space="preserve"> </w:t>
            </w:r>
            <w:r>
              <w:t>in</w:t>
            </w:r>
            <w:r>
              <w:rPr>
                <w:spacing w:val="-1"/>
              </w:rPr>
              <w:t xml:space="preserve"> </w:t>
            </w:r>
            <w:r>
              <w:t>weekly</w:t>
            </w:r>
            <w:r>
              <w:rPr>
                <w:spacing w:val="-1"/>
              </w:rPr>
              <w:t xml:space="preserve"> </w:t>
            </w:r>
            <w:r>
              <w:rPr>
                <w:spacing w:val="-4"/>
              </w:rPr>
              <w:t>diet</w:t>
            </w:r>
          </w:p>
        </w:tc>
        <w:tc>
          <w:tcPr>
            <w:tcW w:w="1071" w:type="dxa"/>
          </w:tcPr>
          <w:p w14:paraId="51895CA9" w14:textId="77777777" w:rsidR="009552DD" w:rsidRDefault="00144957">
            <w:pPr>
              <w:pStyle w:val="TableParagraph"/>
              <w:tabs>
                <w:tab w:val="left" w:pos="745"/>
              </w:tabs>
              <w:spacing w:before="149"/>
              <w:ind w:right="11"/>
              <w:jc w:val="center"/>
            </w:pPr>
            <w:r>
              <w:t>Low</w:t>
            </w:r>
            <w:r>
              <w:rPr>
                <w:spacing w:val="-3"/>
              </w:rPr>
              <w:t xml:space="preserve"> </w:t>
            </w:r>
            <w:r>
              <w:rPr>
                <w:spacing w:val="-10"/>
              </w:rPr>
              <w:t>[</w:t>
            </w:r>
            <w:r>
              <w:tab/>
            </w:r>
            <w:r>
              <w:rPr>
                <w:spacing w:val="-10"/>
              </w:rPr>
              <w:t>]</w:t>
            </w:r>
          </w:p>
        </w:tc>
        <w:tc>
          <w:tcPr>
            <w:tcW w:w="1427" w:type="dxa"/>
            <w:gridSpan w:val="2"/>
          </w:tcPr>
          <w:p w14:paraId="1DB49B09" w14:textId="77777777" w:rsidR="009552DD" w:rsidRDefault="00144957">
            <w:pPr>
              <w:pStyle w:val="TableParagraph"/>
              <w:tabs>
                <w:tab w:val="left" w:pos="1163"/>
              </w:tabs>
              <w:spacing w:before="149"/>
              <w:ind w:left="73"/>
            </w:pPr>
            <w:r>
              <w:t>Medium</w:t>
            </w:r>
            <w:r>
              <w:rPr>
                <w:spacing w:val="-3"/>
              </w:rPr>
              <w:t xml:space="preserve"> </w:t>
            </w:r>
            <w:r>
              <w:rPr>
                <w:spacing w:val="-10"/>
              </w:rPr>
              <w:t>[</w:t>
            </w:r>
            <w:r>
              <w:tab/>
            </w:r>
            <w:r>
              <w:rPr>
                <w:spacing w:val="-10"/>
              </w:rPr>
              <w:t>]</w:t>
            </w:r>
          </w:p>
        </w:tc>
        <w:tc>
          <w:tcPr>
            <w:tcW w:w="1087" w:type="dxa"/>
          </w:tcPr>
          <w:p w14:paraId="34AC615E" w14:textId="77777777" w:rsidR="009552DD" w:rsidRDefault="00144957">
            <w:pPr>
              <w:pStyle w:val="TableParagraph"/>
              <w:tabs>
                <w:tab w:val="left" w:pos="784"/>
              </w:tabs>
              <w:spacing w:before="149"/>
              <w:ind w:right="3"/>
              <w:jc w:val="center"/>
            </w:pPr>
            <w:r>
              <w:t>High</w:t>
            </w:r>
            <w:r>
              <w:rPr>
                <w:spacing w:val="-2"/>
              </w:rPr>
              <w:t xml:space="preserve"> </w:t>
            </w:r>
            <w:r>
              <w:rPr>
                <w:spacing w:val="-10"/>
              </w:rPr>
              <w:t>[</w:t>
            </w:r>
            <w:r>
              <w:tab/>
            </w:r>
            <w:r>
              <w:rPr>
                <w:spacing w:val="-10"/>
              </w:rPr>
              <w:t>]</w:t>
            </w:r>
          </w:p>
        </w:tc>
      </w:tr>
      <w:tr w:rsidR="009552DD" w14:paraId="36C8E360" w14:textId="77777777">
        <w:trPr>
          <w:trHeight w:val="565"/>
        </w:trPr>
        <w:tc>
          <w:tcPr>
            <w:tcW w:w="5793" w:type="dxa"/>
          </w:tcPr>
          <w:p w14:paraId="6E069EA3" w14:textId="77777777" w:rsidR="009552DD" w:rsidRDefault="00144957">
            <w:pPr>
              <w:pStyle w:val="TableParagraph"/>
              <w:spacing w:before="155"/>
              <w:ind w:left="275"/>
            </w:pPr>
            <w:r>
              <w:t>9.</w:t>
            </w:r>
            <w:r>
              <w:rPr>
                <w:spacing w:val="40"/>
              </w:rPr>
              <w:t xml:space="preserve">  </w:t>
            </w:r>
            <w:r>
              <w:t>Average</w:t>
            </w:r>
            <w:r>
              <w:rPr>
                <w:spacing w:val="1"/>
              </w:rPr>
              <w:t xml:space="preserve"> </w:t>
            </w:r>
            <w:r>
              <w:t>protein</w:t>
            </w:r>
            <w:r>
              <w:rPr>
                <w:spacing w:val="-1"/>
              </w:rPr>
              <w:t xml:space="preserve"> </w:t>
            </w:r>
            <w:r>
              <w:t>consumption</w:t>
            </w:r>
            <w:r>
              <w:rPr>
                <w:spacing w:val="-1"/>
              </w:rPr>
              <w:t xml:space="preserve"> </w:t>
            </w:r>
            <w:r>
              <w:t>in</w:t>
            </w:r>
            <w:r>
              <w:rPr>
                <w:spacing w:val="-1"/>
              </w:rPr>
              <w:t xml:space="preserve"> </w:t>
            </w:r>
            <w:r>
              <w:t>weekly</w:t>
            </w:r>
            <w:r>
              <w:rPr>
                <w:spacing w:val="-1"/>
              </w:rPr>
              <w:t xml:space="preserve"> </w:t>
            </w:r>
            <w:r>
              <w:rPr>
                <w:spacing w:val="-4"/>
              </w:rPr>
              <w:t>diet</w:t>
            </w:r>
          </w:p>
        </w:tc>
        <w:tc>
          <w:tcPr>
            <w:tcW w:w="1071" w:type="dxa"/>
          </w:tcPr>
          <w:p w14:paraId="0F00BD8B" w14:textId="77777777" w:rsidR="009552DD" w:rsidRDefault="00144957">
            <w:pPr>
              <w:pStyle w:val="TableParagraph"/>
              <w:tabs>
                <w:tab w:val="left" w:pos="745"/>
              </w:tabs>
              <w:spacing w:before="155"/>
              <w:ind w:right="11"/>
              <w:jc w:val="center"/>
            </w:pPr>
            <w:r>
              <w:t>Low</w:t>
            </w:r>
            <w:r>
              <w:rPr>
                <w:spacing w:val="-3"/>
              </w:rPr>
              <w:t xml:space="preserve"> </w:t>
            </w:r>
            <w:r>
              <w:rPr>
                <w:spacing w:val="-10"/>
              </w:rPr>
              <w:t>[</w:t>
            </w:r>
            <w:r>
              <w:tab/>
            </w:r>
            <w:r>
              <w:rPr>
                <w:spacing w:val="-10"/>
              </w:rPr>
              <w:t>]</w:t>
            </w:r>
          </w:p>
        </w:tc>
        <w:tc>
          <w:tcPr>
            <w:tcW w:w="1427" w:type="dxa"/>
            <w:gridSpan w:val="2"/>
          </w:tcPr>
          <w:p w14:paraId="2A742762" w14:textId="77777777" w:rsidR="009552DD" w:rsidRDefault="00144957">
            <w:pPr>
              <w:pStyle w:val="TableParagraph"/>
              <w:tabs>
                <w:tab w:val="left" w:pos="1163"/>
              </w:tabs>
              <w:spacing w:before="155"/>
              <w:ind w:left="73"/>
            </w:pPr>
            <w:r>
              <w:t>Medium</w:t>
            </w:r>
            <w:r>
              <w:rPr>
                <w:spacing w:val="-3"/>
              </w:rPr>
              <w:t xml:space="preserve"> </w:t>
            </w:r>
            <w:r>
              <w:rPr>
                <w:spacing w:val="-10"/>
              </w:rPr>
              <w:t>[</w:t>
            </w:r>
            <w:r>
              <w:tab/>
            </w:r>
            <w:r>
              <w:rPr>
                <w:spacing w:val="-10"/>
              </w:rPr>
              <w:t>]</w:t>
            </w:r>
          </w:p>
        </w:tc>
        <w:tc>
          <w:tcPr>
            <w:tcW w:w="1087" w:type="dxa"/>
          </w:tcPr>
          <w:p w14:paraId="4517A2AF" w14:textId="77777777" w:rsidR="009552DD" w:rsidRDefault="00144957">
            <w:pPr>
              <w:pStyle w:val="TableParagraph"/>
              <w:tabs>
                <w:tab w:val="left" w:pos="784"/>
              </w:tabs>
              <w:spacing w:before="155"/>
              <w:ind w:right="3"/>
              <w:jc w:val="center"/>
            </w:pPr>
            <w:r>
              <w:t>High</w:t>
            </w:r>
            <w:r>
              <w:rPr>
                <w:spacing w:val="-2"/>
              </w:rPr>
              <w:t xml:space="preserve"> </w:t>
            </w:r>
            <w:r>
              <w:rPr>
                <w:spacing w:val="-10"/>
              </w:rPr>
              <w:t>[</w:t>
            </w:r>
            <w:r>
              <w:tab/>
            </w:r>
            <w:r>
              <w:rPr>
                <w:spacing w:val="-10"/>
              </w:rPr>
              <w:t>]</w:t>
            </w:r>
          </w:p>
        </w:tc>
      </w:tr>
      <w:tr w:rsidR="009552DD" w14:paraId="063E92AE" w14:textId="77777777">
        <w:trPr>
          <w:trHeight w:val="560"/>
        </w:trPr>
        <w:tc>
          <w:tcPr>
            <w:tcW w:w="5793" w:type="dxa"/>
          </w:tcPr>
          <w:p w14:paraId="53C79E82" w14:textId="77777777" w:rsidR="009552DD" w:rsidRDefault="00144957">
            <w:pPr>
              <w:pStyle w:val="TableParagraph"/>
              <w:spacing w:before="149"/>
              <w:ind w:left="275"/>
            </w:pPr>
            <w:r>
              <w:t>10.</w:t>
            </w:r>
            <w:r>
              <w:rPr>
                <w:spacing w:val="28"/>
              </w:rPr>
              <w:t xml:space="preserve"> </w:t>
            </w:r>
            <w:r>
              <w:t>Average sugar consumption</w:t>
            </w:r>
            <w:r>
              <w:rPr>
                <w:spacing w:val="-1"/>
              </w:rPr>
              <w:t xml:space="preserve"> </w:t>
            </w:r>
            <w:r>
              <w:t>in</w:t>
            </w:r>
            <w:r>
              <w:rPr>
                <w:spacing w:val="-1"/>
              </w:rPr>
              <w:t xml:space="preserve"> </w:t>
            </w:r>
            <w:r>
              <w:t>weekly</w:t>
            </w:r>
            <w:r>
              <w:rPr>
                <w:spacing w:val="-1"/>
              </w:rPr>
              <w:t xml:space="preserve"> </w:t>
            </w:r>
            <w:r>
              <w:rPr>
                <w:spacing w:val="-4"/>
              </w:rPr>
              <w:t>diet</w:t>
            </w:r>
          </w:p>
        </w:tc>
        <w:tc>
          <w:tcPr>
            <w:tcW w:w="1071" w:type="dxa"/>
          </w:tcPr>
          <w:p w14:paraId="2C18C9C1" w14:textId="77777777" w:rsidR="009552DD" w:rsidRDefault="00144957">
            <w:pPr>
              <w:pStyle w:val="TableParagraph"/>
              <w:tabs>
                <w:tab w:val="left" w:pos="745"/>
              </w:tabs>
              <w:spacing w:before="149"/>
              <w:ind w:right="11"/>
              <w:jc w:val="center"/>
            </w:pPr>
            <w:r>
              <w:t>Low</w:t>
            </w:r>
            <w:r>
              <w:rPr>
                <w:spacing w:val="-3"/>
              </w:rPr>
              <w:t xml:space="preserve"> </w:t>
            </w:r>
            <w:r>
              <w:rPr>
                <w:spacing w:val="-10"/>
              </w:rPr>
              <w:t>[</w:t>
            </w:r>
            <w:r>
              <w:tab/>
            </w:r>
            <w:r>
              <w:rPr>
                <w:spacing w:val="-10"/>
              </w:rPr>
              <w:t>]</w:t>
            </w:r>
          </w:p>
        </w:tc>
        <w:tc>
          <w:tcPr>
            <w:tcW w:w="1427" w:type="dxa"/>
            <w:gridSpan w:val="2"/>
          </w:tcPr>
          <w:p w14:paraId="4E00B380" w14:textId="77777777" w:rsidR="009552DD" w:rsidRDefault="00144957">
            <w:pPr>
              <w:pStyle w:val="TableParagraph"/>
              <w:tabs>
                <w:tab w:val="left" w:pos="1163"/>
              </w:tabs>
              <w:spacing w:before="149"/>
              <w:ind w:left="73"/>
            </w:pPr>
            <w:r>
              <w:t>Medium</w:t>
            </w:r>
            <w:r>
              <w:rPr>
                <w:spacing w:val="-3"/>
              </w:rPr>
              <w:t xml:space="preserve"> </w:t>
            </w:r>
            <w:r>
              <w:rPr>
                <w:spacing w:val="-10"/>
              </w:rPr>
              <w:t>[</w:t>
            </w:r>
            <w:r>
              <w:tab/>
            </w:r>
            <w:r>
              <w:rPr>
                <w:spacing w:val="-10"/>
              </w:rPr>
              <w:t>]</w:t>
            </w:r>
          </w:p>
        </w:tc>
        <w:tc>
          <w:tcPr>
            <w:tcW w:w="1087" w:type="dxa"/>
          </w:tcPr>
          <w:p w14:paraId="0BF30CCC" w14:textId="77777777" w:rsidR="009552DD" w:rsidRDefault="00144957">
            <w:pPr>
              <w:pStyle w:val="TableParagraph"/>
              <w:tabs>
                <w:tab w:val="left" w:pos="784"/>
              </w:tabs>
              <w:spacing w:before="149"/>
              <w:ind w:right="3"/>
              <w:jc w:val="center"/>
            </w:pPr>
            <w:r>
              <w:t>High</w:t>
            </w:r>
            <w:r>
              <w:rPr>
                <w:spacing w:val="-2"/>
              </w:rPr>
              <w:t xml:space="preserve"> </w:t>
            </w:r>
            <w:r>
              <w:rPr>
                <w:spacing w:val="-10"/>
              </w:rPr>
              <w:t>[</w:t>
            </w:r>
            <w:r>
              <w:tab/>
            </w:r>
            <w:r>
              <w:rPr>
                <w:spacing w:val="-10"/>
              </w:rPr>
              <w:t>]</w:t>
            </w:r>
          </w:p>
        </w:tc>
      </w:tr>
      <w:tr w:rsidR="009552DD" w14:paraId="4677B27D" w14:textId="77777777">
        <w:trPr>
          <w:trHeight w:val="565"/>
        </w:trPr>
        <w:tc>
          <w:tcPr>
            <w:tcW w:w="5793" w:type="dxa"/>
          </w:tcPr>
          <w:p w14:paraId="298DC2E7" w14:textId="77777777" w:rsidR="009552DD" w:rsidRDefault="00144957">
            <w:pPr>
              <w:pStyle w:val="TableParagraph"/>
              <w:spacing w:before="154"/>
              <w:ind w:left="275"/>
            </w:pPr>
            <w:r>
              <w:t>11.</w:t>
            </w:r>
            <w:r>
              <w:rPr>
                <w:spacing w:val="28"/>
              </w:rPr>
              <w:t xml:space="preserve"> </w:t>
            </w:r>
            <w:r>
              <w:t>Average</w:t>
            </w:r>
            <w:r>
              <w:rPr>
                <w:spacing w:val="2"/>
              </w:rPr>
              <w:t xml:space="preserve"> </w:t>
            </w:r>
            <w:r>
              <w:t>fast-food</w:t>
            </w:r>
            <w:r>
              <w:rPr>
                <w:spacing w:val="-7"/>
              </w:rPr>
              <w:t xml:space="preserve"> </w:t>
            </w:r>
            <w:r>
              <w:t>consumption</w:t>
            </w:r>
            <w:r>
              <w:rPr>
                <w:spacing w:val="-1"/>
              </w:rPr>
              <w:t xml:space="preserve"> </w:t>
            </w:r>
            <w:r>
              <w:t>in</w:t>
            </w:r>
            <w:r>
              <w:rPr>
                <w:spacing w:val="-1"/>
              </w:rPr>
              <w:t xml:space="preserve"> </w:t>
            </w:r>
            <w:r>
              <w:t xml:space="preserve">weekly </w:t>
            </w:r>
            <w:r>
              <w:rPr>
                <w:spacing w:val="-4"/>
              </w:rPr>
              <w:t>diet</w:t>
            </w:r>
          </w:p>
        </w:tc>
        <w:tc>
          <w:tcPr>
            <w:tcW w:w="1071" w:type="dxa"/>
          </w:tcPr>
          <w:p w14:paraId="3E7AD968" w14:textId="77777777" w:rsidR="009552DD" w:rsidRDefault="00144957">
            <w:pPr>
              <w:pStyle w:val="TableParagraph"/>
              <w:tabs>
                <w:tab w:val="left" w:pos="745"/>
              </w:tabs>
              <w:spacing w:before="154"/>
              <w:ind w:right="11"/>
              <w:jc w:val="center"/>
            </w:pPr>
            <w:r>
              <w:t>Low</w:t>
            </w:r>
            <w:r>
              <w:rPr>
                <w:spacing w:val="-3"/>
              </w:rPr>
              <w:t xml:space="preserve"> </w:t>
            </w:r>
            <w:r>
              <w:rPr>
                <w:spacing w:val="-10"/>
              </w:rPr>
              <w:t>[</w:t>
            </w:r>
            <w:r>
              <w:tab/>
            </w:r>
            <w:r>
              <w:rPr>
                <w:spacing w:val="-10"/>
              </w:rPr>
              <w:t>]</w:t>
            </w:r>
          </w:p>
        </w:tc>
        <w:tc>
          <w:tcPr>
            <w:tcW w:w="1427" w:type="dxa"/>
            <w:gridSpan w:val="2"/>
          </w:tcPr>
          <w:p w14:paraId="09F33B2F" w14:textId="77777777" w:rsidR="009552DD" w:rsidRDefault="00144957">
            <w:pPr>
              <w:pStyle w:val="TableParagraph"/>
              <w:tabs>
                <w:tab w:val="left" w:pos="1163"/>
              </w:tabs>
              <w:spacing w:before="154"/>
              <w:ind w:left="73"/>
            </w:pPr>
            <w:r>
              <w:t>Medium</w:t>
            </w:r>
            <w:r>
              <w:rPr>
                <w:spacing w:val="-3"/>
              </w:rPr>
              <w:t xml:space="preserve"> </w:t>
            </w:r>
            <w:r>
              <w:rPr>
                <w:spacing w:val="-10"/>
              </w:rPr>
              <w:t>[</w:t>
            </w:r>
            <w:r>
              <w:tab/>
            </w:r>
            <w:r>
              <w:rPr>
                <w:spacing w:val="-10"/>
              </w:rPr>
              <w:t>]</w:t>
            </w:r>
          </w:p>
        </w:tc>
        <w:tc>
          <w:tcPr>
            <w:tcW w:w="1087" w:type="dxa"/>
          </w:tcPr>
          <w:p w14:paraId="533229BA" w14:textId="77777777" w:rsidR="009552DD" w:rsidRDefault="00144957">
            <w:pPr>
              <w:pStyle w:val="TableParagraph"/>
              <w:tabs>
                <w:tab w:val="left" w:pos="784"/>
              </w:tabs>
              <w:spacing w:before="154"/>
              <w:ind w:right="3"/>
              <w:jc w:val="center"/>
            </w:pPr>
            <w:r>
              <w:t>High</w:t>
            </w:r>
            <w:r>
              <w:rPr>
                <w:spacing w:val="-2"/>
              </w:rPr>
              <w:t xml:space="preserve"> </w:t>
            </w:r>
            <w:r>
              <w:rPr>
                <w:spacing w:val="-10"/>
              </w:rPr>
              <w:t>[</w:t>
            </w:r>
            <w:r>
              <w:tab/>
            </w:r>
            <w:r>
              <w:rPr>
                <w:spacing w:val="-10"/>
              </w:rPr>
              <w:t>]</w:t>
            </w:r>
          </w:p>
        </w:tc>
      </w:tr>
      <w:tr w:rsidR="009552DD" w14:paraId="00212D08" w14:textId="77777777">
        <w:trPr>
          <w:trHeight w:val="560"/>
        </w:trPr>
        <w:tc>
          <w:tcPr>
            <w:tcW w:w="5793" w:type="dxa"/>
          </w:tcPr>
          <w:p w14:paraId="79075127" w14:textId="77777777" w:rsidR="009552DD" w:rsidRDefault="00144957">
            <w:pPr>
              <w:pStyle w:val="TableParagraph"/>
              <w:spacing w:before="149"/>
              <w:ind w:left="275"/>
            </w:pPr>
            <w:r>
              <w:t>12.</w:t>
            </w:r>
            <w:r>
              <w:rPr>
                <w:spacing w:val="27"/>
              </w:rPr>
              <w:t xml:space="preserve"> </w:t>
            </w:r>
            <w:r>
              <w:t>Average energy</w:t>
            </w:r>
            <w:r>
              <w:rPr>
                <w:spacing w:val="-1"/>
              </w:rPr>
              <w:t xml:space="preserve"> </w:t>
            </w:r>
            <w:r>
              <w:t>drink</w:t>
            </w:r>
            <w:r>
              <w:rPr>
                <w:spacing w:val="-2"/>
              </w:rPr>
              <w:t xml:space="preserve"> </w:t>
            </w:r>
            <w:r>
              <w:t>consumption</w:t>
            </w:r>
            <w:r>
              <w:rPr>
                <w:spacing w:val="-1"/>
              </w:rPr>
              <w:t xml:space="preserve"> </w:t>
            </w:r>
            <w:r>
              <w:t>in</w:t>
            </w:r>
            <w:r>
              <w:rPr>
                <w:spacing w:val="-2"/>
              </w:rPr>
              <w:t xml:space="preserve"> </w:t>
            </w:r>
            <w:r>
              <w:t>weekly</w:t>
            </w:r>
            <w:r>
              <w:rPr>
                <w:spacing w:val="-1"/>
              </w:rPr>
              <w:t xml:space="preserve"> </w:t>
            </w:r>
            <w:r>
              <w:rPr>
                <w:spacing w:val="-4"/>
              </w:rPr>
              <w:t>diet</w:t>
            </w:r>
          </w:p>
        </w:tc>
        <w:tc>
          <w:tcPr>
            <w:tcW w:w="1071" w:type="dxa"/>
          </w:tcPr>
          <w:p w14:paraId="28C14D04" w14:textId="77777777" w:rsidR="009552DD" w:rsidRDefault="00144957">
            <w:pPr>
              <w:pStyle w:val="TableParagraph"/>
              <w:tabs>
                <w:tab w:val="left" w:pos="745"/>
              </w:tabs>
              <w:spacing w:before="149"/>
              <w:ind w:right="11"/>
              <w:jc w:val="center"/>
            </w:pPr>
            <w:r>
              <w:t>Low</w:t>
            </w:r>
            <w:r>
              <w:rPr>
                <w:spacing w:val="-3"/>
              </w:rPr>
              <w:t xml:space="preserve"> </w:t>
            </w:r>
            <w:r>
              <w:rPr>
                <w:spacing w:val="-10"/>
              </w:rPr>
              <w:t>[</w:t>
            </w:r>
            <w:r>
              <w:tab/>
            </w:r>
            <w:r>
              <w:rPr>
                <w:spacing w:val="-10"/>
              </w:rPr>
              <w:t>]</w:t>
            </w:r>
          </w:p>
        </w:tc>
        <w:tc>
          <w:tcPr>
            <w:tcW w:w="1427" w:type="dxa"/>
            <w:gridSpan w:val="2"/>
          </w:tcPr>
          <w:p w14:paraId="1AB45212" w14:textId="77777777" w:rsidR="009552DD" w:rsidRDefault="00144957">
            <w:pPr>
              <w:pStyle w:val="TableParagraph"/>
              <w:tabs>
                <w:tab w:val="left" w:pos="1163"/>
              </w:tabs>
              <w:spacing w:before="149"/>
              <w:ind w:left="73"/>
            </w:pPr>
            <w:r>
              <w:t>Medium</w:t>
            </w:r>
            <w:r>
              <w:rPr>
                <w:spacing w:val="-3"/>
              </w:rPr>
              <w:t xml:space="preserve"> </w:t>
            </w:r>
            <w:r>
              <w:rPr>
                <w:spacing w:val="-10"/>
              </w:rPr>
              <w:t>[</w:t>
            </w:r>
            <w:r>
              <w:tab/>
            </w:r>
            <w:r>
              <w:rPr>
                <w:spacing w:val="-10"/>
              </w:rPr>
              <w:t>]</w:t>
            </w:r>
          </w:p>
        </w:tc>
        <w:tc>
          <w:tcPr>
            <w:tcW w:w="1087" w:type="dxa"/>
          </w:tcPr>
          <w:p w14:paraId="12BD382F" w14:textId="77777777" w:rsidR="009552DD" w:rsidRDefault="00144957">
            <w:pPr>
              <w:pStyle w:val="TableParagraph"/>
              <w:tabs>
                <w:tab w:val="left" w:pos="784"/>
              </w:tabs>
              <w:spacing w:before="149"/>
              <w:ind w:right="3"/>
              <w:jc w:val="center"/>
            </w:pPr>
            <w:r>
              <w:t>High</w:t>
            </w:r>
            <w:r>
              <w:rPr>
                <w:spacing w:val="-2"/>
              </w:rPr>
              <w:t xml:space="preserve"> </w:t>
            </w:r>
            <w:r>
              <w:rPr>
                <w:spacing w:val="-10"/>
              </w:rPr>
              <w:t>[</w:t>
            </w:r>
            <w:r>
              <w:tab/>
            </w:r>
            <w:r>
              <w:rPr>
                <w:spacing w:val="-10"/>
              </w:rPr>
              <w:t>]</w:t>
            </w:r>
          </w:p>
        </w:tc>
      </w:tr>
      <w:tr w:rsidR="009552DD" w14:paraId="5A7851F9" w14:textId="77777777">
        <w:trPr>
          <w:trHeight w:val="560"/>
        </w:trPr>
        <w:tc>
          <w:tcPr>
            <w:tcW w:w="5793" w:type="dxa"/>
          </w:tcPr>
          <w:p w14:paraId="13C94A1A" w14:textId="77777777" w:rsidR="009552DD" w:rsidRDefault="00144957">
            <w:pPr>
              <w:pStyle w:val="TableParagraph"/>
              <w:spacing w:before="149"/>
              <w:ind w:left="275"/>
            </w:pPr>
            <w:r>
              <w:t>13.</w:t>
            </w:r>
            <w:r>
              <w:rPr>
                <w:spacing w:val="27"/>
              </w:rPr>
              <w:t xml:space="preserve"> </w:t>
            </w:r>
            <w:r>
              <w:t>Average</w:t>
            </w:r>
            <w:r>
              <w:rPr>
                <w:spacing w:val="1"/>
              </w:rPr>
              <w:t xml:space="preserve"> </w:t>
            </w:r>
            <w:r>
              <w:t>carbohydrate</w:t>
            </w:r>
            <w:r>
              <w:rPr>
                <w:spacing w:val="-4"/>
              </w:rPr>
              <w:t xml:space="preserve"> </w:t>
            </w:r>
            <w:r>
              <w:t>consumption</w:t>
            </w:r>
            <w:r>
              <w:rPr>
                <w:spacing w:val="-2"/>
              </w:rPr>
              <w:t xml:space="preserve"> </w:t>
            </w:r>
            <w:r>
              <w:t>in</w:t>
            </w:r>
            <w:r>
              <w:rPr>
                <w:spacing w:val="-1"/>
              </w:rPr>
              <w:t xml:space="preserve"> </w:t>
            </w:r>
            <w:r>
              <w:t>weekly</w:t>
            </w:r>
            <w:r>
              <w:rPr>
                <w:spacing w:val="-1"/>
              </w:rPr>
              <w:t xml:space="preserve"> </w:t>
            </w:r>
            <w:r>
              <w:rPr>
                <w:spacing w:val="-4"/>
              </w:rPr>
              <w:t>diet</w:t>
            </w:r>
          </w:p>
        </w:tc>
        <w:tc>
          <w:tcPr>
            <w:tcW w:w="1071" w:type="dxa"/>
          </w:tcPr>
          <w:p w14:paraId="2C2C71C8" w14:textId="77777777" w:rsidR="009552DD" w:rsidRDefault="00144957">
            <w:pPr>
              <w:pStyle w:val="TableParagraph"/>
              <w:tabs>
                <w:tab w:val="left" w:pos="745"/>
              </w:tabs>
              <w:spacing w:before="149"/>
              <w:ind w:right="11"/>
              <w:jc w:val="center"/>
            </w:pPr>
            <w:r>
              <w:t>Low</w:t>
            </w:r>
            <w:r>
              <w:rPr>
                <w:spacing w:val="-3"/>
              </w:rPr>
              <w:t xml:space="preserve"> </w:t>
            </w:r>
            <w:r>
              <w:rPr>
                <w:spacing w:val="-10"/>
              </w:rPr>
              <w:t>[</w:t>
            </w:r>
            <w:r>
              <w:tab/>
            </w:r>
            <w:r>
              <w:rPr>
                <w:spacing w:val="-10"/>
              </w:rPr>
              <w:t>]</w:t>
            </w:r>
          </w:p>
        </w:tc>
        <w:tc>
          <w:tcPr>
            <w:tcW w:w="1427" w:type="dxa"/>
            <w:gridSpan w:val="2"/>
          </w:tcPr>
          <w:p w14:paraId="4015DF8D" w14:textId="77777777" w:rsidR="009552DD" w:rsidRDefault="00144957">
            <w:pPr>
              <w:pStyle w:val="TableParagraph"/>
              <w:tabs>
                <w:tab w:val="left" w:pos="1163"/>
              </w:tabs>
              <w:spacing w:before="149"/>
              <w:ind w:left="73"/>
            </w:pPr>
            <w:r>
              <w:t>Medium</w:t>
            </w:r>
            <w:r>
              <w:rPr>
                <w:spacing w:val="-3"/>
              </w:rPr>
              <w:t xml:space="preserve"> </w:t>
            </w:r>
            <w:r>
              <w:rPr>
                <w:spacing w:val="-10"/>
              </w:rPr>
              <w:t>[</w:t>
            </w:r>
            <w:r>
              <w:tab/>
            </w:r>
            <w:r>
              <w:rPr>
                <w:spacing w:val="-10"/>
              </w:rPr>
              <w:t>]</w:t>
            </w:r>
          </w:p>
        </w:tc>
        <w:tc>
          <w:tcPr>
            <w:tcW w:w="1087" w:type="dxa"/>
          </w:tcPr>
          <w:p w14:paraId="222E04BC" w14:textId="77777777" w:rsidR="009552DD" w:rsidRDefault="00144957">
            <w:pPr>
              <w:pStyle w:val="TableParagraph"/>
              <w:tabs>
                <w:tab w:val="left" w:pos="784"/>
              </w:tabs>
              <w:spacing w:before="149"/>
              <w:ind w:right="3"/>
              <w:jc w:val="center"/>
            </w:pPr>
            <w:r>
              <w:t>High</w:t>
            </w:r>
            <w:r>
              <w:rPr>
                <w:spacing w:val="-2"/>
              </w:rPr>
              <w:t xml:space="preserve"> </w:t>
            </w:r>
            <w:r>
              <w:rPr>
                <w:spacing w:val="-10"/>
              </w:rPr>
              <w:t>[</w:t>
            </w:r>
            <w:r>
              <w:tab/>
            </w:r>
            <w:r>
              <w:rPr>
                <w:spacing w:val="-10"/>
              </w:rPr>
              <w:t>]</w:t>
            </w:r>
          </w:p>
        </w:tc>
      </w:tr>
      <w:tr w:rsidR="009552DD" w14:paraId="6944A58D" w14:textId="77777777">
        <w:trPr>
          <w:trHeight w:val="565"/>
        </w:trPr>
        <w:tc>
          <w:tcPr>
            <w:tcW w:w="5793" w:type="dxa"/>
          </w:tcPr>
          <w:p w14:paraId="54EDA7B4" w14:textId="77777777" w:rsidR="009552DD" w:rsidRDefault="00144957">
            <w:pPr>
              <w:pStyle w:val="TableParagraph"/>
              <w:spacing w:before="155"/>
              <w:ind w:left="275"/>
            </w:pPr>
            <w:r>
              <w:t>14.</w:t>
            </w:r>
            <w:r>
              <w:rPr>
                <w:spacing w:val="26"/>
              </w:rPr>
              <w:t xml:space="preserve"> </w:t>
            </w:r>
            <w:r>
              <w:t>Activity</w:t>
            </w:r>
            <w:r>
              <w:rPr>
                <w:spacing w:val="-2"/>
              </w:rPr>
              <w:t xml:space="preserve"> </w:t>
            </w:r>
            <w:r>
              <w:rPr>
                <w:spacing w:val="-4"/>
              </w:rPr>
              <w:t>level</w:t>
            </w:r>
          </w:p>
        </w:tc>
        <w:tc>
          <w:tcPr>
            <w:tcW w:w="1071" w:type="dxa"/>
          </w:tcPr>
          <w:p w14:paraId="3C4793F6" w14:textId="77777777" w:rsidR="009552DD" w:rsidRDefault="00144957">
            <w:pPr>
              <w:pStyle w:val="TableParagraph"/>
              <w:tabs>
                <w:tab w:val="left" w:pos="745"/>
              </w:tabs>
              <w:spacing w:before="155"/>
              <w:ind w:right="11"/>
              <w:jc w:val="center"/>
            </w:pPr>
            <w:r>
              <w:t>Low</w:t>
            </w:r>
            <w:r>
              <w:rPr>
                <w:spacing w:val="-3"/>
              </w:rPr>
              <w:t xml:space="preserve"> </w:t>
            </w:r>
            <w:r>
              <w:rPr>
                <w:spacing w:val="-10"/>
              </w:rPr>
              <w:t>[</w:t>
            </w:r>
            <w:r>
              <w:tab/>
            </w:r>
            <w:r>
              <w:rPr>
                <w:spacing w:val="-10"/>
              </w:rPr>
              <w:t>]</w:t>
            </w:r>
          </w:p>
        </w:tc>
        <w:tc>
          <w:tcPr>
            <w:tcW w:w="1427" w:type="dxa"/>
            <w:gridSpan w:val="2"/>
          </w:tcPr>
          <w:p w14:paraId="2104099A" w14:textId="77777777" w:rsidR="009552DD" w:rsidRDefault="00144957">
            <w:pPr>
              <w:pStyle w:val="TableParagraph"/>
              <w:tabs>
                <w:tab w:val="left" w:pos="1163"/>
              </w:tabs>
              <w:spacing w:before="155"/>
              <w:ind w:left="73"/>
            </w:pPr>
            <w:r>
              <w:t>Medium</w:t>
            </w:r>
            <w:r>
              <w:rPr>
                <w:spacing w:val="-3"/>
              </w:rPr>
              <w:t xml:space="preserve"> </w:t>
            </w:r>
            <w:r>
              <w:rPr>
                <w:spacing w:val="-10"/>
              </w:rPr>
              <w:t>[</w:t>
            </w:r>
            <w:r>
              <w:tab/>
            </w:r>
            <w:r>
              <w:rPr>
                <w:spacing w:val="-10"/>
              </w:rPr>
              <w:t>]</w:t>
            </w:r>
          </w:p>
        </w:tc>
        <w:tc>
          <w:tcPr>
            <w:tcW w:w="1087" w:type="dxa"/>
          </w:tcPr>
          <w:p w14:paraId="32F12C7E" w14:textId="77777777" w:rsidR="009552DD" w:rsidRDefault="00144957">
            <w:pPr>
              <w:pStyle w:val="TableParagraph"/>
              <w:tabs>
                <w:tab w:val="left" w:pos="784"/>
              </w:tabs>
              <w:spacing w:before="155"/>
              <w:ind w:right="3"/>
              <w:jc w:val="center"/>
            </w:pPr>
            <w:r>
              <w:t>High</w:t>
            </w:r>
            <w:r>
              <w:rPr>
                <w:spacing w:val="-2"/>
              </w:rPr>
              <w:t xml:space="preserve"> </w:t>
            </w:r>
            <w:r>
              <w:rPr>
                <w:spacing w:val="-10"/>
              </w:rPr>
              <w:t>[</w:t>
            </w:r>
            <w:r>
              <w:tab/>
            </w:r>
            <w:r>
              <w:rPr>
                <w:spacing w:val="-10"/>
              </w:rPr>
              <w:t>]</w:t>
            </w:r>
          </w:p>
        </w:tc>
      </w:tr>
      <w:tr w:rsidR="009552DD" w14:paraId="2B86F8CD" w14:textId="77777777">
        <w:trPr>
          <w:trHeight w:val="559"/>
        </w:trPr>
        <w:tc>
          <w:tcPr>
            <w:tcW w:w="5793" w:type="dxa"/>
          </w:tcPr>
          <w:p w14:paraId="099012E1" w14:textId="77777777" w:rsidR="009552DD" w:rsidRDefault="00144957">
            <w:pPr>
              <w:pStyle w:val="TableParagraph"/>
              <w:spacing w:before="149"/>
              <w:ind w:left="275"/>
            </w:pPr>
            <w:r>
              <w:t>15.</w:t>
            </w:r>
            <w:r>
              <w:rPr>
                <w:spacing w:val="30"/>
              </w:rPr>
              <w:t xml:space="preserve"> </w:t>
            </w:r>
            <w:r>
              <w:t>When you</w:t>
            </w:r>
            <w:r>
              <w:rPr>
                <w:spacing w:val="1"/>
              </w:rPr>
              <w:t xml:space="preserve"> </w:t>
            </w:r>
            <w:r>
              <w:t>get</w:t>
            </w:r>
            <w:r>
              <w:rPr>
                <w:spacing w:val="-2"/>
              </w:rPr>
              <w:t xml:space="preserve"> </w:t>
            </w:r>
            <w:r>
              <w:t>diabetes?</w:t>
            </w:r>
            <w:r>
              <w:rPr>
                <w:spacing w:val="1"/>
              </w:rPr>
              <w:t xml:space="preserve"> </w:t>
            </w:r>
            <w:r>
              <w:t>………</w:t>
            </w:r>
            <w:r>
              <w:rPr>
                <w:spacing w:val="1"/>
              </w:rPr>
              <w:t xml:space="preserve"> </w:t>
            </w:r>
            <w:r>
              <w:rPr>
                <w:spacing w:val="-4"/>
              </w:rPr>
              <w:t>years</w:t>
            </w:r>
          </w:p>
        </w:tc>
        <w:tc>
          <w:tcPr>
            <w:tcW w:w="3585" w:type="dxa"/>
            <w:gridSpan w:val="4"/>
          </w:tcPr>
          <w:p w14:paraId="7730F07E" w14:textId="77777777" w:rsidR="009552DD" w:rsidRDefault="009552DD">
            <w:pPr>
              <w:pStyle w:val="TableParagraph"/>
              <w:spacing w:before="0"/>
            </w:pPr>
          </w:p>
        </w:tc>
      </w:tr>
      <w:tr w:rsidR="009552DD" w14:paraId="59070B65" w14:textId="77777777">
        <w:trPr>
          <w:trHeight w:val="565"/>
        </w:trPr>
        <w:tc>
          <w:tcPr>
            <w:tcW w:w="5793" w:type="dxa"/>
          </w:tcPr>
          <w:p w14:paraId="7403A105" w14:textId="77777777" w:rsidR="009552DD" w:rsidRDefault="00144957">
            <w:pPr>
              <w:pStyle w:val="TableParagraph"/>
              <w:spacing w:before="154"/>
              <w:ind w:left="275"/>
            </w:pPr>
            <w:r>
              <w:t>16.</w:t>
            </w:r>
            <w:r>
              <w:rPr>
                <w:spacing w:val="26"/>
              </w:rPr>
              <w:t xml:space="preserve"> </w:t>
            </w:r>
            <w:r>
              <w:t>Economic</w:t>
            </w:r>
            <w:r>
              <w:rPr>
                <w:spacing w:val="2"/>
              </w:rPr>
              <w:t xml:space="preserve"> </w:t>
            </w:r>
            <w:r>
              <w:rPr>
                <w:spacing w:val="-4"/>
              </w:rPr>
              <w:t>level</w:t>
            </w:r>
          </w:p>
        </w:tc>
        <w:tc>
          <w:tcPr>
            <w:tcW w:w="3585" w:type="dxa"/>
            <w:gridSpan w:val="4"/>
          </w:tcPr>
          <w:p w14:paraId="4A4520C5" w14:textId="77777777" w:rsidR="009552DD" w:rsidRDefault="009552DD">
            <w:pPr>
              <w:pStyle w:val="TableParagraph"/>
              <w:spacing w:before="0"/>
            </w:pPr>
          </w:p>
        </w:tc>
      </w:tr>
      <w:tr w:rsidR="009552DD" w14:paraId="7D439925" w14:textId="77777777">
        <w:trPr>
          <w:trHeight w:val="560"/>
        </w:trPr>
        <w:tc>
          <w:tcPr>
            <w:tcW w:w="5793" w:type="dxa"/>
          </w:tcPr>
          <w:p w14:paraId="7E4CF5C2" w14:textId="77777777" w:rsidR="009552DD" w:rsidRDefault="00144957">
            <w:pPr>
              <w:pStyle w:val="TableParagraph"/>
              <w:spacing w:before="150"/>
              <w:ind w:left="275"/>
            </w:pPr>
            <w:r>
              <w:t>17.</w:t>
            </w:r>
            <w:r>
              <w:rPr>
                <w:spacing w:val="30"/>
              </w:rPr>
              <w:t xml:space="preserve"> </w:t>
            </w:r>
            <w:r>
              <w:rPr>
                <w:spacing w:val="-5"/>
              </w:rPr>
              <w:t>Job</w:t>
            </w:r>
          </w:p>
        </w:tc>
        <w:tc>
          <w:tcPr>
            <w:tcW w:w="3585" w:type="dxa"/>
            <w:gridSpan w:val="4"/>
          </w:tcPr>
          <w:p w14:paraId="697D0C09" w14:textId="77777777" w:rsidR="009552DD" w:rsidRDefault="009552DD">
            <w:pPr>
              <w:pStyle w:val="TableParagraph"/>
              <w:spacing w:before="0"/>
            </w:pPr>
          </w:p>
        </w:tc>
      </w:tr>
      <w:tr w:rsidR="009552DD" w14:paraId="0E52E252" w14:textId="77777777">
        <w:trPr>
          <w:trHeight w:val="560"/>
        </w:trPr>
        <w:tc>
          <w:tcPr>
            <w:tcW w:w="5793" w:type="dxa"/>
          </w:tcPr>
          <w:p w14:paraId="25572584" w14:textId="77777777" w:rsidR="009552DD" w:rsidRDefault="00144957">
            <w:pPr>
              <w:pStyle w:val="TableParagraph"/>
              <w:tabs>
                <w:tab w:val="left" w:leader="dot" w:pos="3869"/>
              </w:tabs>
              <w:spacing w:before="149"/>
              <w:ind w:left="275"/>
            </w:pPr>
            <w:r>
              <w:t>18.</w:t>
            </w:r>
            <w:r>
              <w:rPr>
                <w:spacing w:val="26"/>
              </w:rPr>
              <w:t xml:space="preserve"> </w:t>
            </w:r>
            <w:r>
              <w:t>Work</w:t>
            </w:r>
            <w:r>
              <w:rPr>
                <w:spacing w:val="-1"/>
              </w:rPr>
              <w:t xml:space="preserve"> </w:t>
            </w:r>
            <w:r>
              <w:t>time</w:t>
            </w:r>
            <w:r>
              <w:rPr>
                <w:spacing w:val="1"/>
              </w:rPr>
              <w:t xml:space="preserve"> </w:t>
            </w:r>
            <w:r>
              <w:t>hours</w:t>
            </w:r>
            <w:r>
              <w:rPr>
                <w:spacing w:val="-2"/>
              </w:rPr>
              <w:t xml:space="preserve"> </w:t>
            </w:r>
            <w:r>
              <w:t xml:space="preserve">per </w:t>
            </w:r>
            <w:r>
              <w:rPr>
                <w:spacing w:val="-4"/>
              </w:rPr>
              <w:t>week:</w:t>
            </w:r>
            <w:r>
              <w:tab/>
            </w:r>
            <w:r>
              <w:rPr>
                <w:spacing w:val="-2"/>
              </w:rPr>
              <w:t>hours</w:t>
            </w:r>
          </w:p>
        </w:tc>
        <w:tc>
          <w:tcPr>
            <w:tcW w:w="3585" w:type="dxa"/>
            <w:gridSpan w:val="4"/>
          </w:tcPr>
          <w:p w14:paraId="1B470336" w14:textId="77777777" w:rsidR="009552DD" w:rsidRDefault="009552DD">
            <w:pPr>
              <w:pStyle w:val="TableParagraph"/>
              <w:spacing w:before="0"/>
            </w:pPr>
          </w:p>
        </w:tc>
      </w:tr>
      <w:tr w:rsidR="009552DD" w14:paraId="4DD91266" w14:textId="77777777">
        <w:trPr>
          <w:trHeight w:val="565"/>
        </w:trPr>
        <w:tc>
          <w:tcPr>
            <w:tcW w:w="5793" w:type="dxa"/>
          </w:tcPr>
          <w:p w14:paraId="1CC12401" w14:textId="77777777" w:rsidR="009552DD" w:rsidRDefault="00144957">
            <w:pPr>
              <w:pStyle w:val="TableParagraph"/>
              <w:spacing w:before="154"/>
              <w:ind w:left="275"/>
            </w:pPr>
            <w:r>
              <w:t>19.</w:t>
            </w:r>
            <w:r>
              <w:rPr>
                <w:spacing w:val="26"/>
              </w:rPr>
              <w:t xml:space="preserve"> </w:t>
            </w:r>
            <w:r>
              <w:t>Family</w:t>
            </w:r>
            <w:r>
              <w:rPr>
                <w:spacing w:val="-2"/>
              </w:rPr>
              <w:t xml:space="preserve"> </w:t>
            </w:r>
            <w:r>
              <w:t>history</w:t>
            </w:r>
            <w:r>
              <w:rPr>
                <w:spacing w:val="-2"/>
              </w:rPr>
              <w:t xml:space="preserve"> </w:t>
            </w:r>
            <w:r>
              <w:t>of</w:t>
            </w:r>
            <w:r>
              <w:rPr>
                <w:spacing w:val="-1"/>
              </w:rPr>
              <w:t xml:space="preserve"> </w:t>
            </w:r>
            <w:r>
              <w:rPr>
                <w:spacing w:val="-5"/>
              </w:rPr>
              <w:t>DM:</w:t>
            </w:r>
          </w:p>
        </w:tc>
        <w:tc>
          <w:tcPr>
            <w:tcW w:w="1837" w:type="dxa"/>
            <w:gridSpan w:val="2"/>
          </w:tcPr>
          <w:p w14:paraId="388F0764" w14:textId="77777777" w:rsidR="009552DD" w:rsidRDefault="00144957">
            <w:pPr>
              <w:pStyle w:val="TableParagraph"/>
              <w:tabs>
                <w:tab w:val="left" w:pos="854"/>
              </w:tabs>
              <w:spacing w:before="154"/>
              <w:ind w:left="109"/>
            </w:pPr>
            <w:r>
              <w:t>Yes</w:t>
            </w:r>
            <w:r>
              <w:rPr>
                <w:spacing w:val="2"/>
              </w:rPr>
              <w:t xml:space="preserve"> </w:t>
            </w:r>
            <w:r>
              <w:rPr>
                <w:spacing w:val="-10"/>
              </w:rPr>
              <w:t>[</w:t>
            </w:r>
            <w:r>
              <w:tab/>
            </w:r>
            <w:r>
              <w:rPr>
                <w:spacing w:val="-10"/>
              </w:rPr>
              <w:t>]</w:t>
            </w:r>
          </w:p>
        </w:tc>
        <w:tc>
          <w:tcPr>
            <w:tcW w:w="1748" w:type="dxa"/>
            <w:gridSpan w:val="2"/>
          </w:tcPr>
          <w:p w14:paraId="621B56AD" w14:textId="77777777" w:rsidR="009552DD" w:rsidRDefault="00144957">
            <w:pPr>
              <w:pStyle w:val="TableParagraph"/>
              <w:tabs>
                <w:tab w:val="left" w:pos="778"/>
              </w:tabs>
              <w:spacing w:before="154"/>
              <w:ind w:left="108"/>
            </w:pPr>
            <w:r>
              <w:t xml:space="preserve">No </w:t>
            </w:r>
            <w:r>
              <w:rPr>
                <w:spacing w:val="-10"/>
              </w:rPr>
              <w:t>[</w:t>
            </w:r>
            <w:r>
              <w:tab/>
            </w:r>
            <w:r>
              <w:rPr>
                <w:spacing w:val="-10"/>
              </w:rPr>
              <w:t>]</w:t>
            </w:r>
          </w:p>
        </w:tc>
      </w:tr>
      <w:tr w:rsidR="009552DD" w14:paraId="5FB12824" w14:textId="77777777">
        <w:trPr>
          <w:trHeight w:val="985"/>
        </w:trPr>
        <w:tc>
          <w:tcPr>
            <w:tcW w:w="5793" w:type="dxa"/>
          </w:tcPr>
          <w:p w14:paraId="1BA3ADF2" w14:textId="77777777" w:rsidR="009552DD" w:rsidRDefault="00144957">
            <w:pPr>
              <w:pStyle w:val="TableParagraph"/>
              <w:spacing w:before="235"/>
              <w:ind w:left="635" w:hanging="361"/>
            </w:pPr>
            <w:r>
              <w:t>20.</w:t>
            </w:r>
            <w:r>
              <w:rPr>
                <w:spacing w:val="24"/>
              </w:rPr>
              <w:t xml:space="preserve"> </w:t>
            </w:r>
            <w:r>
              <w:t>If</w:t>
            </w:r>
            <w:r>
              <w:rPr>
                <w:spacing w:val="-3"/>
              </w:rPr>
              <w:t xml:space="preserve"> </w:t>
            </w:r>
            <w:r>
              <w:t>yes,</w:t>
            </w:r>
            <w:r>
              <w:rPr>
                <w:spacing w:val="-4"/>
              </w:rPr>
              <w:t xml:space="preserve"> </w:t>
            </w:r>
            <w:r>
              <w:t>what</w:t>
            </w:r>
            <w:r>
              <w:rPr>
                <w:spacing w:val="-6"/>
              </w:rPr>
              <w:t xml:space="preserve"> </w:t>
            </w:r>
            <w:r>
              <w:t>is</w:t>
            </w:r>
            <w:r>
              <w:rPr>
                <w:spacing w:val="-4"/>
              </w:rPr>
              <w:t xml:space="preserve"> </w:t>
            </w:r>
            <w:r>
              <w:t>relationship</w:t>
            </w:r>
            <w:r>
              <w:rPr>
                <w:spacing w:val="-4"/>
              </w:rPr>
              <w:t xml:space="preserve"> </w:t>
            </w:r>
            <w:r>
              <w:t>of</w:t>
            </w:r>
            <w:r>
              <w:rPr>
                <w:spacing w:val="-3"/>
              </w:rPr>
              <w:t xml:space="preserve"> </w:t>
            </w:r>
            <w:r>
              <w:t>your</w:t>
            </w:r>
            <w:r>
              <w:rPr>
                <w:spacing w:val="-3"/>
              </w:rPr>
              <w:t xml:space="preserve"> </w:t>
            </w:r>
            <w:r>
              <w:t>family</w:t>
            </w:r>
            <w:r>
              <w:rPr>
                <w:spacing w:val="-4"/>
              </w:rPr>
              <w:t xml:space="preserve"> </w:t>
            </w:r>
            <w:r>
              <w:t>member</w:t>
            </w:r>
            <w:r>
              <w:rPr>
                <w:spacing w:val="-3"/>
              </w:rPr>
              <w:t xml:space="preserve"> </w:t>
            </w:r>
            <w:r>
              <w:t>with you? (parents, sibling, other family members)</w:t>
            </w:r>
          </w:p>
        </w:tc>
        <w:tc>
          <w:tcPr>
            <w:tcW w:w="3585" w:type="dxa"/>
            <w:gridSpan w:val="4"/>
          </w:tcPr>
          <w:p w14:paraId="7154DD0D" w14:textId="77777777" w:rsidR="009552DD" w:rsidRDefault="009552DD">
            <w:pPr>
              <w:pStyle w:val="TableParagraph"/>
              <w:spacing w:before="0"/>
            </w:pPr>
          </w:p>
        </w:tc>
      </w:tr>
    </w:tbl>
    <w:p w14:paraId="2A5DE6FD" w14:textId="77777777" w:rsidR="009552DD" w:rsidRDefault="009552DD">
      <w:pPr>
        <w:pStyle w:val="TableParagraph"/>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6F733FB0" w14:textId="77777777" w:rsidR="009552DD" w:rsidRDefault="00144957">
      <w:pPr>
        <w:pStyle w:val="Heading2"/>
        <w:ind w:left="83"/>
      </w:pPr>
      <w:bookmarkStart w:id="86" w:name="References"/>
      <w:bookmarkStart w:id="87" w:name="_bookmark44"/>
      <w:bookmarkEnd w:id="86"/>
      <w:bookmarkEnd w:id="87"/>
      <w:r>
        <w:rPr>
          <w:spacing w:val="-2"/>
        </w:rPr>
        <w:lastRenderedPageBreak/>
        <w:t>References</w:t>
      </w:r>
    </w:p>
    <w:p w14:paraId="335F4397" w14:textId="77777777" w:rsidR="009552DD" w:rsidRDefault="009552DD">
      <w:pPr>
        <w:pStyle w:val="BodyText"/>
        <w:spacing w:before="239"/>
        <w:rPr>
          <w:b/>
          <w:sz w:val="32"/>
        </w:rPr>
      </w:pPr>
    </w:p>
    <w:p w14:paraId="68B0CD0C" w14:textId="77777777" w:rsidR="009552DD" w:rsidRDefault="00144957">
      <w:pPr>
        <w:pStyle w:val="ListParagraph"/>
        <w:numPr>
          <w:ilvl w:val="0"/>
          <w:numId w:val="2"/>
        </w:numPr>
        <w:tabs>
          <w:tab w:val="left" w:pos="899"/>
        </w:tabs>
        <w:ind w:left="899" w:hanging="339"/>
        <w:jc w:val="both"/>
        <w:rPr>
          <w:sz w:val="24"/>
        </w:rPr>
      </w:pPr>
      <w:r>
        <w:rPr>
          <w:sz w:val="24"/>
        </w:rPr>
        <w:t>WHO,</w:t>
      </w:r>
      <w:r>
        <w:rPr>
          <w:spacing w:val="-7"/>
          <w:sz w:val="24"/>
        </w:rPr>
        <w:t xml:space="preserve"> </w:t>
      </w:r>
      <w:r>
        <w:rPr>
          <w:sz w:val="24"/>
        </w:rPr>
        <w:t>definition</w:t>
      </w:r>
      <w:r>
        <w:rPr>
          <w:spacing w:val="-5"/>
          <w:sz w:val="24"/>
        </w:rPr>
        <w:t xml:space="preserve"> </w:t>
      </w:r>
      <w:r>
        <w:rPr>
          <w:sz w:val="24"/>
        </w:rPr>
        <w:t>of</w:t>
      </w:r>
      <w:r>
        <w:rPr>
          <w:spacing w:val="-7"/>
          <w:sz w:val="24"/>
        </w:rPr>
        <w:t xml:space="preserve"> </w:t>
      </w:r>
      <w:r>
        <w:rPr>
          <w:sz w:val="24"/>
        </w:rPr>
        <w:t>diabetes</w:t>
      </w:r>
      <w:r>
        <w:rPr>
          <w:spacing w:val="1"/>
          <w:sz w:val="24"/>
        </w:rPr>
        <w:t xml:space="preserve"> </w:t>
      </w:r>
      <w:r>
        <w:rPr>
          <w:spacing w:val="-2"/>
          <w:sz w:val="24"/>
        </w:rPr>
        <w:t>mellitus.</w:t>
      </w:r>
    </w:p>
    <w:p w14:paraId="61B7335A" w14:textId="77777777" w:rsidR="009552DD" w:rsidRDefault="009552DD">
      <w:pPr>
        <w:pStyle w:val="BodyText"/>
        <w:spacing w:before="103"/>
      </w:pPr>
    </w:p>
    <w:p w14:paraId="4C39F669" w14:textId="77777777" w:rsidR="009552DD" w:rsidRDefault="00144957">
      <w:pPr>
        <w:pStyle w:val="ListParagraph"/>
        <w:numPr>
          <w:ilvl w:val="0"/>
          <w:numId w:val="2"/>
        </w:numPr>
        <w:tabs>
          <w:tab w:val="left" w:pos="899"/>
        </w:tabs>
        <w:spacing w:line="357" w:lineRule="auto"/>
        <w:ind w:left="560" w:right="319" w:firstLine="0"/>
        <w:jc w:val="both"/>
        <w:rPr>
          <w:sz w:val="24"/>
        </w:rPr>
      </w:pPr>
      <w:r>
        <w:rPr>
          <w:sz w:val="24"/>
        </w:rPr>
        <w:t>Kim C,Newton KM, KnoppRH.Gastational diabetes and the incidence of type 2 diabetes, Asystemic review. Diabetes care 2002; (25): 1862-1868.</w:t>
      </w:r>
    </w:p>
    <w:p w14:paraId="66AEF781" w14:textId="77777777" w:rsidR="009552DD" w:rsidRDefault="00144957">
      <w:pPr>
        <w:pStyle w:val="ListParagraph"/>
        <w:numPr>
          <w:ilvl w:val="0"/>
          <w:numId w:val="2"/>
        </w:numPr>
        <w:tabs>
          <w:tab w:val="left" w:pos="899"/>
        </w:tabs>
        <w:spacing w:before="243"/>
        <w:ind w:left="899" w:hanging="339"/>
        <w:jc w:val="both"/>
        <w:rPr>
          <w:sz w:val="24"/>
        </w:rPr>
      </w:pPr>
      <w:r>
        <w:rPr>
          <w:sz w:val="24"/>
        </w:rPr>
        <w:t>Lippincott's,</w:t>
      </w:r>
      <w:r>
        <w:rPr>
          <w:spacing w:val="-6"/>
          <w:sz w:val="24"/>
        </w:rPr>
        <w:t xml:space="preserve"> </w:t>
      </w:r>
      <w:r>
        <w:rPr>
          <w:sz w:val="24"/>
        </w:rPr>
        <w:t>Pharmacology. Insulin</w:t>
      </w:r>
      <w:r>
        <w:rPr>
          <w:spacing w:val="-2"/>
          <w:sz w:val="24"/>
        </w:rPr>
        <w:t xml:space="preserve"> </w:t>
      </w:r>
      <w:r>
        <w:rPr>
          <w:sz w:val="24"/>
        </w:rPr>
        <w:t>and</w:t>
      </w:r>
      <w:r>
        <w:rPr>
          <w:spacing w:val="-1"/>
          <w:sz w:val="24"/>
        </w:rPr>
        <w:t xml:space="preserve"> </w:t>
      </w:r>
      <w:r>
        <w:rPr>
          <w:sz w:val="24"/>
        </w:rPr>
        <w:t>other</w:t>
      </w:r>
      <w:r>
        <w:rPr>
          <w:spacing w:val="-2"/>
          <w:sz w:val="24"/>
        </w:rPr>
        <w:t xml:space="preserve"> </w:t>
      </w:r>
      <w:r>
        <w:rPr>
          <w:sz w:val="24"/>
        </w:rPr>
        <w:t>glucose</w:t>
      </w:r>
      <w:r>
        <w:rPr>
          <w:spacing w:val="-7"/>
          <w:sz w:val="24"/>
        </w:rPr>
        <w:t xml:space="preserve"> </w:t>
      </w:r>
      <w:r>
        <w:rPr>
          <w:sz w:val="24"/>
        </w:rPr>
        <w:t>lowering</w:t>
      </w:r>
      <w:r>
        <w:rPr>
          <w:spacing w:val="-2"/>
          <w:sz w:val="24"/>
        </w:rPr>
        <w:t xml:space="preserve"> </w:t>
      </w:r>
      <w:r>
        <w:rPr>
          <w:sz w:val="24"/>
        </w:rPr>
        <w:t>drugs;</w:t>
      </w:r>
      <w:r>
        <w:rPr>
          <w:spacing w:val="-8"/>
          <w:sz w:val="24"/>
        </w:rPr>
        <w:t xml:space="preserve"> </w:t>
      </w:r>
      <w:r>
        <w:rPr>
          <w:sz w:val="24"/>
        </w:rPr>
        <w:t>Page</w:t>
      </w:r>
      <w:r>
        <w:rPr>
          <w:spacing w:val="-7"/>
          <w:sz w:val="24"/>
        </w:rPr>
        <w:t xml:space="preserve"> </w:t>
      </w:r>
      <w:r>
        <w:rPr>
          <w:sz w:val="24"/>
        </w:rPr>
        <w:t>No:</w:t>
      </w:r>
      <w:r>
        <w:rPr>
          <w:spacing w:val="-8"/>
          <w:sz w:val="24"/>
        </w:rPr>
        <w:t xml:space="preserve"> </w:t>
      </w:r>
      <w:r>
        <w:rPr>
          <w:sz w:val="24"/>
        </w:rPr>
        <w:t>301-</w:t>
      </w:r>
      <w:r>
        <w:rPr>
          <w:spacing w:val="-4"/>
          <w:sz w:val="24"/>
        </w:rPr>
        <w:t>302.</w:t>
      </w:r>
    </w:p>
    <w:p w14:paraId="6159F624" w14:textId="77777777" w:rsidR="009552DD" w:rsidRDefault="009552DD">
      <w:pPr>
        <w:pStyle w:val="BodyText"/>
        <w:spacing w:before="103"/>
      </w:pPr>
    </w:p>
    <w:p w14:paraId="53449A98" w14:textId="77777777" w:rsidR="009552DD" w:rsidRDefault="00144957">
      <w:pPr>
        <w:pStyle w:val="ListParagraph"/>
        <w:numPr>
          <w:ilvl w:val="0"/>
          <w:numId w:val="2"/>
        </w:numPr>
        <w:tabs>
          <w:tab w:val="left" w:pos="899"/>
        </w:tabs>
        <w:spacing w:line="360" w:lineRule="auto"/>
        <w:ind w:left="560" w:right="317" w:firstLine="0"/>
        <w:jc w:val="both"/>
        <w:rPr>
          <w:sz w:val="24"/>
        </w:rPr>
      </w:pPr>
      <w:r>
        <w:rPr>
          <w:sz w:val="24"/>
        </w:rPr>
        <w:t>Expert Committee on the Diagnosis and Classification of Diabetes Mellitus. Report of the Expert Committee on the Diagnosis and Classification of Diabetes Mellitus. Diabetes Care 1997; 20: 1183-1197.</w:t>
      </w:r>
    </w:p>
    <w:p w14:paraId="09EB990E" w14:textId="77777777" w:rsidR="009552DD" w:rsidRDefault="009552DD">
      <w:pPr>
        <w:pStyle w:val="BodyText"/>
        <w:spacing w:before="2"/>
      </w:pPr>
    </w:p>
    <w:p w14:paraId="2E5B6DC7" w14:textId="77777777" w:rsidR="009552DD" w:rsidRDefault="00144957">
      <w:pPr>
        <w:pStyle w:val="ListParagraph"/>
        <w:numPr>
          <w:ilvl w:val="0"/>
          <w:numId w:val="2"/>
        </w:numPr>
        <w:tabs>
          <w:tab w:val="left" w:pos="899"/>
        </w:tabs>
        <w:spacing w:before="1" w:line="360" w:lineRule="auto"/>
        <w:ind w:left="560" w:right="318" w:firstLine="0"/>
        <w:jc w:val="both"/>
        <w:rPr>
          <w:sz w:val="24"/>
        </w:rPr>
      </w:pPr>
      <w:r>
        <w:rPr>
          <w:sz w:val="24"/>
        </w:rPr>
        <w:t>Kanaya, A.M., Wassel, C.L., Mathur, D., Stewart, A., Herrington, D., Budoff, M.J., Ranpura, V. and Liu, K., (2010). Prevalence and correlates of diabetes in South Asian Indians in</w:t>
      </w:r>
      <w:r>
        <w:rPr>
          <w:spacing w:val="-1"/>
          <w:sz w:val="24"/>
        </w:rPr>
        <w:t xml:space="preserve"> </w:t>
      </w:r>
      <w:r>
        <w:rPr>
          <w:sz w:val="24"/>
        </w:rPr>
        <w:t>the</w:t>
      </w:r>
      <w:r>
        <w:rPr>
          <w:spacing w:val="-2"/>
          <w:sz w:val="24"/>
        </w:rPr>
        <w:t xml:space="preserve"> </w:t>
      </w:r>
      <w:r>
        <w:rPr>
          <w:sz w:val="24"/>
        </w:rPr>
        <w:t>United</w:t>
      </w:r>
      <w:r>
        <w:rPr>
          <w:spacing w:val="-1"/>
          <w:sz w:val="24"/>
        </w:rPr>
        <w:t xml:space="preserve"> </w:t>
      </w:r>
      <w:r>
        <w:rPr>
          <w:sz w:val="24"/>
        </w:rPr>
        <w:t>States:</w:t>
      </w:r>
      <w:r>
        <w:rPr>
          <w:spacing w:val="-2"/>
          <w:sz w:val="24"/>
        </w:rPr>
        <w:t xml:space="preserve"> </w:t>
      </w:r>
      <w:r>
        <w:rPr>
          <w:sz w:val="24"/>
        </w:rPr>
        <w:t>findings from</w:t>
      </w:r>
      <w:r>
        <w:rPr>
          <w:spacing w:val="-2"/>
          <w:sz w:val="24"/>
        </w:rPr>
        <w:t xml:space="preserve"> </w:t>
      </w:r>
      <w:r>
        <w:rPr>
          <w:sz w:val="24"/>
        </w:rPr>
        <w:t>the</w:t>
      </w:r>
      <w:r>
        <w:rPr>
          <w:spacing w:val="-2"/>
          <w:sz w:val="24"/>
        </w:rPr>
        <w:t xml:space="preserve"> </w:t>
      </w:r>
      <w:r>
        <w:rPr>
          <w:sz w:val="24"/>
        </w:rPr>
        <w:t>metabolic</w:t>
      </w:r>
      <w:r>
        <w:rPr>
          <w:spacing w:val="-2"/>
          <w:sz w:val="24"/>
        </w:rPr>
        <w:t xml:space="preserve"> </w:t>
      </w:r>
      <w:r>
        <w:rPr>
          <w:sz w:val="24"/>
        </w:rPr>
        <w:t>syndrome</w:t>
      </w:r>
      <w:r>
        <w:rPr>
          <w:spacing w:val="-2"/>
          <w:sz w:val="24"/>
        </w:rPr>
        <w:t xml:space="preserve"> </w:t>
      </w:r>
      <w:r>
        <w:rPr>
          <w:sz w:val="24"/>
        </w:rPr>
        <w:t>and</w:t>
      </w:r>
      <w:r>
        <w:rPr>
          <w:spacing w:val="-1"/>
          <w:sz w:val="24"/>
        </w:rPr>
        <w:t xml:space="preserve"> </w:t>
      </w:r>
      <w:r>
        <w:rPr>
          <w:sz w:val="24"/>
        </w:rPr>
        <w:t>atherosclerosis in</w:t>
      </w:r>
      <w:r>
        <w:rPr>
          <w:spacing w:val="-1"/>
          <w:sz w:val="24"/>
        </w:rPr>
        <w:t xml:space="preserve"> </w:t>
      </w:r>
      <w:r>
        <w:rPr>
          <w:sz w:val="24"/>
        </w:rPr>
        <w:t>South</w:t>
      </w:r>
      <w:r>
        <w:rPr>
          <w:spacing w:val="-1"/>
          <w:sz w:val="24"/>
        </w:rPr>
        <w:t xml:space="preserve"> </w:t>
      </w:r>
      <w:r>
        <w:rPr>
          <w:sz w:val="24"/>
        </w:rPr>
        <w:t>Asians living in America study and the multi-ethnic study of atherosclerosis. Metabolic syndrome and related disorders, 8(2), pp. 157-164.</w:t>
      </w:r>
    </w:p>
    <w:p w14:paraId="048F2DE8" w14:textId="77777777" w:rsidR="009552DD" w:rsidRDefault="00144957">
      <w:pPr>
        <w:pStyle w:val="ListParagraph"/>
        <w:numPr>
          <w:ilvl w:val="0"/>
          <w:numId w:val="2"/>
        </w:numPr>
        <w:tabs>
          <w:tab w:val="left" w:pos="899"/>
        </w:tabs>
        <w:spacing w:before="241" w:line="357" w:lineRule="auto"/>
        <w:ind w:left="560" w:right="313" w:firstLine="0"/>
        <w:jc w:val="both"/>
        <w:rPr>
          <w:sz w:val="24"/>
        </w:rPr>
      </w:pPr>
      <w:r>
        <w:rPr>
          <w:sz w:val="24"/>
        </w:rPr>
        <w:t>Kassean, H.K., (2005). Nurses'</w:t>
      </w:r>
      <w:r>
        <w:rPr>
          <w:spacing w:val="-2"/>
          <w:sz w:val="24"/>
        </w:rPr>
        <w:t xml:space="preserve"> </w:t>
      </w:r>
      <w:r>
        <w:rPr>
          <w:sz w:val="24"/>
        </w:rPr>
        <w:t>perceptions of their role</w:t>
      </w:r>
      <w:r>
        <w:rPr>
          <w:spacing w:val="-1"/>
          <w:sz w:val="24"/>
        </w:rPr>
        <w:t xml:space="preserve"> </w:t>
      </w:r>
      <w:r>
        <w:rPr>
          <w:sz w:val="24"/>
        </w:rPr>
        <w:t>in caring for diabetic patients at</w:t>
      </w:r>
      <w:r>
        <w:rPr>
          <w:spacing w:val="-1"/>
          <w:sz w:val="24"/>
        </w:rPr>
        <w:t xml:space="preserve"> </w:t>
      </w:r>
      <w:r>
        <w:rPr>
          <w:sz w:val="24"/>
        </w:rPr>
        <w:t xml:space="preserve">the primary care level: A case study from Mauritius. Journal of Health Management, 7(2), pp.207- </w:t>
      </w:r>
      <w:r>
        <w:rPr>
          <w:spacing w:val="-4"/>
          <w:sz w:val="24"/>
        </w:rPr>
        <w:t>217.</w:t>
      </w:r>
    </w:p>
    <w:p w14:paraId="03E0E31E" w14:textId="77777777" w:rsidR="009552DD" w:rsidRDefault="00144957">
      <w:pPr>
        <w:pStyle w:val="ListParagraph"/>
        <w:numPr>
          <w:ilvl w:val="0"/>
          <w:numId w:val="2"/>
        </w:numPr>
        <w:tabs>
          <w:tab w:val="left" w:pos="899"/>
        </w:tabs>
        <w:spacing w:before="251" w:line="357" w:lineRule="auto"/>
        <w:ind w:left="560" w:right="319" w:firstLine="0"/>
        <w:jc w:val="both"/>
        <w:rPr>
          <w:sz w:val="24"/>
        </w:rPr>
      </w:pPr>
      <w:r>
        <w:rPr>
          <w:sz w:val="24"/>
        </w:rPr>
        <w:t>Kim, S., Love, F., Quistberg, D.A. and Shea, J.A., (2004). Association of health literacy with self-management behavior in patients with diabetes. Diabetes care, 27(12), pp.2980-2982.</w:t>
      </w:r>
    </w:p>
    <w:p w14:paraId="6575B476" w14:textId="77777777" w:rsidR="009552DD" w:rsidRDefault="00144957">
      <w:pPr>
        <w:pStyle w:val="ListParagraph"/>
        <w:numPr>
          <w:ilvl w:val="0"/>
          <w:numId w:val="2"/>
        </w:numPr>
        <w:tabs>
          <w:tab w:val="left" w:pos="899"/>
        </w:tabs>
        <w:spacing w:before="243" w:line="360" w:lineRule="auto"/>
        <w:ind w:left="560" w:right="316" w:firstLine="0"/>
        <w:jc w:val="both"/>
        <w:rPr>
          <w:sz w:val="24"/>
        </w:rPr>
      </w:pPr>
      <w:r>
        <w:rPr>
          <w:sz w:val="24"/>
        </w:rPr>
        <w:t>Nanri, A., Mizoue, T., Noda, M., Takahashi, Y., Kato, M., Inoue, M. and Tsugane, S., (2010).Rice intake and type 2 diabetes in Japanese men and women: the Japan Public Health Center-based Prospective Study. The American journal of clinical nutrition, pp.ajcn-29512.</w:t>
      </w:r>
    </w:p>
    <w:p w14:paraId="6F990667" w14:textId="77777777" w:rsidR="009552DD" w:rsidRDefault="00144957">
      <w:pPr>
        <w:pStyle w:val="ListParagraph"/>
        <w:numPr>
          <w:ilvl w:val="0"/>
          <w:numId w:val="2"/>
        </w:numPr>
        <w:tabs>
          <w:tab w:val="left" w:pos="899"/>
        </w:tabs>
        <w:spacing w:before="244" w:line="357" w:lineRule="auto"/>
        <w:ind w:left="560" w:right="317" w:firstLine="0"/>
        <w:jc w:val="both"/>
        <w:rPr>
          <w:sz w:val="24"/>
        </w:rPr>
      </w:pPr>
      <w:r>
        <w:rPr>
          <w:sz w:val="24"/>
        </w:rPr>
        <w:t>Ehrmann D, Kulzer B, Roos T, Haak T, Al-Khatib M, Hermanns N. Risk factors and prevention</w:t>
      </w:r>
      <w:r>
        <w:rPr>
          <w:spacing w:val="-4"/>
          <w:sz w:val="24"/>
        </w:rPr>
        <w:t xml:space="preserve"> </w:t>
      </w:r>
      <w:r>
        <w:rPr>
          <w:sz w:val="24"/>
        </w:rPr>
        <w:t>strategies</w:t>
      </w:r>
      <w:r>
        <w:rPr>
          <w:spacing w:val="-2"/>
          <w:sz w:val="24"/>
        </w:rPr>
        <w:t xml:space="preserve"> </w:t>
      </w:r>
      <w:r>
        <w:rPr>
          <w:sz w:val="24"/>
        </w:rPr>
        <w:t>for</w:t>
      </w:r>
      <w:r>
        <w:rPr>
          <w:spacing w:val="-9"/>
          <w:sz w:val="24"/>
        </w:rPr>
        <w:t xml:space="preserve"> </w:t>
      </w:r>
      <w:r>
        <w:rPr>
          <w:sz w:val="24"/>
        </w:rPr>
        <w:t>diabetic</w:t>
      </w:r>
      <w:r>
        <w:rPr>
          <w:spacing w:val="-10"/>
          <w:sz w:val="24"/>
        </w:rPr>
        <w:t xml:space="preserve"> </w:t>
      </w:r>
      <w:r>
        <w:rPr>
          <w:sz w:val="24"/>
        </w:rPr>
        <w:t>ketoacidosis</w:t>
      </w:r>
      <w:r>
        <w:rPr>
          <w:spacing w:val="-6"/>
          <w:sz w:val="24"/>
        </w:rPr>
        <w:t xml:space="preserve"> </w:t>
      </w:r>
      <w:r>
        <w:rPr>
          <w:sz w:val="24"/>
        </w:rPr>
        <w:t>in</w:t>
      </w:r>
      <w:r>
        <w:rPr>
          <w:spacing w:val="-4"/>
          <w:sz w:val="24"/>
        </w:rPr>
        <w:t xml:space="preserve"> </w:t>
      </w:r>
      <w:r>
        <w:rPr>
          <w:sz w:val="24"/>
        </w:rPr>
        <w:t>people</w:t>
      </w:r>
      <w:r>
        <w:rPr>
          <w:spacing w:val="-10"/>
          <w:sz w:val="24"/>
        </w:rPr>
        <w:t xml:space="preserve"> </w:t>
      </w:r>
      <w:r>
        <w:rPr>
          <w:sz w:val="24"/>
        </w:rPr>
        <w:t>with</w:t>
      </w:r>
      <w:r>
        <w:rPr>
          <w:spacing w:val="-4"/>
          <w:sz w:val="24"/>
        </w:rPr>
        <w:t xml:space="preserve"> </w:t>
      </w:r>
      <w:r>
        <w:rPr>
          <w:sz w:val="24"/>
        </w:rPr>
        <w:t>established</w:t>
      </w:r>
      <w:r>
        <w:rPr>
          <w:spacing w:val="-3"/>
          <w:sz w:val="24"/>
        </w:rPr>
        <w:t xml:space="preserve"> </w:t>
      </w:r>
      <w:r>
        <w:rPr>
          <w:sz w:val="24"/>
        </w:rPr>
        <w:t>type</w:t>
      </w:r>
      <w:r>
        <w:rPr>
          <w:spacing w:val="-10"/>
          <w:sz w:val="24"/>
        </w:rPr>
        <w:t xml:space="preserve"> </w:t>
      </w:r>
      <w:r>
        <w:rPr>
          <w:sz w:val="24"/>
        </w:rPr>
        <w:t>1</w:t>
      </w:r>
      <w:r>
        <w:rPr>
          <w:spacing w:val="-9"/>
          <w:sz w:val="24"/>
        </w:rPr>
        <w:t xml:space="preserve"> </w:t>
      </w:r>
      <w:r>
        <w:rPr>
          <w:sz w:val="24"/>
        </w:rPr>
        <w:t>diabetes.</w:t>
      </w:r>
      <w:r>
        <w:rPr>
          <w:spacing w:val="-3"/>
          <w:sz w:val="24"/>
        </w:rPr>
        <w:t xml:space="preserve"> </w:t>
      </w:r>
      <w:r>
        <w:rPr>
          <w:sz w:val="24"/>
        </w:rPr>
        <w:t>Lancet Diabetes Endocrinol. 2020 May;8(5):436-446. [PubMed]</w:t>
      </w:r>
    </w:p>
    <w:p w14:paraId="5C97A111" w14:textId="77777777" w:rsidR="009552DD" w:rsidRDefault="009552DD">
      <w:pPr>
        <w:pStyle w:val="ListParagraph"/>
        <w:spacing w:line="357" w:lineRule="auto"/>
        <w:jc w:val="both"/>
        <w:rPr>
          <w:sz w:val="24"/>
        </w:rPr>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400AE88F" w14:textId="77777777" w:rsidR="009552DD" w:rsidRDefault="00144957">
      <w:pPr>
        <w:pStyle w:val="ListParagraph"/>
        <w:numPr>
          <w:ilvl w:val="0"/>
          <w:numId w:val="2"/>
        </w:numPr>
        <w:tabs>
          <w:tab w:val="left" w:pos="819"/>
        </w:tabs>
        <w:spacing w:before="61" w:line="360" w:lineRule="auto"/>
        <w:ind w:left="360" w:right="198" w:firstLine="0"/>
        <w:jc w:val="both"/>
        <w:rPr>
          <w:sz w:val="24"/>
        </w:rPr>
      </w:pPr>
      <w:r>
        <w:rPr>
          <w:sz w:val="24"/>
        </w:rPr>
        <w:lastRenderedPageBreak/>
        <w:t>Jeyam A, Colhoun H, McGurnaghan S, Blackbourn L, McDonald TJ, Palmer CNA,</w:t>
      </w:r>
      <w:r>
        <w:rPr>
          <w:spacing w:val="40"/>
          <w:sz w:val="24"/>
        </w:rPr>
        <w:t xml:space="preserve"> </w:t>
      </w:r>
      <w:r>
        <w:rPr>
          <w:sz w:val="24"/>
        </w:rPr>
        <w:t>McKnight JA, Strachan MWJ, Patrick AW, Chalmers J, Lindsay RS, Petrie JR, Thekkepat S, Collier</w:t>
      </w:r>
      <w:r>
        <w:rPr>
          <w:spacing w:val="-4"/>
          <w:sz w:val="24"/>
        </w:rPr>
        <w:t xml:space="preserve"> </w:t>
      </w:r>
      <w:r>
        <w:rPr>
          <w:sz w:val="24"/>
        </w:rPr>
        <w:t>A,</w:t>
      </w:r>
      <w:r>
        <w:rPr>
          <w:spacing w:val="-5"/>
          <w:sz w:val="24"/>
        </w:rPr>
        <w:t xml:space="preserve"> </w:t>
      </w:r>
      <w:r>
        <w:rPr>
          <w:sz w:val="24"/>
        </w:rPr>
        <w:t>MacRury</w:t>
      </w:r>
      <w:r>
        <w:rPr>
          <w:spacing w:val="-3"/>
          <w:sz w:val="24"/>
        </w:rPr>
        <w:t xml:space="preserve"> </w:t>
      </w:r>
      <w:r>
        <w:rPr>
          <w:sz w:val="24"/>
        </w:rPr>
        <w:t>S,</w:t>
      </w:r>
      <w:r>
        <w:rPr>
          <w:spacing w:val="-5"/>
          <w:sz w:val="24"/>
        </w:rPr>
        <w:t xml:space="preserve"> </w:t>
      </w:r>
      <w:r>
        <w:rPr>
          <w:sz w:val="24"/>
        </w:rPr>
        <w:t>McKeigue</w:t>
      </w:r>
      <w:r>
        <w:rPr>
          <w:spacing w:val="-5"/>
          <w:sz w:val="24"/>
        </w:rPr>
        <w:t xml:space="preserve"> </w:t>
      </w:r>
      <w:r>
        <w:rPr>
          <w:sz w:val="24"/>
        </w:rPr>
        <w:t>PM.,</w:t>
      </w:r>
      <w:r>
        <w:rPr>
          <w:spacing w:val="-4"/>
          <w:sz w:val="24"/>
        </w:rPr>
        <w:t xml:space="preserve"> </w:t>
      </w:r>
      <w:r>
        <w:rPr>
          <w:sz w:val="24"/>
        </w:rPr>
        <w:t>SDRNT1BIO</w:t>
      </w:r>
      <w:r>
        <w:rPr>
          <w:spacing w:val="-1"/>
          <w:sz w:val="24"/>
        </w:rPr>
        <w:t xml:space="preserve"> </w:t>
      </w:r>
      <w:r>
        <w:rPr>
          <w:sz w:val="24"/>
        </w:rPr>
        <w:t>Investigators.</w:t>
      </w:r>
      <w:r>
        <w:rPr>
          <w:spacing w:val="-4"/>
          <w:sz w:val="24"/>
        </w:rPr>
        <w:t xml:space="preserve"> </w:t>
      </w:r>
      <w:r>
        <w:rPr>
          <w:sz w:val="24"/>
        </w:rPr>
        <w:t>Clinical</w:t>
      </w:r>
      <w:r>
        <w:rPr>
          <w:spacing w:val="-5"/>
          <w:sz w:val="24"/>
        </w:rPr>
        <w:t xml:space="preserve"> </w:t>
      </w:r>
      <w:r>
        <w:rPr>
          <w:sz w:val="24"/>
        </w:rPr>
        <w:t>Impact</w:t>
      </w:r>
      <w:r>
        <w:rPr>
          <w:spacing w:val="-5"/>
          <w:sz w:val="24"/>
        </w:rPr>
        <w:t xml:space="preserve"> </w:t>
      </w:r>
      <w:r>
        <w:rPr>
          <w:sz w:val="24"/>
        </w:rPr>
        <w:t>of</w:t>
      </w:r>
      <w:r>
        <w:rPr>
          <w:spacing w:val="-4"/>
          <w:sz w:val="24"/>
        </w:rPr>
        <w:t xml:space="preserve"> </w:t>
      </w:r>
      <w:r>
        <w:rPr>
          <w:sz w:val="24"/>
        </w:rPr>
        <w:t>Residual</w:t>
      </w:r>
      <w:r>
        <w:rPr>
          <w:spacing w:val="-1"/>
          <w:sz w:val="24"/>
        </w:rPr>
        <w:t xml:space="preserve"> </w:t>
      </w:r>
      <w:r>
        <w:rPr>
          <w:sz w:val="24"/>
        </w:rPr>
        <w:t>C- Peptide Secretion in Type 1 Diabetes on Glycemia and Microvascular Complications. Diabetes Care. 2021 Feb;44(2):390-398. [PubMed]</w:t>
      </w:r>
    </w:p>
    <w:p w14:paraId="7D88988D" w14:textId="77777777" w:rsidR="009552DD" w:rsidRDefault="009552DD">
      <w:pPr>
        <w:pStyle w:val="BodyText"/>
        <w:spacing w:before="140"/>
      </w:pPr>
    </w:p>
    <w:p w14:paraId="7C515AEC" w14:textId="77777777" w:rsidR="009552DD" w:rsidRDefault="00144957">
      <w:pPr>
        <w:pStyle w:val="ListParagraph"/>
        <w:numPr>
          <w:ilvl w:val="0"/>
          <w:numId w:val="2"/>
        </w:numPr>
        <w:tabs>
          <w:tab w:val="left" w:pos="819"/>
        </w:tabs>
        <w:spacing w:line="360" w:lineRule="auto"/>
        <w:ind w:left="360" w:right="197" w:firstLine="0"/>
        <w:jc w:val="both"/>
        <w:rPr>
          <w:sz w:val="24"/>
        </w:rPr>
      </w:pPr>
      <w:r>
        <w:rPr>
          <w:sz w:val="24"/>
        </w:rPr>
        <w:t>Holt RIG, DeVries JH, Hess-Fischl A, Hirsch IB, Kirkman MS, Klupa T, Ludwig B,</w:t>
      </w:r>
      <w:r>
        <w:rPr>
          <w:spacing w:val="40"/>
          <w:sz w:val="24"/>
        </w:rPr>
        <w:t xml:space="preserve"> </w:t>
      </w:r>
      <w:r>
        <w:rPr>
          <w:sz w:val="24"/>
        </w:rPr>
        <w:t>Nørgaard</w:t>
      </w:r>
      <w:r>
        <w:rPr>
          <w:spacing w:val="-6"/>
          <w:sz w:val="24"/>
        </w:rPr>
        <w:t xml:space="preserve"> </w:t>
      </w:r>
      <w:r>
        <w:rPr>
          <w:sz w:val="24"/>
        </w:rPr>
        <w:t>K,</w:t>
      </w:r>
      <w:r>
        <w:rPr>
          <w:spacing w:val="-7"/>
          <w:sz w:val="24"/>
        </w:rPr>
        <w:t xml:space="preserve"> </w:t>
      </w:r>
      <w:r>
        <w:rPr>
          <w:sz w:val="24"/>
        </w:rPr>
        <w:t>Pettus J,</w:t>
      </w:r>
      <w:r>
        <w:rPr>
          <w:spacing w:val="-7"/>
          <w:sz w:val="24"/>
        </w:rPr>
        <w:t xml:space="preserve"> </w:t>
      </w:r>
      <w:r>
        <w:rPr>
          <w:sz w:val="24"/>
        </w:rPr>
        <w:t>Renard</w:t>
      </w:r>
      <w:r>
        <w:rPr>
          <w:spacing w:val="-2"/>
          <w:sz w:val="24"/>
        </w:rPr>
        <w:t xml:space="preserve"> </w:t>
      </w:r>
      <w:r>
        <w:rPr>
          <w:sz w:val="24"/>
        </w:rPr>
        <w:t>E,</w:t>
      </w:r>
      <w:r>
        <w:rPr>
          <w:spacing w:val="-6"/>
          <w:sz w:val="24"/>
        </w:rPr>
        <w:t xml:space="preserve"> </w:t>
      </w:r>
      <w:r>
        <w:rPr>
          <w:sz w:val="24"/>
        </w:rPr>
        <w:t>Skyler</w:t>
      </w:r>
      <w:r>
        <w:rPr>
          <w:spacing w:val="-6"/>
          <w:sz w:val="24"/>
        </w:rPr>
        <w:t xml:space="preserve"> </w:t>
      </w:r>
      <w:r>
        <w:rPr>
          <w:sz w:val="24"/>
        </w:rPr>
        <w:t>JS,</w:t>
      </w:r>
      <w:r>
        <w:rPr>
          <w:spacing w:val="-6"/>
          <w:sz w:val="24"/>
        </w:rPr>
        <w:t xml:space="preserve"> </w:t>
      </w:r>
      <w:r>
        <w:rPr>
          <w:sz w:val="24"/>
        </w:rPr>
        <w:t>Snoek FJ,</w:t>
      </w:r>
      <w:r>
        <w:rPr>
          <w:spacing w:val="-6"/>
          <w:sz w:val="24"/>
        </w:rPr>
        <w:t xml:space="preserve"> </w:t>
      </w:r>
      <w:r>
        <w:rPr>
          <w:sz w:val="24"/>
        </w:rPr>
        <w:t>Weinstock</w:t>
      </w:r>
      <w:r>
        <w:rPr>
          <w:spacing w:val="-2"/>
          <w:sz w:val="24"/>
        </w:rPr>
        <w:t xml:space="preserve"> </w:t>
      </w:r>
      <w:r>
        <w:rPr>
          <w:sz w:val="24"/>
        </w:rPr>
        <w:t>RS,</w:t>
      </w:r>
      <w:r>
        <w:rPr>
          <w:spacing w:val="-6"/>
          <w:sz w:val="24"/>
        </w:rPr>
        <w:t xml:space="preserve"> </w:t>
      </w:r>
      <w:r>
        <w:rPr>
          <w:sz w:val="24"/>
        </w:rPr>
        <w:t>Peters</w:t>
      </w:r>
      <w:r>
        <w:rPr>
          <w:spacing w:val="-4"/>
          <w:sz w:val="24"/>
        </w:rPr>
        <w:t xml:space="preserve"> </w:t>
      </w:r>
      <w:r>
        <w:rPr>
          <w:sz w:val="24"/>
        </w:rPr>
        <w:t>AL.</w:t>
      </w:r>
      <w:r>
        <w:rPr>
          <w:spacing w:val="-2"/>
          <w:sz w:val="24"/>
        </w:rPr>
        <w:t xml:space="preserve"> </w:t>
      </w:r>
      <w:r>
        <w:rPr>
          <w:sz w:val="24"/>
        </w:rPr>
        <w:t>Correction</w:t>
      </w:r>
      <w:r>
        <w:rPr>
          <w:spacing w:val="-2"/>
          <w:sz w:val="24"/>
        </w:rPr>
        <w:t xml:space="preserve"> </w:t>
      </w:r>
      <w:r>
        <w:rPr>
          <w:sz w:val="24"/>
        </w:rPr>
        <w:t>to:</w:t>
      </w:r>
      <w:r>
        <w:rPr>
          <w:spacing w:val="-4"/>
          <w:sz w:val="24"/>
        </w:rPr>
        <w:t xml:space="preserve"> </w:t>
      </w:r>
      <w:r>
        <w:rPr>
          <w:sz w:val="24"/>
        </w:rPr>
        <w:t>The management of type 1 diabetes in adults. A consensus report by the American Diabetes Association (ADA) and the European Association for the Study of Diabetes (EASD).</w:t>
      </w:r>
      <w:r>
        <w:rPr>
          <w:spacing w:val="40"/>
          <w:sz w:val="24"/>
        </w:rPr>
        <w:t xml:space="preserve"> </w:t>
      </w:r>
      <w:r>
        <w:rPr>
          <w:sz w:val="24"/>
        </w:rPr>
        <w:t>Diabetologia. 2022 Jan;65(1):255. [PMC free article] [PubMed]</w:t>
      </w:r>
    </w:p>
    <w:p w14:paraId="5819F9C2" w14:textId="77777777" w:rsidR="009552DD" w:rsidRDefault="009552DD">
      <w:pPr>
        <w:pStyle w:val="BodyText"/>
        <w:spacing w:before="145"/>
      </w:pPr>
    </w:p>
    <w:p w14:paraId="778F6236" w14:textId="77777777" w:rsidR="009552DD" w:rsidRDefault="00144957">
      <w:pPr>
        <w:pStyle w:val="ListParagraph"/>
        <w:numPr>
          <w:ilvl w:val="0"/>
          <w:numId w:val="2"/>
        </w:numPr>
        <w:tabs>
          <w:tab w:val="left" w:pos="819"/>
        </w:tabs>
        <w:spacing w:line="357" w:lineRule="auto"/>
        <w:ind w:left="360" w:right="198" w:firstLine="0"/>
        <w:jc w:val="both"/>
        <w:rPr>
          <w:sz w:val="24"/>
        </w:rPr>
      </w:pPr>
      <w:r>
        <w:rPr>
          <w:sz w:val="24"/>
        </w:rPr>
        <w:t>Škrha J. ADA Standards of Medical Care in Diabetes 2022 - whats new? Vnitr Lek. 2022 Summer;68(2):85-88. [PubMed]</w:t>
      </w:r>
    </w:p>
    <w:p w14:paraId="52B7B08B" w14:textId="77777777" w:rsidR="009552DD" w:rsidRDefault="009552DD">
      <w:pPr>
        <w:pStyle w:val="BodyText"/>
        <w:spacing w:before="137"/>
      </w:pPr>
    </w:p>
    <w:p w14:paraId="6BFCB94F" w14:textId="77777777" w:rsidR="009552DD" w:rsidRDefault="00144957">
      <w:pPr>
        <w:pStyle w:val="ListParagraph"/>
        <w:numPr>
          <w:ilvl w:val="0"/>
          <w:numId w:val="2"/>
        </w:numPr>
        <w:tabs>
          <w:tab w:val="left" w:pos="819"/>
        </w:tabs>
        <w:spacing w:line="360" w:lineRule="auto"/>
        <w:ind w:left="360" w:right="195" w:firstLine="0"/>
        <w:jc w:val="both"/>
        <w:rPr>
          <w:sz w:val="24"/>
        </w:rPr>
      </w:pPr>
      <w:r>
        <w:rPr>
          <w:sz w:val="24"/>
        </w:rPr>
        <w:t xml:space="preserve">Malek R, Hannat S, Nechadi A, Mekideche FZ, Kaabeche M. Diabetes and Ramadan: A multicenter study in Algerian population. Diabetes Res Clin Pract. 2019 Apr;150:322- </w:t>
      </w:r>
      <w:r>
        <w:rPr>
          <w:spacing w:val="-2"/>
          <w:sz w:val="24"/>
        </w:rPr>
        <w:t>330.[PubMed]</w:t>
      </w:r>
    </w:p>
    <w:p w14:paraId="595DEC5B" w14:textId="77777777" w:rsidR="009552DD" w:rsidRDefault="009552DD">
      <w:pPr>
        <w:pStyle w:val="BodyText"/>
        <w:spacing w:before="138"/>
      </w:pPr>
    </w:p>
    <w:p w14:paraId="03414531" w14:textId="77777777" w:rsidR="009552DD" w:rsidRDefault="00144957">
      <w:pPr>
        <w:pStyle w:val="ListParagraph"/>
        <w:numPr>
          <w:ilvl w:val="0"/>
          <w:numId w:val="2"/>
        </w:numPr>
        <w:tabs>
          <w:tab w:val="left" w:pos="819"/>
        </w:tabs>
        <w:spacing w:line="360" w:lineRule="auto"/>
        <w:ind w:left="360" w:right="197" w:firstLine="0"/>
        <w:jc w:val="both"/>
        <w:rPr>
          <w:sz w:val="24"/>
        </w:rPr>
      </w:pPr>
      <w:r>
        <w:rPr>
          <w:sz w:val="24"/>
        </w:rPr>
        <w:t>Choi YJ, Chung YS. Type 2 diabetes mellitus and bone fragility: Special focus on bone imaging. Osteoporos Sarcopenia. 2016 Mar;2(1):20-24. [PMC free article] [PubMed]</w:t>
      </w:r>
    </w:p>
    <w:p w14:paraId="7A080C04" w14:textId="77777777" w:rsidR="009552DD" w:rsidRDefault="009552DD">
      <w:pPr>
        <w:pStyle w:val="BodyText"/>
        <w:spacing w:before="136"/>
      </w:pPr>
    </w:p>
    <w:p w14:paraId="21C1DD88" w14:textId="77777777" w:rsidR="009552DD" w:rsidRDefault="00144957">
      <w:pPr>
        <w:pStyle w:val="ListParagraph"/>
        <w:numPr>
          <w:ilvl w:val="0"/>
          <w:numId w:val="2"/>
        </w:numPr>
        <w:tabs>
          <w:tab w:val="left" w:pos="819"/>
        </w:tabs>
        <w:spacing w:line="360" w:lineRule="auto"/>
        <w:ind w:left="360" w:right="190" w:firstLine="0"/>
        <w:jc w:val="both"/>
        <w:rPr>
          <w:sz w:val="24"/>
        </w:rPr>
      </w:pPr>
      <w:r>
        <w:rPr>
          <w:sz w:val="24"/>
        </w:rPr>
        <w:t>Lai LL, Wan Yusoff WNI, Vethakkan SR, Nik Mustapha NR, Mahadeva S, Chan WK. Screening for non-alcoholic fatty liver disease in patients with type 2 diabetes mellitus using transient elastography. J Gastroenterol Hepatol. 2019 Aug;34(8):1396-1403.[PubMed]</w:t>
      </w:r>
    </w:p>
    <w:p w14:paraId="255C805A" w14:textId="77777777" w:rsidR="009552DD" w:rsidRDefault="009552DD">
      <w:pPr>
        <w:pStyle w:val="BodyText"/>
        <w:spacing w:before="148"/>
      </w:pPr>
    </w:p>
    <w:p w14:paraId="68B4BD48" w14:textId="77777777" w:rsidR="009552DD" w:rsidRDefault="00144957">
      <w:pPr>
        <w:pStyle w:val="ListParagraph"/>
        <w:numPr>
          <w:ilvl w:val="0"/>
          <w:numId w:val="2"/>
        </w:numPr>
        <w:tabs>
          <w:tab w:val="left" w:pos="819"/>
        </w:tabs>
        <w:spacing w:line="357" w:lineRule="auto"/>
        <w:ind w:left="360" w:right="197" w:firstLine="0"/>
        <w:jc w:val="both"/>
        <w:rPr>
          <w:sz w:val="24"/>
        </w:rPr>
      </w:pPr>
      <w:r>
        <w:rPr>
          <w:sz w:val="24"/>
        </w:rPr>
        <w:t>Eckstein ML, Williams DM, O'Neil LK, Hayes J, Stephens JW, Bracken RM. Physical exercise and non-insulin glucose-lowering therapies in the management of Type 2 diabetes mellitus:</w:t>
      </w:r>
      <w:r>
        <w:rPr>
          <w:spacing w:val="75"/>
          <w:w w:val="150"/>
          <w:sz w:val="24"/>
        </w:rPr>
        <w:t xml:space="preserve">  </w:t>
      </w:r>
      <w:r>
        <w:rPr>
          <w:sz w:val="24"/>
        </w:rPr>
        <w:t>a</w:t>
      </w:r>
      <w:r>
        <w:rPr>
          <w:spacing w:val="72"/>
          <w:w w:val="150"/>
          <w:sz w:val="24"/>
        </w:rPr>
        <w:t xml:space="preserve">  </w:t>
      </w:r>
      <w:r>
        <w:rPr>
          <w:sz w:val="24"/>
        </w:rPr>
        <w:t>clinical</w:t>
      </w:r>
      <w:r>
        <w:rPr>
          <w:spacing w:val="72"/>
          <w:w w:val="150"/>
          <w:sz w:val="24"/>
        </w:rPr>
        <w:t xml:space="preserve">  </w:t>
      </w:r>
      <w:r>
        <w:rPr>
          <w:sz w:val="24"/>
        </w:rPr>
        <w:t>review.</w:t>
      </w:r>
      <w:r>
        <w:rPr>
          <w:spacing w:val="73"/>
          <w:w w:val="150"/>
          <w:sz w:val="24"/>
        </w:rPr>
        <w:t xml:space="preserve">  </w:t>
      </w:r>
      <w:r>
        <w:rPr>
          <w:sz w:val="24"/>
        </w:rPr>
        <w:t>Diabet</w:t>
      </w:r>
      <w:r>
        <w:rPr>
          <w:spacing w:val="72"/>
          <w:w w:val="150"/>
          <w:sz w:val="24"/>
        </w:rPr>
        <w:t xml:space="preserve">  </w:t>
      </w:r>
      <w:r>
        <w:rPr>
          <w:sz w:val="24"/>
        </w:rPr>
        <w:t>Med.</w:t>
      </w:r>
      <w:r>
        <w:rPr>
          <w:spacing w:val="73"/>
          <w:w w:val="150"/>
          <w:sz w:val="24"/>
        </w:rPr>
        <w:t xml:space="preserve">  </w:t>
      </w:r>
      <w:r>
        <w:rPr>
          <w:sz w:val="24"/>
        </w:rPr>
        <w:t>2019</w:t>
      </w:r>
      <w:r>
        <w:rPr>
          <w:spacing w:val="73"/>
          <w:w w:val="150"/>
          <w:sz w:val="24"/>
        </w:rPr>
        <w:t xml:space="preserve">  </w:t>
      </w:r>
      <w:r>
        <w:rPr>
          <w:sz w:val="24"/>
        </w:rPr>
        <w:t>Mar;36(3):349-358.</w:t>
      </w:r>
      <w:r>
        <w:rPr>
          <w:spacing w:val="73"/>
          <w:w w:val="150"/>
          <w:sz w:val="24"/>
        </w:rPr>
        <w:t xml:space="preserve">  </w:t>
      </w:r>
      <w:r>
        <w:rPr>
          <w:sz w:val="24"/>
        </w:rPr>
        <w:t>[PubMed]</w:t>
      </w:r>
    </w:p>
    <w:p w14:paraId="78CE6305" w14:textId="77777777" w:rsidR="009552DD" w:rsidRDefault="009552DD">
      <w:pPr>
        <w:pStyle w:val="ListParagraph"/>
        <w:spacing w:line="357" w:lineRule="auto"/>
        <w:jc w:val="both"/>
        <w:rPr>
          <w:sz w:val="24"/>
        </w:rPr>
        <w:sectPr w:rsidR="009552DD">
          <w:pgSz w:w="12240" w:h="15840"/>
          <w:pgMar w:top="13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20B9BE4A" w14:textId="77777777" w:rsidR="009552DD" w:rsidRDefault="00144957">
      <w:pPr>
        <w:pStyle w:val="ListParagraph"/>
        <w:numPr>
          <w:ilvl w:val="0"/>
          <w:numId w:val="2"/>
        </w:numPr>
        <w:tabs>
          <w:tab w:val="left" w:pos="828"/>
        </w:tabs>
        <w:spacing w:before="76" w:line="357" w:lineRule="auto"/>
        <w:ind w:left="360" w:right="200" w:firstLine="0"/>
        <w:jc w:val="both"/>
        <w:rPr>
          <w:sz w:val="24"/>
        </w:rPr>
      </w:pPr>
      <w:r>
        <w:rPr>
          <w:sz w:val="24"/>
        </w:rPr>
        <w:lastRenderedPageBreak/>
        <w:t>American Diabetes Association. Standards of medical</w:t>
      </w:r>
      <w:r>
        <w:rPr>
          <w:spacing w:val="-1"/>
          <w:sz w:val="24"/>
        </w:rPr>
        <w:t xml:space="preserve"> </w:t>
      </w:r>
      <w:r>
        <w:rPr>
          <w:sz w:val="24"/>
        </w:rPr>
        <w:t>care in diabetes—2015. Diabetes Care. 2015;38 Suppl 1:S8-S16.</w:t>
      </w:r>
    </w:p>
    <w:p w14:paraId="10C5DFF2" w14:textId="77777777" w:rsidR="009552DD" w:rsidRDefault="009552DD">
      <w:pPr>
        <w:pStyle w:val="BodyText"/>
        <w:spacing w:before="137"/>
      </w:pPr>
    </w:p>
    <w:p w14:paraId="122D1032" w14:textId="77777777" w:rsidR="009552DD" w:rsidRDefault="00144957">
      <w:pPr>
        <w:pStyle w:val="ListParagraph"/>
        <w:numPr>
          <w:ilvl w:val="0"/>
          <w:numId w:val="1"/>
        </w:numPr>
        <w:tabs>
          <w:tab w:val="left" w:pos="819"/>
        </w:tabs>
        <w:spacing w:line="357" w:lineRule="auto"/>
        <w:ind w:right="199" w:firstLine="0"/>
        <w:jc w:val="both"/>
        <w:rPr>
          <w:sz w:val="24"/>
        </w:rPr>
      </w:pPr>
      <w:r>
        <w:rPr>
          <w:sz w:val="24"/>
        </w:rPr>
        <w:t>Chang AM, Halter JBA. Aging and insulin secrection. J Physiol Endocrinol Metebol. 2003;284:E7–12. doi: 10.1152/ajpendo.00366.2002. [DOI] [PubMed] [Google Scholar]</w:t>
      </w:r>
    </w:p>
    <w:p w14:paraId="65D31A5D" w14:textId="77777777" w:rsidR="009552DD" w:rsidRDefault="009552DD">
      <w:pPr>
        <w:pStyle w:val="BodyText"/>
        <w:spacing w:before="147"/>
      </w:pPr>
    </w:p>
    <w:p w14:paraId="6EA75792" w14:textId="77777777" w:rsidR="009552DD" w:rsidRDefault="00144957">
      <w:pPr>
        <w:pStyle w:val="ListParagraph"/>
        <w:numPr>
          <w:ilvl w:val="0"/>
          <w:numId w:val="1"/>
        </w:numPr>
        <w:tabs>
          <w:tab w:val="left" w:pos="819"/>
        </w:tabs>
        <w:spacing w:line="357" w:lineRule="auto"/>
        <w:ind w:right="190" w:firstLine="0"/>
        <w:jc w:val="both"/>
        <w:rPr>
          <w:sz w:val="24"/>
        </w:rPr>
      </w:pPr>
      <w:r>
        <w:rPr>
          <w:sz w:val="24"/>
        </w:rPr>
        <w:t>Barbieri M, Rizzo MR, Manzella D, et al. Glucose regulation and oxidative stress in healthy centenarians. Exp Gerontol. 2003;38:137–143. doi: 10.1016/s0531-5565(02)00153-5. [DOI] [PubMed] [Google Scholar]</w:t>
      </w:r>
    </w:p>
    <w:p w14:paraId="24D76A8F" w14:textId="77777777" w:rsidR="009552DD" w:rsidRDefault="009552DD">
      <w:pPr>
        <w:pStyle w:val="BodyText"/>
        <w:spacing w:before="191"/>
      </w:pPr>
    </w:p>
    <w:p w14:paraId="771FC6CA" w14:textId="77777777" w:rsidR="009552DD" w:rsidRDefault="00144957">
      <w:pPr>
        <w:pStyle w:val="ListParagraph"/>
        <w:numPr>
          <w:ilvl w:val="0"/>
          <w:numId w:val="1"/>
        </w:numPr>
        <w:tabs>
          <w:tab w:val="left" w:pos="819"/>
        </w:tabs>
        <w:spacing w:line="360" w:lineRule="auto"/>
        <w:ind w:right="206" w:firstLine="0"/>
        <w:jc w:val="both"/>
        <w:rPr>
          <w:sz w:val="24"/>
        </w:rPr>
      </w:pPr>
      <w:r>
        <w:rPr>
          <w:sz w:val="24"/>
        </w:rPr>
        <w:t>Bjorntorp P. Metabolic implications of body fat distribution. Diabetes Care. 1991;14(12):1132–1143. doi: 10.2337/diacare.14.12.1132. [DOI] [PubMed] [Google Scholar]</w:t>
      </w:r>
    </w:p>
    <w:p w14:paraId="191A213B" w14:textId="77777777" w:rsidR="009552DD" w:rsidRDefault="009552DD">
      <w:pPr>
        <w:pStyle w:val="BodyText"/>
        <w:spacing w:before="137"/>
      </w:pPr>
    </w:p>
    <w:p w14:paraId="1A799300" w14:textId="77777777" w:rsidR="009552DD" w:rsidRDefault="00144957">
      <w:pPr>
        <w:pStyle w:val="ListParagraph"/>
        <w:numPr>
          <w:ilvl w:val="0"/>
          <w:numId w:val="1"/>
        </w:numPr>
        <w:tabs>
          <w:tab w:val="left" w:pos="819"/>
        </w:tabs>
        <w:spacing w:line="360" w:lineRule="auto"/>
        <w:ind w:right="188" w:firstLine="0"/>
        <w:jc w:val="both"/>
        <w:rPr>
          <w:sz w:val="24"/>
        </w:rPr>
      </w:pPr>
      <w:r>
        <w:rPr>
          <w:sz w:val="24"/>
        </w:rPr>
        <w:t>Rothman KJ. Epidemiology: an introduction. New York: Oxford University Press; 2002. [Google Scholar]</w:t>
      </w:r>
    </w:p>
    <w:p w14:paraId="4509342D" w14:textId="77777777" w:rsidR="009552DD" w:rsidRDefault="009552DD">
      <w:pPr>
        <w:pStyle w:val="BodyText"/>
        <w:spacing w:before="141"/>
      </w:pPr>
    </w:p>
    <w:p w14:paraId="0D237FA3" w14:textId="77777777" w:rsidR="009552DD" w:rsidRDefault="00144957">
      <w:pPr>
        <w:pStyle w:val="ListParagraph"/>
        <w:numPr>
          <w:ilvl w:val="0"/>
          <w:numId w:val="1"/>
        </w:numPr>
        <w:tabs>
          <w:tab w:val="left" w:pos="819"/>
        </w:tabs>
        <w:spacing w:line="360" w:lineRule="auto"/>
        <w:ind w:right="198" w:firstLine="0"/>
        <w:jc w:val="both"/>
        <w:rPr>
          <w:sz w:val="24"/>
        </w:rPr>
      </w:pPr>
      <w:r>
        <w:rPr>
          <w:sz w:val="24"/>
        </w:rPr>
        <w:t>Sridharan, K., Mohan, R., Ramaratnam, S. and Panneerselvam, D., (2010). Ayurvedic treatments for diabetes mellitus. Cochrane Database Syst Rev, 12.</w:t>
      </w:r>
    </w:p>
    <w:p w14:paraId="25E4492A" w14:textId="77777777" w:rsidR="009552DD" w:rsidRDefault="009552DD">
      <w:pPr>
        <w:pStyle w:val="BodyText"/>
        <w:spacing w:before="136"/>
      </w:pPr>
    </w:p>
    <w:p w14:paraId="41D78588" w14:textId="77777777" w:rsidR="009552DD" w:rsidRDefault="00144957">
      <w:pPr>
        <w:pStyle w:val="ListParagraph"/>
        <w:numPr>
          <w:ilvl w:val="0"/>
          <w:numId w:val="1"/>
        </w:numPr>
        <w:tabs>
          <w:tab w:val="left" w:pos="819"/>
        </w:tabs>
        <w:spacing w:before="1" w:line="360" w:lineRule="auto"/>
        <w:ind w:right="197" w:firstLine="0"/>
        <w:jc w:val="both"/>
        <w:rPr>
          <w:sz w:val="24"/>
        </w:rPr>
      </w:pPr>
      <w:r>
        <w:rPr>
          <w:sz w:val="24"/>
        </w:rPr>
        <w:t>Ogurtsova K., da Rocha Fernandes J.D., Huang Y. IDF Diabetes Atlas: Global estimates for the prevalence of diabetes for 2015 and 2040. Diabetes Res Clin Pract. 2017;128:40–50. doi: 10.1016/j.diabres.2017.03.024. [DOI] [PubMed] [Google Scholar]</w:t>
      </w:r>
    </w:p>
    <w:p w14:paraId="042A91DE" w14:textId="77777777" w:rsidR="009552DD" w:rsidRDefault="009552DD">
      <w:pPr>
        <w:pStyle w:val="BodyText"/>
        <w:spacing w:before="142"/>
      </w:pPr>
    </w:p>
    <w:p w14:paraId="702AB4DB" w14:textId="77777777" w:rsidR="009552DD" w:rsidRDefault="00144957">
      <w:pPr>
        <w:pStyle w:val="ListParagraph"/>
        <w:numPr>
          <w:ilvl w:val="0"/>
          <w:numId w:val="1"/>
        </w:numPr>
        <w:tabs>
          <w:tab w:val="left" w:pos="819"/>
        </w:tabs>
        <w:spacing w:line="360" w:lineRule="auto"/>
        <w:ind w:right="199" w:firstLine="0"/>
        <w:jc w:val="both"/>
        <w:rPr>
          <w:sz w:val="24"/>
        </w:rPr>
      </w:pPr>
      <w:r>
        <w:rPr>
          <w:sz w:val="24"/>
        </w:rPr>
        <w:t xml:space="preserve">Detection and management of lipid disorders in diabetes. American Diabetes Association. Diabetes Care. 1993;16:828–834. doi: 10.2337/diacare.16.5.828. [DOI] [PubMed] [Google </w:t>
      </w:r>
      <w:r>
        <w:rPr>
          <w:spacing w:val="-2"/>
          <w:sz w:val="24"/>
        </w:rPr>
        <w:t>Scholar]</w:t>
      </w:r>
    </w:p>
    <w:p w14:paraId="31693324" w14:textId="77777777" w:rsidR="009552DD" w:rsidRDefault="009552DD">
      <w:pPr>
        <w:pStyle w:val="BodyText"/>
        <w:spacing w:before="138"/>
      </w:pPr>
    </w:p>
    <w:p w14:paraId="2BDBB00A" w14:textId="77777777" w:rsidR="009552DD" w:rsidRDefault="00144957">
      <w:pPr>
        <w:pStyle w:val="ListParagraph"/>
        <w:numPr>
          <w:ilvl w:val="0"/>
          <w:numId w:val="1"/>
        </w:numPr>
        <w:tabs>
          <w:tab w:val="left" w:pos="819"/>
        </w:tabs>
        <w:spacing w:line="360" w:lineRule="auto"/>
        <w:ind w:right="199" w:firstLine="0"/>
        <w:jc w:val="both"/>
        <w:rPr>
          <w:sz w:val="24"/>
        </w:rPr>
      </w:pPr>
      <w:r>
        <w:rPr>
          <w:sz w:val="24"/>
        </w:rPr>
        <w:t>World Health Organization. Definition, Diagnosis and classification of Diabetes Mellitus and its</w:t>
      </w:r>
      <w:r>
        <w:rPr>
          <w:spacing w:val="-3"/>
          <w:sz w:val="24"/>
        </w:rPr>
        <w:t xml:space="preserve"> </w:t>
      </w:r>
      <w:r>
        <w:rPr>
          <w:sz w:val="24"/>
        </w:rPr>
        <w:t>Complications:</w:t>
      </w:r>
      <w:r>
        <w:rPr>
          <w:spacing w:val="-4"/>
          <w:sz w:val="24"/>
        </w:rPr>
        <w:t xml:space="preserve"> </w:t>
      </w:r>
      <w:r>
        <w:rPr>
          <w:sz w:val="24"/>
        </w:rPr>
        <w:t>Report</w:t>
      </w:r>
      <w:r>
        <w:rPr>
          <w:spacing w:val="-6"/>
          <w:sz w:val="24"/>
        </w:rPr>
        <w:t xml:space="preserve"> </w:t>
      </w:r>
      <w:r>
        <w:rPr>
          <w:sz w:val="24"/>
        </w:rPr>
        <w:t>of</w:t>
      </w:r>
      <w:r>
        <w:rPr>
          <w:spacing w:val="-4"/>
          <w:sz w:val="24"/>
        </w:rPr>
        <w:t xml:space="preserve"> </w:t>
      </w:r>
      <w:r>
        <w:rPr>
          <w:sz w:val="24"/>
        </w:rPr>
        <w:t>a</w:t>
      </w:r>
      <w:r>
        <w:rPr>
          <w:spacing w:val="-6"/>
          <w:sz w:val="24"/>
        </w:rPr>
        <w:t xml:space="preserve"> </w:t>
      </w:r>
      <w:r>
        <w:rPr>
          <w:sz w:val="24"/>
        </w:rPr>
        <w:t>WHO</w:t>
      </w:r>
      <w:r>
        <w:rPr>
          <w:spacing w:val="-2"/>
          <w:sz w:val="24"/>
        </w:rPr>
        <w:t xml:space="preserve"> </w:t>
      </w:r>
      <w:r>
        <w:rPr>
          <w:sz w:val="24"/>
        </w:rPr>
        <w:t>Consultation.</w:t>
      </w:r>
      <w:r>
        <w:rPr>
          <w:spacing w:val="-4"/>
          <w:sz w:val="24"/>
        </w:rPr>
        <w:t xml:space="preserve"> </w:t>
      </w:r>
      <w:r>
        <w:rPr>
          <w:sz w:val="24"/>
        </w:rPr>
        <w:t>Part</w:t>
      </w:r>
      <w:r>
        <w:rPr>
          <w:spacing w:val="-5"/>
          <w:sz w:val="24"/>
        </w:rPr>
        <w:t xml:space="preserve"> </w:t>
      </w:r>
      <w:r>
        <w:rPr>
          <w:sz w:val="24"/>
        </w:rPr>
        <w:t>1,</w:t>
      </w:r>
      <w:r>
        <w:rPr>
          <w:spacing w:val="-4"/>
          <w:sz w:val="24"/>
        </w:rPr>
        <w:t xml:space="preserve"> </w:t>
      </w:r>
      <w:r>
        <w:rPr>
          <w:sz w:val="24"/>
        </w:rPr>
        <w:t>Diagnosis</w:t>
      </w:r>
      <w:r>
        <w:rPr>
          <w:spacing w:val="-2"/>
          <w:sz w:val="24"/>
        </w:rPr>
        <w:t xml:space="preserve"> </w:t>
      </w:r>
      <w:r>
        <w:rPr>
          <w:sz w:val="24"/>
        </w:rPr>
        <w:t>and</w:t>
      </w:r>
      <w:r>
        <w:rPr>
          <w:spacing w:val="-4"/>
          <w:sz w:val="24"/>
        </w:rPr>
        <w:t xml:space="preserve"> </w:t>
      </w:r>
      <w:r>
        <w:rPr>
          <w:sz w:val="24"/>
        </w:rPr>
        <w:t>Classification</w:t>
      </w:r>
      <w:r>
        <w:rPr>
          <w:spacing w:val="-3"/>
          <w:sz w:val="24"/>
        </w:rPr>
        <w:t xml:space="preserve"> </w:t>
      </w:r>
      <w:r>
        <w:rPr>
          <w:sz w:val="24"/>
        </w:rPr>
        <w:t>of</w:t>
      </w:r>
      <w:r>
        <w:rPr>
          <w:spacing w:val="-1"/>
          <w:sz w:val="24"/>
        </w:rPr>
        <w:t xml:space="preserve"> </w:t>
      </w:r>
      <w:r>
        <w:rPr>
          <w:sz w:val="24"/>
        </w:rPr>
        <w:t>Diabetes Mellitus. Geneva, Switzerland: World Health Organization; 1999. [Google Scholar]</w:t>
      </w:r>
    </w:p>
    <w:p w14:paraId="25FD3FCF" w14:textId="77777777" w:rsidR="009552DD" w:rsidRDefault="009552DD">
      <w:pPr>
        <w:pStyle w:val="ListParagraph"/>
        <w:spacing w:line="360" w:lineRule="auto"/>
        <w:jc w:val="both"/>
        <w:rPr>
          <w:sz w:val="24"/>
        </w:rPr>
        <w:sectPr w:rsidR="009552DD">
          <w:pgSz w:w="12240" w:h="15840"/>
          <w:pgMar w:top="172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pPr>
    </w:p>
    <w:p w14:paraId="7F85A94F" w14:textId="77777777" w:rsidR="009552DD" w:rsidRDefault="00144957">
      <w:pPr>
        <w:pStyle w:val="ListParagraph"/>
        <w:numPr>
          <w:ilvl w:val="0"/>
          <w:numId w:val="1"/>
        </w:numPr>
        <w:tabs>
          <w:tab w:val="left" w:pos="819"/>
        </w:tabs>
        <w:spacing w:before="76" w:line="357" w:lineRule="auto"/>
        <w:ind w:right="198" w:firstLine="0"/>
        <w:jc w:val="both"/>
        <w:rPr>
          <w:sz w:val="24"/>
        </w:rPr>
      </w:pPr>
      <w:r>
        <w:rPr>
          <w:sz w:val="24"/>
        </w:rPr>
        <w:lastRenderedPageBreak/>
        <w:t>Zhu</w:t>
      </w:r>
      <w:r>
        <w:rPr>
          <w:spacing w:val="-3"/>
          <w:sz w:val="24"/>
        </w:rPr>
        <w:t xml:space="preserve"> </w:t>
      </w:r>
      <w:r>
        <w:rPr>
          <w:sz w:val="24"/>
        </w:rPr>
        <w:t>Y,</w:t>
      </w:r>
      <w:r>
        <w:rPr>
          <w:spacing w:val="-3"/>
          <w:sz w:val="24"/>
        </w:rPr>
        <w:t xml:space="preserve"> </w:t>
      </w:r>
      <w:r>
        <w:rPr>
          <w:sz w:val="24"/>
        </w:rPr>
        <w:t>Zhang C.</w:t>
      </w:r>
      <w:r>
        <w:rPr>
          <w:spacing w:val="-3"/>
          <w:sz w:val="24"/>
        </w:rPr>
        <w:t xml:space="preserve"> </w:t>
      </w:r>
      <w:r>
        <w:rPr>
          <w:sz w:val="24"/>
        </w:rPr>
        <w:t>Prevalence</w:t>
      </w:r>
      <w:r>
        <w:rPr>
          <w:spacing w:val="-5"/>
          <w:sz w:val="24"/>
        </w:rPr>
        <w:t xml:space="preserve"> </w:t>
      </w:r>
      <w:r>
        <w:rPr>
          <w:sz w:val="24"/>
        </w:rPr>
        <w:t>of gestational diabetes and</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progression</w:t>
      </w:r>
      <w:r>
        <w:rPr>
          <w:spacing w:val="-3"/>
          <w:sz w:val="24"/>
        </w:rPr>
        <w:t xml:space="preserve"> </w:t>
      </w:r>
      <w:r>
        <w:rPr>
          <w:sz w:val="24"/>
        </w:rPr>
        <w:t>to type 2</w:t>
      </w:r>
      <w:r>
        <w:rPr>
          <w:spacing w:val="-3"/>
          <w:sz w:val="24"/>
        </w:rPr>
        <w:t xml:space="preserve"> </w:t>
      </w:r>
      <w:r>
        <w:rPr>
          <w:sz w:val="24"/>
        </w:rPr>
        <w:t xml:space="preserve">diabetes: a global perspective. Curr Diab Rep. 2016;16:7. [DOI] [PMC free article] [PubMed] [Google </w:t>
      </w:r>
      <w:r>
        <w:rPr>
          <w:spacing w:val="-2"/>
          <w:sz w:val="24"/>
        </w:rPr>
        <w:t>Scholar]</w:t>
      </w:r>
    </w:p>
    <w:p w14:paraId="45BD35FB" w14:textId="77777777" w:rsidR="009552DD" w:rsidRDefault="009552DD">
      <w:pPr>
        <w:pStyle w:val="BodyText"/>
        <w:spacing w:before="1"/>
      </w:pPr>
    </w:p>
    <w:p w14:paraId="06CCC8CF" w14:textId="77777777" w:rsidR="009552DD" w:rsidRDefault="00144957">
      <w:pPr>
        <w:pStyle w:val="ListParagraph"/>
        <w:numPr>
          <w:ilvl w:val="0"/>
          <w:numId w:val="1"/>
        </w:numPr>
        <w:tabs>
          <w:tab w:val="left" w:pos="819"/>
        </w:tabs>
        <w:spacing w:line="357" w:lineRule="auto"/>
        <w:ind w:right="208" w:firstLine="0"/>
        <w:jc w:val="both"/>
        <w:rPr>
          <w:sz w:val="24"/>
        </w:rPr>
      </w:pPr>
      <w:r>
        <w:rPr>
          <w:sz w:val="24"/>
        </w:rPr>
        <w:t>Tomlinson, J., Millward, A., Stenhouse, E., &amp; Pinkney, J. (2010). Type 2 diabetes and cardiovascular disease in polycystic ovary syndrome: what are the risks and can they be reduced? Diabet Med, 27(5), 498-515.</w:t>
      </w:r>
    </w:p>
    <w:p w14:paraId="794072E1" w14:textId="77777777" w:rsidR="009552DD" w:rsidRDefault="00144957">
      <w:pPr>
        <w:pStyle w:val="ListParagraph"/>
        <w:numPr>
          <w:ilvl w:val="0"/>
          <w:numId w:val="1"/>
        </w:numPr>
        <w:tabs>
          <w:tab w:val="left" w:pos="819"/>
        </w:tabs>
        <w:spacing w:before="272" w:line="357" w:lineRule="auto"/>
        <w:ind w:right="204" w:firstLine="0"/>
        <w:jc w:val="both"/>
        <w:rPr>
          <w:sz w:val="24"/>
        </w:rPr>
      </w:pPr>
      <w:r>
        <w:rPr>
          <w:sz w:val="24"/>
        </w:rPr>
        <w:t>American Diabetes Association. "2. Classification and diagnosis of diabetes: Standards of medical care in diabetes 2023." Diabetes Care, 46(Supplement 1): S19-S40.</w:t>
      </w:r>
    </w:p>
    <w:p w14:paraId="38841F18" w14:textId="77777777" w:rsidR="009552DD" w:rsidRDefault="009552DD">
      <w:pPr>
        <w:pStyle w:val="BodyText"/>
        <w:spacing w:before="2"/>
      </w:pPr>
    </w:p>
    <w:p w14:paraId="3FA9B136" w14:textId="77777777" w:rsidR="009552DD" w:rsidRDefault="00144957">
      <w:pPr>
        <w:pStyle w:val="ListParagraph"/>
        <w:numPr>
          <w:ilvl w:val="0"/>
          <w:numId w:val="1"/>
        </w:numPr>
        <w:tabs>
          <w:tab w:val="left" w:pos="819"/>
        </w:tabs>
        <w:spacing w:line="357" w:lineRule="auto"/>
        <w:ind w:right="298" w:firstLine="0"/>
        <w:jc w:val="both"/>
        <w:rPr>
          <w:sz w:val="24"/>
        </w:rPr>
      </w:pPr>
      <w:r>
        <w:rPr>
          <w:sz w:val="24"/>
        </w:rPr>
        <w:t>Shabu,</w:t>
      </w:r>
      <w:r>
        <w:rPr>
          <w:spacing w:val="-3"/>
          <w:sz w:val="24"/>
        </w:rPr>
        <w:t xml:space="preserve"> </w:t>
      </w:r>
      <w:r>
        <w:rPr>
          <w:sz w:val="24"/>
        </w:rPr>
        <w:t>S.</w:t>
      </w:r>
      <w:r>
        <w:rPr>
          <w:spacing w:val="-4"/>
          <w:sz w:val="24"/>
        </w:rPr>
        <w:t xml:space="preserve"> </w:t>
      </w:r>
      <w:r>
        <w:rPr>
          <w:sz w:val="24"/>
        </w:rPr>
        <w:t>A.,</w:t>
      </w:r>
      <w:r>
        <w:rPr>
          <w:spacing w:val="-3"/>
          <w:sz w:val="24"/>
        </w:rPr>
        <w:t xml:space="preserve"> </w:t>
      </w:r>
      <w:r>
        <w:rPr>
          <w:sz w:val="24"/>
        </w:rPr>
        <w:t>et</w:t>
      </w:r>
      <w:r>
        <w:rPr>
          <w:spacing w:val="-1"/>
          <w:sz w:val="24"/>
        </w:rPr>
        <w:t xml:space="preserve"> </w:t>
      </w:r>
      <w:r>
        <w:rPr>
          <w:sz w:val="24"/>
        </w:rPr>
        <w:t>al. “Prevalence,</w:t>
      </w:r>
      <w:r>
        <w:rPr>
          <w:spacing w:val="-3"/>
          <w:sz w:val="24"/>
        </w:rPr>
        <w:t xml:space="preserve"> </w:t>
      </w:r>
      <w:r>
        <w:rPr>
          <w:sz w:val="24"/>
        </w:rPr>
        <w:t>patterns, and</w:t>
      </w:r>
      <w:r>
        <w:rPr>
          <w:spacing w:val="-3"/>
          <w:sz w:val="24"/>
        </w:rPr>
        <w:t xml:space="preserve"> </w:t>
      </w:r>
      <w:r>
        <w:rPr>
          <w:sz w:val="24"/>
        </w:rPr>
        <w:t>determinants</w:t>
      </w:r>
      <w:r>
        <w:rPr>
          <w:spacing w:val="-3"/>
          <w:sz w:val="24"/>
        </w:rPr>
        <w:t xml:space="preserve"> </w:t>
      </w:r>
      <w:r>
        <w:rPr>
          <w:sz w:val="24"/>
        </w:rPr>
        <w:t>of</w:t>
      </w:r>
      <w:r>
        <w:rPr>
          <w:spacing w:val="-3"/>
          <w:sz w:val="24"/>
        </w:rPr>
        <w:t xml:space="preserve"> </w:t>
      </w:r>
      <w:r>
        <w:rPr>
          <w:sz w:val="24"/>
        </w:rPr>
        <w:t>physical</w:t>
      </w:r>
      <w:r>
        <w:rPr>
          <w:spacing w:val="-1"/>
          <w:sz w:val="24"/>
        </w:rPr>
        <w:t xml:space="preserve"> </w:t>
      </w:r>
      <w:r>
        <w:rPr>
          <w:sz w:val="24"/>
        </w:rPr>
        <w:t>activity and</w:t>
      </w:r>
      <w:r>
        <w:rPr>
          <w:spacing w:val="-3"/>
          <w:sz w:val="24"/>
        </w:rPr>
        <w:t xml:space="preserve"> </w:t>
      </w:r>
      <w:r>
        <w:rPr>
          <w:sz w:val="24"/>
        </w:rPr>
        <w:t xml:space="preserve">sedentary behavior in women in the Kurdistan Region of Iraq.” BMC Public Health, vol. 19, no. 1, 2019, p. </w:t>
      </w:r>
      <w:r>
        <w:rPr>
          <w:spacing w:val="-2"/>
          <w:sz w:val="24"/>
        </w:rPr>
        <w:t>1597.</w:t>
      </w:r>
    </w:p>
    <w:sectPr w:rsidR="009552DD">
      <w:pgSz w:w="12240" w:h="15840"/>
      <w:pgMar w:top="1580" w:right="1080" w:bottom="1180" w:left="1080" w:header="0" w:footer="996" w:gutter="0"/>
      <w:pgBorders w:offsetFrom="page">
        <w:top w:val="single" w:sz="8" w:space="24" w:color="000000"/>
        <w:left w:val="single" w:sz="8" w:space="24" w:color="000000"/>
        <w:bottom w:val="single" w:sz="8" w:space="24" w:color="000000"/>
        <w:right w:val="single" w:sz="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EA60" w14:textId="77777777" w:rsidR="00144957" w:rsidRDefault="00144957">
      <w:r>
        <w:separator/>
      </w:r>
    </w:p>
  </w:endnote>
  <w:endnote w:type="continuationSeparator" w:id="0">
    <w:p w14:paraId="4A1BD6E3" w14:textId="77777777" w:rsidR="00144957" w:rsidRDefault="0014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1424" w14:textId="77777777" w:rsidR="009552DD" w:rsidRDefault="00144957">
    <w:pPr>
      <w:pStyle w:val="BodyText"/>
      <w:spacing w:line="14" w:lineRule="auto"/>
      <w:rPr>
        <w:sz w:val="20"/>
      </w:rPr>
    </w:pPr>
    <w:r>
      <w:rPr>
        <w:noProof/>
        <w:sz w:val="20"/>
      </w:rPr>
      <mc:AlternateContent>
        <mc:Choice Requires="wps">
          <w:drawing>
            <wp:anchor distT="0" distB="0" distL="0" distR="0" simplePos="0" relativeHeight="485181440" behindDoc="1" locked="0" layoutInCell="1" allowOverlap="1" wp14:anchorId="6214CAC1" wp14:editId="52B32A80">
              <wp:simplePos x="0" y="0"/>
              <wp:positionH relativeFrom="page">
                <wp:posOffset>3792601</wp:posOffset>
              </wp:positionH>
              <wp:positionV relativeFrom="page">
                <wp:posOffset>9286557</wp:posOffset>
              </wp:positionV>
              <wp:extent cx="19431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100"/>
                      </a:xfrm>
                      <a:prstGeom prst="rect">
                        <a:avLst/>
                      </a:prstGeom>
                    </wps:spPr>
                    <wps:txbx>
                      <w:txbxContent>
                        <w:p w14:paraId="5A4DB453" w14:textId="77777777" w:rsidR="009552DD" w:rsidRDefault="00144957">
                          <w:pPr>
                            <w:spacing w:line="244"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VII</w:t>
                          </w:r>
                          <w:r>
                            <w:rPr>
                              <w:rFonts w:ascii="Calibri"/>
                              <w:spacing w:val="-5"/>
                            </w:rPr>
                            <w:fldChar w:fldCharType="end"/>
                          </w:r>
                        </w:p>
                      </w:txbxContent>
                    </wps:txbx>
                    <wps:bodyPr wrap="square" lIns="0" tIns="0" rIns="0" bIns="0" rtlCol="0">
                      <a:noAutofit/>
                    </wps:bodyPr>
                  </wps:wsp>
                </a:graphicData>
              </a:graphic>
            </wp:anchor>
          </w:drawing>
        </mc:Choice>
        <mc:Fallback>
          <w:pict>
            <v:shapetype w14:anchorId="6214CAC1" id="_x0000_t202" coordsize="21600,21600" o:spt="202" path="m,l,21600r21600,l21600,xe">
              <v:stroke joinstyle="miter"/>
              <v:path gradientshapeok="t" o:connecttype="rect"/>
            </v:shapetype>
            <v:shape id="Textbox 5" o:spid="_x0000_s1027" type="#_x0000_t202" style="position:absolute;margin-left:298.65pt;margin-top:731.2pt;width:15.3pt;height:13pt;z-index:-1813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d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" filled="f" stroked="f">
              <v:textbox inset="0,0,0,0">
                <w:txbxContent>
                  <w:p w14:paraId="5A4DB453" w14:textId="77777777" w:rsidR="009552DD" w:rsidRDefault="00144957">
                    <w:pPr>
                      <w:spacing w:line="244"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VII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E1AD" w14:textId="77777777" w:rsidR="009552DD" w:rsidRDefault="00144957">
    <w:pPr>
      <w:pStyle w:val="BodyText"/>
      <w:spacing w:line="14" w:lineRule="auto"/>
      <w:rPr>
        <w:sz w:val="20"/>
      </w:rPr>
    </w:pPr>
    <w:r>
      <w:rPr>
        <w:noProof/>
        <w:sz w:val="20"/>
      </w:rPr>
      <mc:AlternateContent>
        <mc:Choice Requires="wps">
          <w:drawing>
            <wp:anchor distT="0" distB="0" distL="0" distR="0" simplePos="0" relativeHeight="485181952" behindDoc="1" locked="0" layoutInCell="1" allowOverlap="1" wp14:anchorId="3E7248EA" wp14:editId="41641FBC">
              <wp:simplePos x="0" y="0"/>
              <wp:positionH relativeFrom="page">
                <wp:posOffset>3776726</wp:posOffset>
              </wp:positionH>
              <wp:positionV relativeFrom="page">
                <wp:posOffset>9286557</wp:posOffset>
              </wp:positionV>
              <wp:extent cx="184150"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165100"/>
                      </a:xfrm>
                      <a:prstGeom prst="rect">
                        <a:avLst/>
                      </a:prstGeom>
                    </wps:spPr>
                    <wps:txbx>
                      <w:txbxContent>
                        <w:p w14:paraId="46974A01" w14:textId="77777777" w:rsidR="009552DD" w:rsidRDefault="00144957">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E7248EA" id="_x0000_t202" coordsize="21600,21600" o:spt="202" path="m,l,21600r21600,l21600,xe">
              <v:stroke joinstyle="miter"/>
              <v:path gradientshapeok="t" o:connecttype="rect"/>
            </v:shapetype>
            <v:shape id="Textbox 6" o:spid="_x0000_s1028" type="#_x0000_t202" style="position:absolute;margin-left:297.4pt;margin-top:731.2pt;width:14.5pt;height:13pt;z-index:-1813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" filled="f" stroked="f">
              <v:textbox inset="0,0,0,0">
                <w:txbxContent>
                  <w:p w14:paraId="46974A01" w14:textId="77777777" w:rsidR="009552DD" w:rsidRDefault="00144957">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B020D" w14:textId="77777777" w:rsidR="00144957" w:rsidRDefault="00144957">
      <w:r>
        <w:separator/>
      </w:r>
    </w:p>
  </w:footnote>
  <w:footnote w:type="continuationSeparator" w:id="0">
    <w:p w14:paraId="171B3FBE" w14:textId="77777777" w:rsidR="00144957" w:rsidRDefault="00144957">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8tdoDrdV" int2:invalidationBookmarkName="" int2:hashCode="Q75HmfnCokikIk" int2:id="m4dEpNx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211A"/>
    <w:multiLevelType w:val="multilevel"/>
    <w:tmpl w:val="4EA81C4A"/>
    <w:lvl w:ilvl="0">
      <w:start w:val="2"/>
      <w:numFmt w:val="decimal"/>
      <w:lvlText w:val="%1"/>
      <w:lvlJc w:val="left"/>
      <w:pPr>
        <w:ind w:left="750" w:hanging="390"/>
        <w:jc w:val="left"/>
      </w:pPr>
      <w:rPr>
        <w:rFonts w:hint="default"/>
        <w:lang w:val="en-US" w:eastAsia="en-US" w:bidi="ar-SA"/>
      </w:rPr>
    </w:lvl>
    <w:lvl w:ilvl="1">
      <w:start w:val="1"/>
      <w:numFmt w:val="decimal"/>
      <w:lvlText w:val="%1.%2"/>
      <w:lvlJc w:val="left"/>
      <w:pPr>
        <w:ind w:left="750" w:hanging="390"/>
        <w:jc w:val="left"/>
      </w:pPr>
      <w:rPr>
        <w:rFonts w:ascii="Times New Roman" w:eastAsia="Times New Roman" w:hAnsi="Times New Roman" w:cs="Times New Roman" w:hint="default"/>
        <w:b/>
        <w:bCs/>
        <w:i w:val="0"/>
        <w:iCs w:val="0"/>
        <w:spacing w:val="0"/>
        <w:w w:val="100"/>
        <w:sz w:val="26"/>
        <w:szCs w:val="26"/>
        <w:lang w:val="en-US" w:eastAsia="en-US" w:bidi="ar-SA"/>
      </w:rPr>
    </w:lvl>
    <w:lvl w:ilvl="2">
      <w:numFmt w:val="bullet"/>
      <w:lvlText w:val="•"/>
      <w:lvlJc w:val="left"/>
      <w:pPr>
        <w:ind w:left="2624" w:hanging="390"/>
      </w:pPr>
      <w:rPr>
        <w:rFonts w:hint="default"/>
        <w:lang w:val="en-US" w:eastAsia="en-US" w:bidi="ar-SA"/>
      </w:rPr>
    </w:lvl>
    <w:lvl w:ilvl="3">
      <w:numFmt w:val="bullet"/>
      <w:lvlText w:val="•"/>
      <w:lvlJc w:val="left"/>
      <w:pPr>
        <w:ind w:left="3556" w:hanging="390"/>
      </w:pPr>
      <w:rPr>
        <w:rFonts w:hint="default"/>
        <w:lang w:val="en-US" w:eastAsia="en-US" w:bidi="ar-SA"/>
      </w:rPr>
    </w:lvl>
    <w:lvl w:ilvl="4">
      <w:numFmt w:val="bullet"/>
      <w:lvlText w:val="•"/>
      <w:lvlJc w:val="left"/>
      <w:pPr>
        <w:ind w:left="4488" w:hanging="390"/>
      </w:pPr>
      <w:rPr>
        <w:rFonts w:hint="default"/>
        <w:lang w:val="en-US" w:eastAsia="en-US" w:bidi="ar-SA"/>
      </w:rPr>
    </w:lvl>
    <w:lvl w:ilvl="5">
      <w:numFmt w:val="bullet"/>
      <w:lvlText w:val="•"/>
      <w:lvlJc w:val="left"/>
      <w:pPr>
        <w:ind w:left="5420" w:hanging="390"/>
      </w:pPr>
      <w:rPr>
        <w:rFonts w:hint="default"/>
        <w:lang w:val="en-US" w:eastAsia="en-US" w:bidi="ar-SA"/>
      </w:rPr>
    </w:lvl>
    <w:lvl w:ilvl="6">
      <w:numFmt w:val="bullet"/>
      <w:lvlText w:val="•"/>
      <w:lvlJc w:val="left"/>
      <w:pPr>
        <w:ind w:left="6352" w:hanging="390"/>
      </w:pPr>
      <w:rPr>
        <w:rFonts w:hint="default"/>
        <w:lang w:val="en-US" w:eastAsia="en-US" w:bidi="ar-SA"/>
      </w:rPr>
    </w:lvl>
    <w:lvl w:ilvl="7">
      <w:numFmt w:val="bullet"/>
      <w:lvlText w:val="•"/>
      <w:lvlJc w:val="left"/>
      <w:pPr>
        <w:ind w:left="7284" w:hanging="390"/>
      </w:pPr>
      <w:rPr>
        <w:rFonts w:hint="default"/>
        <w:lang w:val="en-US" w:eastAsia="en-US" w:bidi="ar-SA"/>
      </w:rPr>
    </w:lvl>
    <w:lvl w:ilvl="8">
      <w:numFmt w:val="bullet"/>
      <w:lvlText w:val="•"/>
      <w:lvlJc w:val="left"/>
      <w:pPr>
        <w:ind w:left="8216" w:hanging="390"/>
      </w:pPr>
      <w:rPr>
        <w:rFonts w:hint="default"/>
        <w:lang w:val="en-US" w:eastAsia="en-US" w:bidi="ar-SA"/>
      </w:rPr>
    </w:lvl>
  </w:abstractNum>
  <w:abstractNum w:abstractNumId="1" w15:restartNumberingAfterBreak="0">
    <w:nsid w:val="16277DB3"/>
    <w:multiLevelType w:val="hybridMultilevel"/>
    <w:tmpl w:val="10D86B4E"/>
    <w:lvl w:ilvl="0" w:tplc="F0A81FB8">
      <w:start w:val="1"/>
      <w:numFmt w:val="decimal"/>
      <w:lvlText w:val="[%1]"/>
      <w:lvlJc w:val="left"/>
      <w:pPr>
        <w:ind w:left="901" w:hanging="34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4EA0B284">
      <w:numFmt w:val="bullet"/>
      <w:lvlText w:val="•"/>
      <w:lvlJc w:val="left"/>
      <w:pPr>
        <w:ind w:left="1818" w:hanging="341"/>
      </w:pPr>
      <w:rPr>
        <w:rFonts w:hint="default"/>
        <w:lang w:val="en-US" w:eastAsia="en-US" w:bidi="ar-SA"/>
      </w:rPr>
    </w:lvl>
    <w:lvl w:ilvl="2" w:tplc="1ADCB244">
      <w:numFmt w:val="bullet"/>
      <w:lvlText w:val="•"/>
      <w:lvlJc w:val="left"/>
      <w:pPr>
        <w:ind w:left="2736" w:hanging="341"/>
      </w:pPr>
      <w:rPr>
        <w:rFonts w:hint="default"/>
        <w:lang w:val="en-US" w:eastAsia="en-US" w:bidi="ar-SA"/>
      </w:rPr>
    </w:lvl>
    <w:lvl w:ilvl="3" w:tplc="469AF79A">
      <w:numFmt w:val="bullet"/>
      <w:lvlText w:val="•"/>
      <w:lvlJc w:val="left"/>
      <w:pPr>
        <w:ind w:left="3654" w:hanging="341"/>
      </w:pPr>
      <w:rPr>
        <w:rFonts w:hint="default"/>
        <w:lang w:val="en-US" w:eastAsia="en-US" w:bidi="ar-SA"/>
      </w:rPr>
    </w:lvl>
    <w:lvl w:ilvl="4" w:tplc="89B6905A">
      <w:numFmt w:val="bullet"/>
      <w:lvlText w:val="•"/>
      <w:lvlJc w:val="left"/>
      <w:pPr>
        <w:ind w:left="4572" w:hanging="341"/>
      </w:pPr>
      <w:rPr>
        <w:rFonts w:hint="default"/>
        <w:lang w:val="en-US" w:eastAsia="en-US" w:bidi="ar-SA"/>
      </w:rPr>
    </w:lvl>
    <w:lvl w:ilvl="5" w:tplc="5F5A7CB2">
      <w:numFmt w:val="bullet"/>
      <w:lvlText w:val="•"/>
      <w:lvlJc w:val="left"/>
      <w:pPr>
        <w:ind w:left="5490" w:hanging="341"/>
      </w:pPr>
      <w:rPr>
        <w:rFonts w:hint="default"/>
        <w:lang w:val="en-US" w:eastAsia="en-US" w:bidi="ar-SA"/>
      </w:rPr>
    </w:lvl>
    <w:lvl w:ilvl="6" w:tplc="2A543DD4">
      <w:numFmt w:val="bullet"/>
      <w:lvlText w:val="•"/>
      <w:lvlJc w:val="left"/>
      <w:pPr>
        <w:ind w:left="6408" w:hanging="341"/>
      </w:pPr>
      <w:rPr>
        <w:rFonts w:hint="default"/>
        <w:lang w:val="en-US" w:eastAsia="en-US" w:bidi="ar-SA"/>
      </w:rPr>
    </w:lvl>
    <w:lvl w:ilvl="7" w:tplc="6C080926">
      <w:numFmt w:val="bullet"/>
      <w:lvlText w:val="•"/>
      <w:lvlJc w:val="left"/>
      <w:pPr>
        <w:ind w:left="7326" w:hanging="341"/>
      </w:pPr>
      <w:rPr>
        <w:rFonts w:hint="default"/>
        <w:lang w:val="en-US" w:eastAsia="en-US" w:bidi="ar-SA"/>
      </w:rPr>
    </w:lvl>
    <w:lvl w:ilvl="8" w:tplc="62780CE6">
      <w:numFmt w:val="bullet"/>
      <w:lvlText w:val="•"/>
      <w:lvlJc w:val="left"/>
      <w:pPr>
        <w:ind w:left="8244" w:hanging="341"/>
      </w:pPr>
      <w:rPr>
        <w:rFonts w:hint="default"/>
        <w:lang w:val="en-US" w:eastAsia="en-US" w:bidi="ar-SA"/>
      </w:rPr>
    </w:lvl>
  </w:abstractNum>
  <w:abstractNum w:abstractNumId="2" w15:restartNumberingAfterBreak="0">
    <w:nsid w:val="17B7024D"/>
    <w:multiLevelType w:val="multilevel"/>
    <w:tmpl w:val="D45C6A64"/>
    <w:lvl w:ilvl="0">
      <w:start w:val="5"/>
      <w:numFmt w:val="decimal"/>
      <w:lvlText w:val="%1"/>
      <w:lvlJc w:val="left"/>
      <w:pPr>
        <w:ind w:left="975" w:hanging="390"/>
        <w:jc w:val="left"/>
      </w:pPr>
      <w:rPr>
        <w:rFonts w:hint="default"/>
        <w:lang w:val="en-US" w:eastAsia="en-US" w:bidi="ar-SA"/>
      </w:rPr>
    </w:lvl>
    <w:lvl w:ilvl="1">
      <w:start w:val="1"/>
      <w:numFmt w:val="decimal"/>
      <w:lvlText w:val="%1.%2"/>
      <w:lvlJc w:val="left"/>
      <w:pPr>
        <w:ind w:left="975" w:hanging="390"/>
        <w:jc w:val="left"/>
      </w:pPr>
      <w:rPr>
        <w:rFonts w:ascii="Times New Roman" w:eastAsia="Times New Roman" w:hAnsi="Times New Roman" w:cs="Times New Roman" w:hint="default"/>
        <w:b/>
        <w:bCs/>
        <w:i w:val="0"/>
        <w:iCs w:val="0"/>
        <w:spacing w:val="0"/>
        <w:w w:val="100"/>
        <w:sz w:val="26"/>
        <w:szCs w:val="26"/>
        <w:lang w:val="en-US" w:eastAsia="en-US" w:bidi="ar-SA"/>
      </w:rPr>
    </w:lvl>
    <w:lvl w:ilvl="2">
      <w:numFmt w:val="bullet"/>
      <w:lvlText w:val="•"/>
      <w:lvlJc w:val="left"/>
      <w:pPr>
        <w:ind w:left="2800" w:hanging="390"/>
      </w:pPr>
      <w:rPr>
        <w:rFonts w:hint="default"/>
        <w:lang w:val="en-US" w:eastAsia="en-US" w:bidi="ar-SA"/>
      </w:rPr>
    </w:lvl>
    <w:lvl w:ilvl="3">
      <w:numFmt w:val="bullet"/>
      <w:lvlText w:val="•"/>
      <w:lvlJc w:val="left"/>
      <w:pPr>
        <w:ind w:left="3710" w:hanging="390"/>
      </w:pPr>
      <w:rPr>
        <w:rFonts w:hint="default"/>
        <w:lang w:val="en-US" w:eastAsia="en-US" w:bidi="ar-SA"/>
      </w:rPr>
    </w:lvl>
    <w:lvl w:ilvl="4">
      <w:numFmt w:val="bullet"/>
      <w:lvlText w:val="•"/>
      <w:lvlJc w:val="left"/>
      <w:pPr>
        <w:ind w:left="4620" w:hanging="390"/>
      </w:pPr>
      <w:rPr>
        <w:rFonts w:hint="default"/>
        <w:lang w:val="en-US" w:eastAsia="en-US" w:bidi="ar-SA"/>
      </w:rPr>
    </w:lvl>
    <w:lvl w:ilvl="5">
      <w:numFmt w:val="bullet"/>
      <w:lvlText w:val="•"/>
      <w:lvlJc w:val="left"/>
      <w:pPr>
        <w:ind w:left="5530" w:hanging="390"/>
      </w:pPr>
      <w:rPr>
        <w:rFonts w:hint="default"/>
        <w:lang w:val="en-US" w:eastAsia="en-US" w:bidi="ar-SA"/>
      </w:rPr>
    </w:lvl>
    <w:lvl w:ilvl="6">
      <w:numFmt w:val="bullet"/>
      <w:lvlText w:val="•"/>
      <w:lvlJc w:val="left"/>
      <w:pPr>
        <w:ind w:left="6440" w:hanging="390"/>
      </w:pPr>
      <w:rPr>
        <w:rFonts w:hint="default"/>
        <w:lang w:val="en-US" w:eastAsia="en-US" w:bidi="ar-SA"/>
      </w:rPr>
    </w:lvl>
    <w:lvl w:ilvl="7">
      <w:numFmt w:val="bullet"/>
      <w:lvlText w:val="•"/>
      <w:lvlJc w:val="left"/>
      <w:pPr>
        <w:ind w:left="7350" w:hanging="390"/>
      </w:pPr>
      <w:rPr>
        <w:rFonts w:hint="default"/>
        <w:lang w:val="en-US" w:eastAsia="en-US" w:bidi="ar-SA"/>
      </w:rPr>
    </w:lvl>
    <w:lvl w:ilvl="8">
      <w:numFmt w:val="bullet"/>
      <w:lvlText w:val="•"/>
      <w:lvlJc w:val="left"/>
      <w:pPr>
        <w:ind w:left="8260" w:hanging="390"/>
      </w:pPr>
      <w:rPr>
        <w:rFonts w:hint="default"/>
        <w:lang w:val="en-US" w:eastAsia="en-US" w:bidi="ar-SA"/>
      </w:rPr>
    </w:lvl>
  </w:abstractNum>
  <w:abstractNum w:abstractNumId="3" w15:restartNumberingAfterBreak="0">
    <w:nsid w:val="200C1B96"/>
    <w:multiLevelType w:val="multilevel"/>
    <w:tmpl w:val="D9B0EF40"/>
    <w:lvl w:ilvl="0">
      <w:start w:val="3"/>
      <w:numFmt w:val="decimal"/>
      <w:lvlText w:val="%1"/>
      <w:lvlJc w:val="left"/>
      <w:pPr>
        <w:ind w:left="751" w:hanging="391"/>
        <w:jc w:val="left"/>
      </w:pPr>
      <w:rPr>
        <w:rFonts w:hint="default"/>
        <w:lang w:val="en-US" w:eastAsia="en-US" w:bidi="ar-SA"/>
      </w:rPr>
    </w:lvl>
    <w:lvl w:ilvl="1">
      <w:start w:val="2"/>
      <w:numFmt w:val="decimal"/>
      <w:lvlText w:val="%1.%2"/>
      <w:lvlJc w:val="left"/>
      <w:pPr>
        <w:ind w:left="751" w:hanging="391"/>
        <w:jc w:val="left"/>
      </w:pPr>
      <w:rPr>
        <w:rFonts w:ascii="Times New Roman" w:eastAsia="Times New Roman" w:hAnsi="Times New Roman" w:cs="Times New Roman" w:hint="default"/>
        <w:b/>
        <w:bCs/>
        <w:i w:val="0"/>
        <w:iCs w:val="0"/>
        <w:spacing w:val="0"/>
        <w:w w:val="100"/>
        <w:sz w:val="26"/>
        <w:szCs w:val="26"/>
        <w:lang w:val="en-US" w:eastAsia="en-US" w:bidi="ar-SA"/>
      </w:rPr>
    </w:lvl>
    <w:lvl w:ilvl="2">
      <w:numFmt w:val="bullet"/>
      <w:lvlText w:val="•"/>
      <w:lvlJc w:val="left"/>
      <w:pPr>
        <w:ind w:left="2624" w:hanging="391"/>
      </w:pPr>
      <w:rPr>
        <w:rFonts w:hint="default"/>
        <w:lang w:val="en-US" w:eastAsia="en-US" w:bidi="ar-SA"/>
      </w:rPr>
    </w:lvl>
    <w:lvl w:ilvl="3">
      <w:numFmt w:val="bullet"/>
      <w:lvlText w:val="•"/>
      <w:lvlJc w:val="left"/>
      <w:pPr>
        <w:ind w:left="3556" w:hanging="391"/>
      </w:pPr>
      <w:rPr>
        <w:rFonts w:hint="default"/>
        <w:lang w:val="en-US" w:eastAsia="en-US" w:bidi="ar-SA"/>
      </w:rPr>
    </w:lvl>
    <w:lvl w:ilvl="4">
      <w:numFmt w:val="bullet"/>
      <w:lvlText w:val="•"/>
      <w:lvlJc w:val="left"/>
      <w:pPr>
        <w:ind w:left="4488" w:hanging="391"/>
      </w:pPr>
      <w:rPr>
        <w:rFonts w:hint="default"/>
        <w:lang w:val="en-US" w:eastAsia="en-US" w:bidi="ar-SA"/>
      </w:rPr>
    </w:lvl>
    <w:lvl w:ilvl="5">
      <w:numFmt w:val="bullet"/>
      <w:lvlText w:val="•"/>
      <w:lvlJc w:val="left"/>
      <w:pPr>
        <w:ind w:left="5420" w:hanging="391"/>
      </w:pPr>
      <w:rPr>
        <w:rFonts w:hint="default"/>
        <w:lang w:val="en-US" w:eastAsia="en-US" w:bidi="ar-SA"/>
      </w:rPr>
    </w:lvl>
    <w:lvl w:ilvl="6">
      <w:numFmt w:val="bullet"/>
      <w:lvlText w:val="•"/>
      <w:lvlJc w:val="left"/>
      <w:pPr>
        <w:ind w:left="6352" w:hanging="391"/>
      </w:pPr>
      <w:rPr>
        <w:rFonts w:hint="default"/>
        <w:lang w:val="en-US" w:eastAsia="en-US" w:bidi="ar-SA"/>
      </w:rPr>
    </w:lvl>
    <w:lvl w:ilvl="7">
      <w:numFmt w:val="bullet"/>
      <w:lvlText w:val="•"/>
      <w:lvlJc w:val="left"/>
      <w:pPr>
        <w:ind w:left="7284" w:hanging="391"/>
      </w:pPr>
      <w:rPr>
        <w:rFonts w:hint="default"/>
        <w:lang w:val="en-US" w:eastAsia="en-US" w:bidi="ar-SA"/>
      </w:rPr>
    </w:lvl>
    <w:lvl w:ilvl="8">
      <w:numFmt w:val="bullet"/>
      <w:lvlText w:val="•"/>
      <w:lvlJc w:val="left"/>
      <w:pPr>
        <w:ind w:left="8216" w:hanging="391"/>
      </w:pPr>
      <w:rPr>
        <w:rFonts w:hint="default"/>
        <w:lang w:val="en-US" w:eastAsia="en-US" w:bidi="ar-SA"/>
      </w:rPr>
    </w:lvl>
  </w:abstractNum>
  <w:abstractNum w:abstractNumId="4" w15:restartNumberingAfterBreak="0">
    <w:nsid w:val="22083633"/>
    <w:multiLevelType w:val="multilevel"/>
    <w:tmpl w:val="FFFFFFFF"/>
    <w:lvl w:ilvl="0">
      <w:start w:val="3"/>
      <w:numFmt w:val="decimal"/>
      <w:lvlText w:val="%1"/>
      <w:lvlJc w:val="left"/>
      <w:pPr>
        <w:ind w:left="360" w:hanging="360"/>
      </w:pPr>
      <w:rPr>
        <w:rFonts w:hint="default"/>
        <w:sz w:val="24"/>
      </w:rPr>
    </w:lvl>
    <w:lvl w:ilvl="1">
      <w:start w:val="1"/>
      <w:numFmt w:val="decimal"/>
      <w:lvlText w:val="%1.%2"/>
      <w:lvlJc w:val="left"/>
      <w:pPr>
        <w:ind w:left="1110" w:hanging="360"/>
      </w:pPr>
      <w:rPr>
        <w:rFonts w:hint="default"/>
        <w:sz w:val="24"/>
      </w:rPr>
    </w:lvl>
    <w:lvl w:ilvl="2">
      <w:start w:val="1"/>
      <w:numFmt w:val="decimal"/>
      <w:lvlText w:val="%1.%2.%3"/>
      <w:lvlJc w:val="left"/>
      <w:pPr>
        <w:ind w:left="2220" w:hanging="720"/>
      </w:pPr>
      <w:rPr>
        <w:rFonts w:hint="default"/>
        <w:sz w:val="24"/>
      </w:rPr>
    </w:lvl>
    <w:lvl w:ilvl="3">
      <w:start w:val="1"/>
      <w:numFmt w:val="decimal"/>
      <w:lvlText w:val="%1.%2.%3.%4"/>
      <w:lvlJc w:val="left"/>
      <w:pPr>
        <w:ind w:left="2970" w:hanging="720"/>
      </w:pPr>
      <w:rPr>
        <w:rFonts w:hint="default"/>
        <w:sz w:val="24"/>
      </w:rPr>
    </w:lvl>
    <w:lvl w:ilvl="4">
      <w:start w:val="1"/>
      <w:numFmt w:val="decimal"/>
      <w:lvlText w:val="%1.%2.%3.%4.%5"/>
      <w:lvlJc w:val="left"/>
      <w:pPr>
        <w:ind w:left="4080" w:hanging="1080"/>
      </w:pPr>
      <w:rPr>
        <w:rFonts w:hint="default"/>
        <w:sz w:val="24"/>
      </w:rPr>
    </w:lvl>
    <w:lvl w:ilvl="5">
      <w:start w:val="1"/>
      <w:numFmt w:val="decimal"/>
      <w:lvlText w:val="%1.%2.%3.%4.%5.%6"/>
      <w:lvlJc w:val="left"/>
      <w:pPr>
        <w:ind w:left="5190" w:hanging="1440"/>
      </w:pPr>
      <w:rPr>
        <w:rFonts w:hint="default"/>
        <w:sz w:val="24"/>
      </w:rPr>
    </w:lvl>
    <w:lvl w:ilvl="6">
      <w:start w:val="1"/>
      <w:numFmt w:val="decimal"/>
      <w:lvlText w:val="%1.%2.%3.%4.%5.%6.%7"/>
      <w:lvlJc w:val="left"/>
      <w:pPr>
        <w:ind w:left="5940" w:hanging="1440"/>
      </w:pPr>
      <w:rPr>
        <w:rFonts w:hint="default"/>
        <w:sz w:val="24"/>
      </w:rPr>
    </w:lvl>
    <w:lvl w:ilvl="7">
      <w:start w:val="1"/>
      <w:numFmt w:val="decimal"/>
      <w:lvlText w:val="%1.%2.%3.%4.%5.%6.%7.%8"/>
      <w:lvlJc w:val="left"/>
      <w:pPr>
        <w:ind w:left="7050" w:hanging="1800"/>
      </w:pPr>
      <w:rPr>
        <w:rFonts w:hint="default"/>
        <w:sz w:val="24"/>
      </w:rPr>
    </w:lvl>
    <w:lvl w:ilvl="8">
      <w:start w:val="1"/>
      <w:numFmt w:val="decimal"/>
      <w:lvlText w:val="%1.%2.%3.%4.%5.%6.%7.%8.%9"/>
      <w:lvlJc w:val="left"/>
      <w:pPr>
        <w:ind w:left="7800" w:hanging="1800"/>
      </w:pPr>
      <w:rPr>
        <w:rFonts w:hint="default"/>
        <w:sz w:val="24"/>
      </w:rPr>
    </w:lvl>
  </w:abstractNum>
  <w:abstractNum w:abstractNumId="5" w15:restartNumberingAfterBreak="0">
    <w:nsid w:val="27D84E7F"/>
    <w:multiLevelType w:val="hybridMultilevel"/>
    <w:tmpl w:val="644294D6"/>
    <w:lvl w:ilvl="0" w:tplc="816213B6">
      <w:start w:val="1"/>
      <w:numFmt w:val="decimal"/>
      <w:lvlText w:val="%1-"/>
      <w:lvlJc w:val="left"/>
      <w:pPr>
        <w:ind w:left="831" w:hanging="29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EA275F8">
      <w:numFmt w:val="bullet"/>
      <w:lvlText w:val="•"/>
      <w:lvlJc w:val="left"/>
      <w:pPr>
        <w:ind w:left="1764" w:hanging="291"/>
      </w:pPr>
      <w:rPr>
        <w:rFonts w:hint="default"/>
        <w:lang w:val="en-US" w:eastAsia="en-US" w:bidi="ar-SA"/>
      </w:rPr>
    </w:lvl>
    <w:lvl w:ilvl="2" w:tplc="39C22C10">
      <w:numFmt w:val="bullet"/>
      <w:lvlText w:val="•"/>
      <w:lvlJc w:val="left"/>
      <w:pPr>
        <w:ind w:left="2688" w:hanging="291"/>
      </w:pPr>
      <w:rPr>
        <w:rFonts w:hint="default"/>
        <w:lang w:val="en-US" w:eastAsia="en-US" w:bidi="ar-SA"/>
      </w:rPr>
    </w:lvl>
    <w:lvl w:ilvl="3" w:tplc="C2D02682">
      <w:numFmt w:val="bullet"/>
      <w:lvlText w:val="•"/>
      <w:lvlJc w:val="left"/>
      <w:pPr>
        <w:ind w:left="3612" w:hanging="291"/>
      </w:pPr>
      <w:rPr>
        <w:rFonts w:hint="default"/>
        <w:lang w:val="en-US" w:eastAsia="en-US" w:bidi="ar-SA"/>
      </w:rPr>
    </w:lvl>
    <w:lvl w:ilvl="4" w:tplc="D4C651DC">
      <w:numFmt w:val="bullet"/>
      <w:lvlText w:val="•"/>
      <w:lvlJc w:val="left"/>
      <w:pPr>
        <w:ind w:left="4536" w:hanging="291"/>
      </w:pPr>
      <w:rPr>
        <w:rFonts w:hint="default"/>
        <w:lang w:val="en-US" w:eastAsia="en-US" w:bidi="ar-SA"/>
      </w:rPr>
    </w:lvl>
    <w:lvl w:ilvl="5" w:tplc="B5FAD31C">
      <w:numFmt w:val="bullet"/>
      <w:lvlText w:val="•"/>
      <w:lvlJc w:val="left"/>
      <w:pPr>
        <w:ind w:left="5460" w:hanging="291"/>
      </w:pPr>
      <w:rPr>
        <w:rFonts w:hint="default"/>
        <w:lang w:val="en-US" w:eastAsia="en-US" w:bidi="ar-SA"/>
      </w:rPr>
    </w:lvl>
    <w:lvl w:ilvl="6" w:tplc="97A62764">
      <w:numFmt w:val="bullet"/>
      <w:lvlText w:val="•"/>
      <w:lvlJc w:val="left"/>
      <w:pPr>
        <w:ind w:left="6384" w:hanging="291"/>
      </w:pPr>
      <w:rPr>
        <w:rFonts w:hint="default"/>
        <w:lang w:val="en-US" w:eastAsia="en-US" w:bidi="ar-SA"/>
      </w:rPr>
    </w:lvl>
    <w:lvl w:ilvl="7" w:tplc="74622DAC">
      <w:numFmt w:val="bullet"/>
      <w:lvlText w:val="•"/>
      <w:lvlJc w:val="left"/>
      <w:pPr>
        <w:ind w:left="7308" w:hanging="291"/>
      </w:pPr>
      <w:rPr>
        <w:rFonts w:hint="default"/>
        <w:lang w:val="en-US" w:eastAsia="en-US" w:bidi="ar-SA"/>
      </w:rPr>
    </w:lvl>
    <w:lvl w:ilvl="8" w:tplc="7872379C">
      <w:numFmt w:val="bullet"/>
      <w:lvlText w:val="•"/>
      <w:lvlJc w:val="left"/>
      <w:pPr>
        <w:ind w:left="8232" w:hanging="291"/>
      </w:pPr>
      <w:rPr>
        <w:rFonts w:hint="default"/>
        <w:lang w:val="en-US" w:eastAsia="en-US" w:bidi="ar-SA"/>
      </w:rPr>
    </w:lvl>
  </w:abstractNum>
  <w:abstractNum w:abstractNumId="6" w15:restartNumberingAfterBreak="0">
    <w:nsid w:val="3074078B"/>
    <w:multiLevelType w:val="multilevel"/>
    <w:tmpl w:val="08A4F38C"/>
    <w:lvl w:ilvl="0">
      <w:start w:val="2"/>
      <w:numFmt w:val="decimal"/>
      <w:lvlText w:val="%1"/>
      <w:lvlJc w:val="left"/>
      <w:pPr>
        <w:ind w:left="975" w:hanging="390"/>
        <w:jc w:val="left"/>
      </w:pPr>
      <w:rPr>
        <w:rFonts w:hint="default"/>
        <w:lang w:val="en-US" w:eastAsia="en-US" w:bidi="ar-SA"/>
      </w:rPr>
    </w:lvl>
    <w:lvl w:ilvl="1">
      <w:start w:val="1"/>
      <w:numFmt w:val="decimal"/>
      <w:lvlText w:val="%1.%2"/>
      <w:lvlJc w:val="left"/>
      <w:pPr>
        <w:ind w:left="975" w:hanging="390"/>
        <w:jc w:val="left"/>
      </w:pPr>
      <w:rPr>
        <w:rFonts w:ascii="Times New Roman" w:eastAsia="Times New Roman" w:hAnsi="Times New Roman" w:cs="Times New Roman" w:hint="default"/>
        <w:b/>
        <w:bCs/>
        <w:i w:val="0"/>
        <w:iCs w:val="0"/>
        <w:spacing w:val="0"/>
        <w:w w:val="100"/>
        <w:sz w:val="26"/>
        <w:szCs w:val="26"/>
        <w:lang w:val="en-US" w:eastAsia="en-US" w:bidi="ar-SA"/>
      </w:rPr>
    </w:lvl>
    <w:lvl w:ilvl="2">
      <w:numFmt w:val="bullet"/>
      <w:lvlText w:val="•"/>
      <w:lvlJc w:val="left"/>
      <w:pPr>
        <w:ind w:left="2800" w:hanging="390"/>
      </w:pPr>
      <w:rPr>
        <w:rFonts w:hint="default"/>
        <w:lang w:val="en-US" w:eastAsia="en-US" w:bidi="ar-SA"/>
      </w:rPr>
    </w:lvl>
    <w:lvl w:ilvl="3">
      <w:numFmt w:val="bullet"/>
      <w:lvlText w:val="•"/>
      <w:lvlJc w:val="left"/>
      <w:pPr>
        <w:ind w:left="3710" w:hanging="390"/>
      </w:pPr>
      <w:rPr>
        <w:rFonts w:hint="default"/>
        <w:lang w:val="en-US" w:eastAsia="en-US" w:bidi="ar-SA"/>
      </w:rPr>
    </w:lvl>
    <w:lvl w:ilvl="4">
      <w:numFmt w:val="bullet"/>
      <w:lvlText w:val="•"/>
      <w:lvlJc w:val="left"/>
      <w:pPr>
        <w:ind w:left="4620" w:hanging="390"/>
      </w:pPr>
      <w:rPr>
        <w:rFonts w:hint="default"/>
        <w:lang w:val="en-US" w:eastAsia="en-US" w:bidi="ar-SA"/>
      </w:rPr>
    </w:lvl>
    <w:lvl w:ilvl="5">
      <w:numFmt w:val="bullet"/>
      <w:lvlText w:val="•"/>
      <w:lvlJc w:val="left"/>
      <w:pPr>
        <w:ind w:left="5530" w:hanging="390"/>
      </w:pPr>
      <w:rPr>
        <w:rFonts w:hint="default"/>
        <w:lang w:val="en-US" w:eastAsia="en-US" w:bidi="ar-SA"/>
      </w:rPr>
    </w:lvl>
    <w:lvl w:ilvl="6">
      <w:numFmt w:val="bullet"/>
      <w:lvlText w:val="•"/>
      <w:lvlJc w:val="left"/>
      <w:pPr>
        <w:ind w:left="6440" w:hanging="390"/>
      </w:pPr>
      <w:rPr>
        <w:rFonts w:hint="default"/>
        <w:lang w:val="en-US" w:eastAsia="en-US" w:bidi="ar-SA"/>
      </w:rPr>
    </w:lvl>
    <w:lvl w:ilvl="7">
      <w:numFmt w:val="bullet"/>
      <w:lvlText w:val="•"/>
      <w:lvlJc w:val="left"/>
      <w:pPr>
        <w:ind w:left="7350" w:hanging="390"/>
      </w:pPr>
      <w:rPr>
        <w:rFonts w:hint="default"/>
        <w:lang w:val="en-US" w:eastAsia="en-US" w:bidi="ar-SA"/>
      </w:rPr>
    </w:lvl>
    <w:lvl w:ilvl="8">
      <w:numFmt w:val="bullet"/>
      <w:lvlText w:val="•"/>
      <w:lvlJc w:val="left"/>
      <w:pPr>
        <w:ind w:left="8260" w:hanging="390"/>
      </w:pPr>
      <w:rPr>
        <w:rFonts w:hint="default"/>
        <w:lang w:val="en-US" w:eastAsia="en-US" w:bidi="ar-SA"/>
      </w:rPr>
    </w:lvl>
  </w:abstractNum>
  <w:abstractNum w:abstractNumId="7" w15:restartNumberingAfterBreak="0">
    <w:nsid w:val="310B2F20"/>
    <w:multiLevelType w:val="multilevel"/>
    <w:tmpl w:val="36B29D1C"/>
    <w:lvl w:ilvl="0">
      <w:start w:val="1"/>
      <w:numFmt w:val="decimal"/>
      <w:lvlText w:val="%1"/>
      <w:lvlJc w:val="left"/>
      <w:pPr>
        <w:ind w:left="970" w:hanging="386"/>
        <w:jc w:val="left"/>
      </w:pPr>
      <w:rPr>
        <w:rFonts w:hint="default"/>
        <w:lang w:val="en-US" w:eastAsia="en-US" w:bidi="ar-SA"/>
      </w:rPr>
    </w:lvl>
    <w:lvl w:ilvl="1">
      <w:start w:val="1"/>
      <w:numFmt w:val="decimal"/>
      <w:lvlText w:val="%1.%2"/>
      <w:lvlJc w:val="left"/>
      <w:pPr>
        <w:ind w:left="970" w:hanging="386"/>
        <w:jc w:val="left"/>
      </w:pPr>
      <w:rPr>
        <w:rFonts w:ascii="Times New Roman" w:eastAsia="Times New Roman" w:hAnsi="Times New Roman" w:cs="Times New Roman" w:hint="default"/>
        <w:b/>
        <w:bCs/>
        <w:i w:val="0"/>
        <w:iCs w:val="0"/>
        <w:spacing w:val="0"/>
        <w:w w:val="100"/>
        <w:sz w:val="26"/>
        <w:szCs w:val="26"/>
        <w:lang w:val="en-US" w:eastAsia="en-US" w:bidi="ar-SA"/>
      </w:rPr>
    </w:lvl>
    <w:lvl w:ilvl="2">
      <w:numFmt w:val="bullet"/>
      <w:lvlText w:val="•"/>
      <w:lvlJc w:val="left"/>
      <w:pPr>
        <w:ind w:left="2800" w:hanging="386"/>
      </w:pPr>
      <w:rPr>
        <w:rFonts w:hint="default"/>
        <w:lang w:val="en-US" w:eastAsia="en-US" w:bidi="ar-SA"/>
      </w:rPr>
    </w:lvl>
    <w:lvl w:ilvl="3">
      <w:numFmt w:val="bullet"/>
      <w:lvlText w:val="•"/>
      <w:lvlJc w:val="left"/>
      <w:pPr>
        <w:ind w:left="3710" w:hanging="386"/>
      </w:pPr>
      <w:rPr>
        <w:rFonts w:hint="default"/>
        <w:lang w:val="en-US" w:eastAsia="en-US" w:bidi="ar-SA"/>
      </w:rPr>
    </w:lvl>
    <w:lvl w:ilvl="4">
      <w:numFmt w:val="bullet"/>
      <w:lvlText w:val="•"/>
      <w:lvlJc w:val="left"/>
      <w:pPr>
        <w:ind w:left="4620" w:hanging="386"/>
      </w:pPr>
      <w:rPr>
        <w:rFonts w:hint="default"/>
        <w:lang w:val="en-US" w:eastAsia="en-US" w:bidi="ar-SA"/>
      </w:rPr>
    </w:lvl>
    <w:lvl w:ilvl="5">
      <w:numFmt w:val="bullet"/>
      <w:lvlText w:val="•"/>
      <w:lvlJc w:val="left"/>
      <w:pPr>
        <w:ind w:left="5530" w:hanging="386"/>
      </w:pPr>
      <w:rPr>
        <w:rFonts w:hint="default"/>
        <w:lang w:val="en-US" w:eastAsia="en-US" w:bidi="ar-SA"/>
      </w:rPr>
    </w:lvl>
    <w:lvl w:ilvl="6">
      <w:numFmt w:val="bullet"/>
      <w:lvlText w:val="•"/>
      <w:lvlJc w:val="left"/>
      <w:pPr>
        <w:ind w:left="6440" w:hanging="386"/>
      </w:pPr>
      <w:rPr>
        <w:rFonts w:hint="default"/>
        <w:lang w:val="en-US" w:eastAsia="en-US" w:bidi="ar-SA"/>
      </w:rPr>
    </w:lvl>
    <w:lvl w:ilvl="7">
      <w:numFmt w:val="bullet"/>
      <w:lvlText w:val="•"/>
      <w:lvlJc w:val="left"/>
      <w:pPr>
        <w:ind w:left="7350" w:hanging="386"/>
      </w:pPr>
      <w:rPr>
        <w:rFonts w:hint="default"/>
        <w:lang w:val="en-US" w:eastAsia="en-US" w:bidi="ar-SA"/>
      </w:rPr>
    </w:lvl>
    <w:lvl w:ilvl="8">
      <w:numFmt w:val="bullet"/>
      <w:lvlText w:val="•"/>
      <w:lvlJc w:val="left"/>
      <w:pPr>
        <w:ind w:left="8260" w:hanging="386"/>
      </w:pPr>
      <w:rPr>
        <w:rFonts w:hint="default"/>
        <w:lang w:val="en-US" w:eastAsia="en-US" w:bidi="ar-SA"/>
      </w:rPr>
    </w:lvl>
  </w:abstractNum>
  <w:abstractNum w:abstractNumId="8" w15:restartNumberingAfterBreak="0">
    <w:nsid w:val="3DD37AD9"/>
    <w:multiLevelType w:val="multilevel"/>
    <w:tmpl w:val="2EAC0332"/>
    <w:lvl w:ilvl="0">
      <w:start w:val="3"/>
      <w:numFmt w:val="decimal"/>
      <w:lvlText w:val="%1"/>
      <w:lvlJc w:val="left"/>
      <w:pPr>
        <w:ind w:left="975" w:hanging="390"/>
        <w:jc w:val="left"/>
      </w:pPr>
      <w:rPr>
        <w:rFonts w:hint="default"/>
        <w:lang w:val="en-US" w:eastAsia="en-US" w:bidi="ar-SA"/>
      </w:rPr>
    </w:lvl>
    <w:lvl w:ilvl="1">
      <w:start w:val="2"/>
      <w:numFmt w:val="decimal"/>
      <w:lvlText w:val="%1.%2"/>
      <w:lvlJc w:val="left"/>
      <w:pPr>
        <w:ind w:left="975" w:hanging="390"/>
        <w:jc w:val="left"/>
      </w:pPr>
      <w:rPr>
        <w:rFonts w:ascii="Times New Roman" w:eastAsia="Times New Roman" w:hAnsi="Times New Roman" w:cs="Times New Roman" w:hint="default"/>
        <w:b/>
        <w:bCs/>
        <w:i w:val="0"/>
        <w:iCs w:val="0"/>
        <w:spacing w:val="0"/>
        <w:w w:val="100"/>
        <w:sz w:val="26"/>
        <w:szCs w:val="26"/>
        <w:lang w:val="en-US" w:eastAsia="en-US" w:bidi="ar-SA"/>
      </w:rPr>
    </w:lvl>
    <w:lvl w:ilvl="2">
      <w:numFmt w:val="bullet"/>
      <w:lvlText w:val="•"/>
      <w:lvlJc w:val="left"/>
      <w:pPr>
        <w:ind w:left="2800" w:hanging="390"/>
      </w:pPr>
      <w:rPr>
        <w:rFonts w:hint="default"/>
        <w:lang w:val="en-US" w:eastAsia="en-US" w:bidi="ar-SA"/>
      </w:rPr>
    </w:lvl>
    <w:lvl w:ilvl="3">
      <w:numFmt w:val="bullet"/>
      <w:lvlText w:val="•"/>
      <w:lvlJc w:val="left"/>
      <w:pPr>
        <w:ind w:left="3710" w:hanging="390"/>
      </w:pPr>
      <w:rPr>
        <w:rFonts w:hint="default"/>
        <w:lang w:val="en-US" w:eastAsia="en-US" w:bidi="ar-SA"/>
      </w:rPr>
    </w:lvl>
    <w:lvl w:ilvl="4">
      <w:numFmt w:val="bullet"/>
      <w:lvlText w:val="•"/>
      <w:lvlJc w:val="left"/>
      <w:pPr>
        <w:ind w:left="4620" w:hanging="390"/>
      </w:pPr>
      <w:rPr>
        <w:rFonts w:hint="default"/>
        <w:lang w:val="en-US" w:eastAsia="en-US" w:bidi="ar-SA"/>
      </w:rPr>
    </w:lvl>
    <w:lvl w:ilvl="5">
      <w:numFmt w:val="bullet"/>
      <w:lvlText w:val="•"/>
      <w:lvlJc w:val="left"/>
      <w:pPr>
        <w:ind w:left="5530" w:hanging="390"/>
      </w:pPr>
      <w:rPr>
        <w:rFonts w:hint="default"/>
        <w:lang w:val="en-US" w:eastAsia="en-US" w:bidi="ar-SA"/>
      </w:rPr>
    </w:lvl>
    <w:lvl w:ilvl="6">
      <w:numFmt w:val="bullet"/>
      <w:lvlText w:val="•"/>
      <w:lvlJc w:val="left"/>
      <w:pPr>
        <w:ind w:left="6440" w:hanging="390"/>
      </w:pPr>
      <w:rPr>
        <w:rFonts w:hint="default"/>
        <w:lang w:val="en-US" w:eastAsia="en-US" w:bidi="ar-SA"/>
      </w:rPr>
    </w:lvl>
    <w:lvl w:ilvl="7">
      <w:numFmt w:val="bullet"/>
      <w:lvlText w:val="•"/>
      <w:lvlJc w:val="left"/>
      <w:pPr>
        <w:ind w:left="7350" w:hanging="390"/>
      </w:pPr>
      <w:rPr>
        <w:rFonts w:hint="default"/>
        <w:lang w:val="en-US" w:eastAsia="en-US" w:bidi="ar-SA"/>
      </w:rPr>
    </w:lvl>
    <w:lvl w:ilvl="8">
      <w:numFmt w:val="bullet"/>
      <w:lvlText w:val="•"/>
      <w:lvlJc w:val="left"/>
      <w:pPr>
        <w:ind w:left="8260" w:hanging="390"/>
      </w:pPr>
      <w:rPr>
        <w:rFonts w:hint="default"/>
        <w:lang w:val="en-US" w:eastAsia="en-US" w:bidi="ar-SA"/>
      </w:rPr>
    </w:lvl>
  </w:abstractNum>
  <w:abstractNum w:abstractNumId="9" w15:restartNumberingAfterBreak="0">
    <w:nsid w:val="53E377CB"/>
    <w:multiLevelType w:val="hybridMultilevel"/>
    <w:tmpl w:val="0E8A11BC"/>
    <w:lvl w:ilvl="0" w:tplc="998E8CB2">
      <w:start w:val="17"/>
      <w:numFmt w:val="decimal"/>
      <w:lvlText w:val="[%1]"/>
      <w:lvlJc w:val="left"/>
      <w:pPr>
        <w:ind w:left="360" w:hanging="4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468D2A2">
      <w:numFmt w:val="bullet"/>
      <w:lvlText w:val="•"/>
      <w:lvlJc w:val="left"/>
      <w:pPr>
        <w:ind w:left="1332" w:hanging="461"/>
      </w:pPr>
      <w:rPr>
        <w:rFonts w:hint="default"/>
        <w:lang w:val="en-US" w:eastAsia="en-US" w:bidi="ar-SA"/>
      </w:rPr>
    </w:lvl>
    <w:lvl w:ilvl="2" w:tplc="1A00DB0C">
      <w:numFmt w:val="bullet"/>
      <w:lvlText w:val="•"/>
      <w:lvlJc w:val="left"/>
      <w:pPr>
        <w:ind w:left="2304" w:hanging="461"/>
      </w:pPr>
      <w:rPr>
        <w:rFonts w:hint="default"/>
        <w:lang w:val="en-US" w:eastAsia="en-US" w:bidi="ar-SA"/>
      </w:rPr>
    </w:lvl>
    <w:lvl w:ilvl="3" w:tplc="E8A6AFCC">
      <w:numFmt w:val="bullet"/>
      <w:lvlText w:val="•"/>
      <w:lvlJc w:val="left"/>
      <w:pPr>
        <w:ind w:left="3276" w:hanging="461"/>
      </w:pPr>
      <w:rPr>
        <w:rFonts w:hint="default"/>
        <w:lang w:val="en-US" w:eastAsia="en-US" w:bidi="ar-SA"/>
      </w:rPr>
    </w:lvl>
    <w:lvl w:ilvl="4" w:tplc="C87CBEC4">
      <w:numFmt w:val="bullet"/>
      <w:lvlText w:val="•"/>
      <w:lvlJc w:val="left"/>
      <w:pPr>
        <w:ind w:left="4248" w:hanging="461"/>
      </w:pPr>
      <w:rPr>
        <w:rFonts w:hint="default"/>
        <w:lang w:val="en-US" w:eastAsia="en-US" w:bidi="ar-SA"/>
      </w:rPr>
    </w:lvl>
    <w:lvl w:ilvl="5" w:tplc="F4B2D8B6">
      <w:numFmt w:val="bullet"/>
      <w:lvlText w:val="•"/>
      <w:lvlJc w:val="left"/>
      <w:pPr>
        <w:ind w:left="5220" w:hanging="461"/>
      </w:pPr>
      <w:rPr>
        <w:rFonts w:hint="default"/>
        <w:lang w:val="en-US" w:eastAsia="en-US" w:bidi="ar-SA"/>
      </w:rPr>
    </w:lvl>
    <w:lvl w:ilvl="6" w:tplc="61FEE76A">
      <w:numFmt w:val="bullet"/>
      <w:lvlText w:val="•"/>
      <w:lvlJc w:val="left"/>
      <w:pPr>
        <w:ind w:left="6192" w:hanging="461"/>
      </w:pPr>
      <w:rPr>
        <w:rFonts w:hint="default"/>
        <w:lang w:val="en-US" w:eastAsia="en-US" w:bidi="ar-SA"/>
      </w:rPr>
    </w:lvl>
    <w:lvl w:ilvl="7" w:tplc="6F326CBA">
      <w:numFmt w:val="bullet"/>
      <w:lvlText w:val="•"/>
      <w:lvlJc w:val="left"/>
      <w:pPr>
        <w:ind w:left="7164" w:hanging="461"/>
      </w:pPr>
      <w:rPr>
        <w:rFonts w:hint="default"/>
        <w:lang w:val="en-US" w:eastAsia="en-US" w:bidi="ar-SA"/>
      </w:rPr>
    </w:lvl>
    <w:lvl w:ilvl="8" w:tplc="8D16F68C">
      <w:numFmt w:val="bullet"/>
      <w:lvlText w:val="•"/>
      <w:lvlJc w:val="left"/>
      <w:pPr>
        <w:ind w:left="8136" w:hanging="461"/>
      </w:pPr>
      <w:rPr>
        <w:rFonts w:hint="default"/>
        <w:lang w:val="en-US" w:eastAsia="en-US" w:bidi="ar-SA"/>
      </w:rPr>
    </w:lvl>
  </w:abstractNum>
  <w:abstractNum w:abstractNumId="10" w15:restartNumberingAfterBreak="0">
    <w:nsid w:val="658A2030"/>
    <w:multiLevelType w:val="hybridMultilevel"/>
    <w:tmpl w:val="144C2FCA"/>
    <w:lvl w:ilvl="0" w:tplc="D436C3D4">
      <w:numFmt w:val="bullet"/>
      <w:lvlText w:val="-"/>
      <w:lvlJc w:val="left"/>
      <w:pPr>
        <w:ind w:left="18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18223856">
      <w:numFmt w:val="bullet"/>
      <w:lvlText w:val="•"/>
      <w:lvlJc w:val="left"/>
      <w:pPr>
        <w:ind w:left="1170" w:hanging="140"/>
      </w:pPr>
      <w:rPr>
        <w:rFonts w:hint="default"/>
        <w:lang w:val="en-US" w:eastAsia="en-US" w:bidi="ar-SA"/>
      </w:rPr>
    </w:lvl>
    <w:lvl w:ilvl="2" w:tplc="8430A518">
      <w:numFmt w:val="bullet"/>
      <w:lvlText w:val="•"/>
      <w:lvlJc w:val="left"/>
      <w:pPr>
        <w:ind w:left="2160" w:hanging="140"/>
      </w:pPr>
      <w:rPr>
        <w:rFonts w:hint="default"/>
        <w:lang w:val="en-US" w:eastAsia="en-US" w:bidi="ar-SA"/>
      </w:rPr>
    </w:lvl>
    <w:lvl w:ilvl="3" w:tplc="F802EF70">
      <w:numFmt w:val="bullet"/>
      <w:lvlText w:val="•"/>
      <w:lvlJc w:val="left"/>
      <w:pPr>
        <w:ind w:left="3150" w:hanging="140"/>
      </w:pPr>
      <w:rPr>
        <w:rFonts w:hint="default"/>
        <w:lang w:val="en-US" w:eastAsia="en-US" w:bidi="ar-SA"/>
      </w:rPr>
    </w:lvl>
    <w:lvl w:ilvl="4" w:tplc="1CAE80C0">
      <w:numFmt w:val="bullet"/>
      <w:lvlText w:val="•"/>
      <w:lvlJc w:val="left"/>
      <w:pPr>
        <w:ind w:left="4140" w:hanging="140"/>
      </w:pPr>
      <w:rPr>
        <w:rFonts w:hint="default"/>
        <w:lang w:val="en-US" w:eastAsia="en-US" w:bidi="ar-SA"/>
      </w:rPr>
    </w:lvl>
    <w:lvl w:ilvl="5" w:tplc="D908AA22">
      <w:numFmt w:val="bullet"/>
      <w:lvlText w:val="•"/>
      <w:lvlJc w:val="left"/>
      <w:pPr>
        <w:ind w:left="5130" w:hanging="140"/>
      </w:pPr>
      <w:rPr>
        <w:rFonts w:hint="default"/>
        <w:lang w:val="en-US" w:eastAsia="en-US" w:bidi="ar-SA"/>
      </w:rPr>
    </w:lvl>
    <w:lvl w:ilvl="6" w:tplc="8BEAF11C">
      <w:numFmt w:val="bullet"/>
      <w:lvlText w:val="•"/>
      <w:lvlJc w:val="left"/>
      <w:pPr>
        <w:ind w:left="6120" w:hanging="140"/>
      </w:pPr>
      <w:rPr>
        <w:rFonts w:hint="default"/>
        <w:lang w:val="en-US" w:eastAsia="en-US" w:bidi="ar-SA"/>
      </w:rPr>
    </w:lvl>
    <w:lvl w:ilvl="7" w:tplc="7ADE34A6">
      <w:numFmt w:val="bullet"/>
      <w:lvlText w:val="•"/>
      <w:lvlJc w:val="left"/>
      <w:pPr>
        <w:ind w:left="7110" w:hanging="140"/>
      </w:pPr>
      <w:rPr>
        <w:rFonts w:hint="default"/>
        <w:lang w:val="en-US" w:eastAsia="en-US" w:bidi="ar-SA"/>
      </w:rPr>
    </w:lvl>
    <w:lvl w:ilvl="8" w:tplc="2138E278">
      <w:numFmt w:val="bullet"/>
      <w:lvlText w:val="•"/>
      <w:lvlJc w:val="left"/>
      <w:pPr>
        <w:ind w:left="8100" w:hanging="140"/>
      </w:pPr>
      <w:rPr>
        <w:rFonts w:hint="default"/>
        <w:lang w:val="en-US" w:eastAsia="en-US" w:bidi="ar-SA"/>
      </w:rPr>
    </w:lvl>
  </w:abstractNum>
  <w:abstractNum w:abstractNumId="11" w15:restartNumberingAfterBreak="0">
    <w:nsid w:val="69D30182"/>
    <w:multiLevelType w:val="multilevel"/>
    <w:tmpl w:val="06A8A608"/>
    <w:lvl w:ilvl="0">
      <w:start w:val="1"/>
      <w:numFmt w:val="decimal"/>
      <w:lvlText w:val="%1"/>
      <w:lvlJc w:val="left"/>
      <w:pPr>
        <w:ind w:left="946" w:hanging="386"/>
        <w:jc w:val="left"/>
      </w:pPr>
      <w:rPr>
        <w:rFonts w:hint="default"/>
        <w:lang w:val="en-US" w:eastAsia="en-US" w:bidi="ar-SA"/>
      </w:rPr>
    </w:lvl>
    <w:lvl w:ilvl="1">
      <w:start w:val="1"/>
      <w:numFmt w:val="decimal"/>
      <w:lvlText w:val="%1.%2"/>
      <w:lvlJc w:val="left"/>
      <w:pPr>
        <w:ind w:left="946" w:hanging="386"/>
        <w:jc w:val="left"/>
      </w:pPr>
      <w:rPr>
        <w:rFonts w:ascii="Times New Roman" w:eastAsia="Times New Roman" w:hAnsi="Times New Roman" w:cs="Times New Roman" w:hint="default"/>
        <w:b/>
        <w:bCs/>
        <w:i w:val="0"/>
        <w:iCs w:val="0"/>
        <w:spacing w:val="0"/>
        <w:w w:val="100"/>
        <w:sz w:val="26"/>
        <w:szCs w:val="26"/>
        <w:lang w:val="en-US" w:eastAsia="en-US" w:bidi="ar-SA"/>
      </w:rPr>
    </w:lvl>
    <w:lvl w:ilvl="2">
      <w:start w:val="1"/>
      <w:numFmt w:val="decimal"/>
      <w:lvlText w:val="%1.%2.%3"/>
      <w:lvlJc w:val="left"/>
      <w:pPr>
        <w:ind w:left="1141" w:hanging="581"/>
        <w:jc w:val="left"/>
      </w:pPr>
      <w:rPr>
        <w:rFonts w:ascii="Times New Roman" w:eastAsia="Times New Roman" w:hAnsi="Times New Roman" w:cs="Times New Roman" w:hint="default"/>
        <w:b/>
        <w:bCs/>
        <w:i w:val="0"/>
        <w:iCs w:val="0"/>
        <w:spacing w:val="0"/>
        <w:w w:val="100"/>
        <w:sz w:val="26"/>
        <w:szCs w:val="26"/>
        <w:lang w:val="en-US" w:eastAsia="en-US" w:bidi="ar-SA"/>
      </w:rPr>
    </w:lvl>
    <w:lvl w:ilvl="3">
      <w:numFmt w:val="bullet"/>
      <w:lvlText w:val=""/>
      <w:lvlJc w:val="left"/>
      <w:pPr>
        <w:ind w:left="921" w:hanging="361"/>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375" w:hanging="361"/>
      </w:pPr>
      <w:rPr>
        <w:rFonts w:hint="default"/>
        <w:lang w:val="en-US" w:eastAsia="en-US" w:bidi="ar-SA"/>
      </w:rPr>
    </w:lvl>
    <w:lvl w:ilvl="5">
      <w:numFmt w:val="bullet"/>
      <w:lvlText w:val="•"/>
      <w:lvlJc w:val="left"/>
      <w:pPr>
        <w:ind w:left="4492" w:hanging="361"/>
      </w:pPr>
      <w:rPr>
        <w:rFonts w:hint="default"/>
        <w:lang w:val="en-US" w:eastAsia="en-US" w:bidi="ar-SA"/>
      </w:rPr>
    </w:lvl>
    <w:lvl w:ilvl="6">
      <w:numFmt w:val="bullet"/>
      <w:lvlText w:val="•"/>
      <w:lvlJc w:val="left"/>
      <w:pPr>
        <w:ind w:left="5610" w:hanging="361"/>
      </w:pPr>
      <w:rPr>
        <w:rFonts w:hint="default"/>
        <w:lang w:val="en-US" w:eastAsia="en-US" w:bidi="ar-SA"/>
      </w:rPr>
    </w:lvl>
    <w:lvl w:ilvl="7">
      <w:numFmt w:val="bullet"/>
      <w:lvlText w:val="•"/>
      <w:lvlJc w:val="left"/>
      <w:pPr>
        <w:ind w:left="6727" w:hanging="361"/>
      </w:pPr>
      <w:rPr>
        <w:rFonts w:hint="default"/>
        <w:lang w:val="en-US" w:eastAsia="en-US" w:bidi="ar-SA"/>
      </w:rPr>
    </w:lvl>
    <w:lvl w:ilvl="8">
      <w:numFmt w:val="bullet"/>
      <w:lvlText w:val="•"/>
      <w:lvlJc w:val="left"/>
      <w:pPr>
        <w:ind w:left="7845" w:hanging="361"/>
      </w:pPr>
      <w:rPr>
        <w:rFonts w:hint="default"/>
        <w:lang w:val="en-US" w:eastAsia="en-US" w:bidi="ar-SA"/>
      </w:rPr>
    </w:lvl>
  </w:abstractNum>
  <w:abstractNum w:abstractNumId="12" w15:restartNumberingAfterBreak="0">
    <w:nsid w:val="6C944846"/>
    <w:multiLevelType w:val="multilevel"/>
    <w:tmpl w:val="BC080F68"/>
    <w:lvl w:ilvl="0">
      <w:start w:val="1"/>
      <w:numFmt w:val="decimal"/>
      <w:lvlText w:val="%1"/>
      <w:lvlJc w:val="left"/>
      <w:pPr>
        <w:ind w:left="1171" w:hanging="586"/>
        <w:jc w:val="left"/>
      </w:pPr>
      <w:rPr>
        <w:rFonts w:hint="default"/>
        <w:lang w:val="en-US" w:eastAsia="en-US" w:bidi="ar-SA"/>
      </w:rPr>
    </w:lvl>
    <w:lvl w:ilvl="1">
      <w:start w:val="3"/>
      <w:numFmt w:val="decimal"/>
      <w:lvlText w:val="%1.%2"/>
      <w:lvlJc w:val="left"/>
      <w:pPr>
        <w:ind w:left="1171" w:hanging="586"/>
        <w:jc w:val="left"/>
      </w:pPr>
      <w:rPr>
        <w:rFonts w:ascii="Times New Roman" w:eastAsia="Times New Roman" w:hAnsi="Times New Roman" w:cs="Times New Roman" w:hint="default"/>
        <w:b/>
        <w:bCs/>
        <w:i w:val="0"/>
        <w:iCs w:val="0"/>
        <w:spacing w:val="0"/>
        <w:w w:val="100"/>
        <w:sz w:val="26"/>
        <w:szCs w:val="26"/>
        <w:lang w:val="en-US" w:eastAsia="en-US" w:bidi="ar-SA"/>
      </w:rPr>
    </w:lvl>
    <w:lvl w:ilvl="2">
      <w:start w:val="1"/>
      <w:numFmt w:val="decimal"/>
      <w:lvlText w:val="%1.%2.%3"/>
      <w:lvlJc w:val="left"/>
      <w:pPr>
        <w:ind w:left="1171" w:hanging="586"/>
        <w:jc w:val="left"/>
      </w:pPr>
      <w:rPr>
        <w:rFonts w:ascii="Times New Roman" w:eastAsia="Times New Roman" w:hAnsi="Times New Roman" w:cs="Times New Roman" w:hint="default"/>
        <w:b/>
        <w:bCs/>
        <w:i w:val="0"/>
        <w:iCs w:val="0"/>
        <w:spacing w:val="0"/>
        <w:w w:val="100"/>
        <w:sz w:val="26"/>
        <w:szCs w:val="26"/>
        <w:lang w:val="en-US" w:eastAsia="en-US" w:bidi="ar-SA"/>
      </w:rPr>
    </w:lvl>
    <w:lvl w:ilvl="3">
      <w:numFmt w:val="bullet"/>
      <w:lvlText w:val="•"/>
      <w:lvlJc w:val="left"/>
      <w:pPr>
        <w:ind w:left="3850" w:hanging="586"/>
      </w:pPr>
      <w:rPr>
        <w:rFonts w:hint="default"/>
        <w:lang w:val="en-US" w:eastAsia="en-US" w:bidi="ar-SA"/>
      </w:rPr>
    </w:lvl>
    <w:lvl w:ilvl="4">
      <w:numFmt w:val="bullet"/>
      <w:lvlText w:val="•"/>
      <w:lvlJc w:val="left"/>
      <w:pPr>
        <w:ind w:left="4740" w:hanging="586"/>
      </w:pPr>
      <w:rPr>
        <w:rFonts w:hint="default"/>
        <w:lang w:val="en-US" w:eastAsia="en-US" w:bidi="ar-SA"/>
      </w:rPr>
    </w:lvl>
    <w:lvl w:ilvl="5">
      <w:numFmt w:val="bullet"/>
      <w:lvlText w:val="•"/>
      <w:lvlJc w:val="left"/>
      <w:pPr>
        <w:ind w:left="5630" w:hanging="586"/>
      </w:pPr>
      <w:rPr>
        <w:rFonts w:hint="default"/>
        <w:lang w:val="en-US" w:eastAsia="en-US" w:bidi="ar-SA"/>
      </w:rPr>
    </w:lvl>
    <w:lvl w:ilvl="6">
      <w:numFmt w:val="bullet"/>
      <w:lvlText w:val="•"/>
      <w:lvlJc w:val="left"/>
      <w:pPr>
        <w:ind w:left="6520" w:hanging="586"/>
      </w:pPr>
      <w:rPr>
        <w:rFonts w:hint="default"/>
        <w:lang w:val="en-US" w:eastAsia="en-US" w:bidi="ar-SA"/>
      </w:rPr>
    </w:lvl>
    <w:lvl w:ilvl="7">
      <w:numFmt w:val="bullet"/>
      <w:lvlText w:val="•"/>
      <w:lvlJc w:val="left"/>
      <w:pPr>
        <w:ind w:left="7410" w:hanging="586"/>
      </w:pPr>
      <w:rPr>
        <w:rFonts w:hint="default"/>
        <w:lang w:val="en-US" w:eastAsia="en-US" w:bidi="ar-SA"/>
      </w:rPr>
    </w:lvl>
    <w:lvl w:ilvl="8">
      <w:numFmt w:val="bullet"/>
      <w:lvlText w:val="•"/>
      <w:lvlJc w:val="left"/>
      <w:pPr>
        <w:ind w:left="8300" w:hanging="586"/>
      </w:pPr>
      <w:rPr>
        <w:rFonts w:hint="default"/>
        <w:lang w:val="en-US" w:eastAsia="en-US" w:bidi="ar-SA"/>
      </w:rPr>
    </w:lvl>
  </w:abstractNum>
  <w:abstractNum w:abstractNumId="13" w15:restartNumberingAfterBreak="0">
    <w:nsid w:val="6D0E0395"/>
    <w:multiLevelType w:val="multilevel"/>
    <w:tmpl w:val="1FBCDF46"/>
    <w:lvl w:ilvl="0">
      <w:start w:val="5"/>
      <w:numFmt w:val="decimal"/>
      <w:lvlText w:val="%1"/>
      <w:lvlJc w:val="left"/>
      <w:pPr>
        <w:ind w:left="930" w:hanging="390"/>
        <w:jc w:val="left"/>
      </w:pPr>
      <w:rPr>
        <w:rFonts w:hint="default"/>
        <w:lang w:val="en-US" w:eastAsia="en-US" w:bidi="ar-SA"/>
      </w:rPr>
    </w:lvl>
    <w:lvl w:ilvl="1">
      <w:start w:val="1"/>
      <w:numFmt w:val="decimal"/>
      <w:lvlText w:val="%1.%2"/>
      <w:lvlJc w:val="left"/>
      <w:pPr>
        <w:ind w:left="930" w:hanging="390"/>
        <w:jc w:val="left"/>
      </w:pPr>
      <w:rPr>
        <w:rFonts w:ascii="Times New Roman" w:eastAsia="Times New Roman" w:hAnsi="Times New Roman" w:cs="Times New Roman" w:hint="default"/>
        <w:b/>
        <w:bCs/>
        <w:i w:val="0"/>
        <w:iCs w:val="0"/>
        <w:spacing w:val="0"/>
        <w:w w:val="100"/>
        <w:sz w:val="26"/>
        <w:szCs w:val="26"/>
        <w:lang w:val="en-US" w:eastAsia="en-US" w:bidi="ar-SA"/>
      </w:rPr>
    </w:lvl>
    <w:lvl w:ilvl="2">
      <w:numFmt w:val="bullet"/>
      <w:lvlText w:val="•"/>
      <w:lvlJc w:val="left"/>
      <w:pPr>
        <w:ind w:left="2768" w:hanging="390"/>
      </w:pPr>
      <w:rPr>
        <w:rFonts w:hint="default"/>
        <w:lang w:val="en-US" w:eastAsia="en-US" w:bidi="ar-SA"/>
      </w:rPr>
    </w:lvl>
    <w:lvl w:ilvl="3">
      <w:numFmt w:val="bullet"/>
      <w:lvlText w:val="•"/>
      <w:lvlJc w:val="left"/>
      <w:pPr>
        <w:ind w:left="3682" w:hanging="390"/>
      </w:pPr>
      <w:rPr>
        <w:rFonts w:hint="default"/>
        <w:lang w:val="en-US" w:eastAsia="en-US" w:bidi="ar-SA"/>
      </w:rPr>
    </w:lvl>
    <w:lvl w:ilvl="4">
      <w:numFmt w:val="bullet"/>
      <w:lvlText w:val="•"/>
      <w:lvlJc w:val="left"/>
      <w:pPr>
        <w:ind w:left="4596" w:hanging="390"/>
      </w:pPr>
      <w:rPr>
        <w:rFonts w:hint="default"/>
        <w:lang w:val="en-US" w:eastAsia="en-US" w:bidi="ar-SA"/>
      </w:rPr>
    </w:lvl>
    <w:lvl w:ilvl="5">
      <w:numFmt w:val="bullet"/>
      <w:lvlText w:val="•"/>
      <w:lvlJc w:val="left"/>
      <w:pPr>
        <w:ind w:left="5510" w:hanging="390"/>
      </w:pPr>
      <w:rPr>
        <w:rFonts w:hint="default"/>
        <w:lang w:val="en-US" w:eastAsia="en-US" w:bidi="ar-SA"/>
      </w:rPr>
    </w:lvl>
    <w:lvl w:ilvl="6">
      <w:numFmt w:val="bullet"/>
      <w:lvlText w:val="•"/>
      <w:lvlJc w:val="left"/>
      <w:pPr>
        <w:ind w:left="6424" w:hanging="390"/>
      </w:pPr>
      <w:rPr>
        <w:rFonts w:hint="default"/>
        <w:lang w:val="en-US" w:eastAsia="en-US" w:bidi="ar-SA"/>
      </w:rPr>
    </w:lvl>
    <w:lvl w:ilvl="7">
      <w:numFmt w:val="bullet"/>
      <w:lvlText w:val="•"/>
      <w:lvlJc w:val="left"/>
      <w:pPr>
        <w:ind w:left="7338" w:hanging="390"/>
      </w:pPr>
      <w:rPr>
        <w:rFonts w:hint="default"/>
        <w:lang w:val="en-US" w:eastAsia="en-US" w:bidi="ar-SA"/>
      </w:rPr>
    </w:lvl>
    <w:lvl w:ilvl="8">
      <w:numFmt w:val="bullet"/>
      <w:lvlText w:val="•"/>
      <w:lvlJc w:val="left"/>
      <w:pPr>
        <w:ind w:left="8252" w:hanging="390"/>
      </w:pPr>
      <w:rPr>
        <w:rFonts w:hint="default"/>
        <w:lang w:val="en-US" w:eastAsia="en-US" w:bidi="ar-SA"/>
      </w:rPr>
    </w:lvl>
  </w:abstractNum>
  <w:num w:numId="1" w16cid:durableId="214201693">
    <w:abstractNumId w:val="9"/>
  </w:num>
  <w:num w:numId="2" w16cid:durableId="320430546">
    <w:abstractNumId w:val="1"/>
  </w:num>
  <w:num w:numId="3" w16cid:durableId="2047633432">
    <w:abstractNumId w:val="13"/>
  </w:num>
  <w:num w:numId="4" w16cid:durableId="480730596">
    <w:abstractNumId w:val="10"/>
  </w:num>
  <w:num w:numId="5" w16cid:durableId="796490504">
    <w:abstractNumId w:val="3"/>
  </w:num>
  <w:num w:numId="6" w16cid:durableId="157506883">
    <w:abstractNumId w:val="0"/>
  </w:num>
  <w:num w:numId="7" w16cid:durableId="366638892">
    <w:abstractNumId w:val="5"/>
  </w:num>
  <w:num w:numId="8" w16cid:durableId="2089770210">
    <w:abstractNumId w:val="11"/>
  </w:num>
  <w:num w:numId="9" w16cid:durableId="1865435834">
    <w:abstractNumId w:val="2"/>
  </w:num>
  <w:num w:numId="10" w16cid:durableId="92016346">
    <w:abstractNumId w:val="8"/>
  </w:num>
  <w:num w:numId="11" w16cid:durableId="1454640821">
    <w:abstractNumId w:val="6"/>
  </w:num>
  <w:num w:numId="12" w16cid:durableId="748888603">
    <w:abstractNumId w:val="12"/>
  </w:num>
  <w:num w:numId="13" w16cid:durableId="1178076640">
    <w:abstractNumId w:val="7"/>
  </w:num>
  <w:num w:numId="14" w16cid:durableId="300691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DD"/>
    <w:rsid w:val="00040DAE"/>
    <w:rsid w:val="0006539B"/>
    <w:rsid w:val="0009017D"/>
    <w:rsid w:val="00103FC8"/>
    <w:rsid w:val="00144957"/>
    <w:rsid w:val="001840AA"/>
    <w:rsid w:val="001C1D49"/>
    <w:rsid w:val="001C3D45"/>
    <w:rsid w:val="001C708E"/>
    <w:rsid w:val="001E514C"/>
    <w:rsid w:val="001F57B8"/>
    <w:rsid w:val="00244552"/>
    <w:rsid w:val="00364D80"/>
    <w:rsid w:val="003C2E75"/>
    <w:rsid w:val="003E25AC"/>
    <w:rsid w:val="004210DD"/>
    <w:rsid w:val="00495886"/>
    <w:rsid w:val="004C2566"/>
    <w:rsid w:val="004D7DE3"/>
    <w:rsid w:val="00527F04"/>
    <w:rsid w:val="00567E27"/>
    <w:rsid w:val="00583B7E"/>
    <w:rsid w:val="005C382C"/>
    <w:rsid w:val="006268B8"/>
    <w:rsid w:val="006439B7"/>
    <w:rsid w:val="00661812"/>
    <w:rsid w:val="00666A4E"/>
    <w:rsid w:val="00686CE9"/>
    <w:rsid w:val="006A5B26"/>
    <w:rsid w:val="006A5BBD"/>
    <w:rsid w:val="0075110A"/>
    <w:rsid w:val="0077138C"/>
    <w:rsid w:val="00776682"/>
    <w:rsid w:val="007855B5"/>
    <w:rsid w:val="00793616"/>
    <w:rsid w:val="007A2DF2"/>
    <w:rsid w:val="007C53EC"/>
    <w:rsid w:val="007E242C"/>
    <w:rsid w:val="007E7BEB"/>
    <w:rsid w:val="008709AD"/>
    <w:rsid w:val="008D0F34"/>
    <w:rsid w:val="00902E6E"/>
    <w:rsid w:val="00916AFE"/>
    <w:rsid w:val="00936F77"/>
    <w:rsid w:val="009552DD"/>
    <w:rsid w:val="009815C0"/>
    <w:rsid w:val="0098431F"/>
    <w:rsid w:val="009A6398"/>
    <w:rsid w:val="009E28A9"/>
    <w:rsid w:val="00A442FD"/>
    <w:rsid w:val="00A50A56"/>
    <w:rsid w:val="00AE5442"/>
    <w:rsid w:val="00B85A1D"/>
    <w:rsid w:val="00BE1B6B"/>
    <w:rsid w:val="00C402D3"/>
    <w:rsid w:val="00C8298A"/>
    <w:rsid w:val="00C87134"/>
    <w:rsid w:val="00CB5C66"/>
    <w:rsid w:val="00D114A7"/>
    <w:rsid w:val="00D679B0"/>
    <w:rsid w:val="00D91710"/>
    <w:rsid w:val="00DA233D"/>
    <w:rsid w:val="00DC10E4"/>
    <w:rsid w:val="00DD5979"/>
    <w:rsid w:val="00E11D0A"/>
    <w:rsid w:val="00E66FE8"/>
    <w:rsid w:val="00E733FF"/>
    <w:rsid w:val="00E9436A"/>
    <w:rsid w:val="00EC1D68"/>
    <w:rsid w:val="00F03D41"/>
    <w:rsid w:val="00F14903"/>
    <w:rsid w:val="00F62875"/>
    <w:rsid w:val="00F803D9"/>
    <w:rsid w:val="00FE2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1E19"/>
  <w15:docId w15:val="{CD0FFAD6-3543-4740-94B4-C2EE1D3B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2342" w:right="2333"/>
      <w:jc w:val="center"/>
      <w:outlineLvl w:val="0"/>
    </w:pPr>
    <w:rPr>
      <w:b/>
      <w:bCs/>
      <w:sz w:val="36"/>
      <w:szCs w:val="36"/>
    </w:rPr>
  </w:style>
  <w:style w:type="paragraph" w:styleId="Heading2">
    <w:name w:val="heading 2"/>
    <w:basedOn w:val="Normal"/>
    <w:uiPriority w:val="9"/>
    <w:unhideWhenUsed/>
    <w:qFormat/>
    <w:pPr>
      <w:spacing w:before="62"/>
      <w:ind w:left="2277"/>
      <w:jc w:val="center"/>
      <w:outlineLvl w:val="1"/>
    </w:pPr>
    <w:rPr>
      <w:b/>
      <w:bCs/>
      <w:sz w:val="32"/>
      <w:szCs w:val="32"/>
    </w:rPr>
  </w:style>
  <w:style w:type="paragraph" w:styleId="Heading3">
    <w:name w:val="heading 3"/>
    <w:basedOn w:val="Normal"/>
    <w:uiPriority w:val="9"/>
    <w:unhideWhenUsed/>
    <w:qFormat/>
    <w:pPr>
      <w:spacing w:before="1"/>
      <w:ind w:left="360" w:right="2333"/>
      <w:jc w:val="center"/>
      <w:outlineLvl w:val="2"/>
    </w:pPr>
    <w:rPr>
      <w:i/>
      <w:iCs/>
      <w:sz w:val="32"/>
      <w:szCs w:val="32"/>
    </w:rPr>
  </w:style>
  <w:style w:type="paragraph" w:styleId="Heading4">
    <w:name w:val="heading 4"/>
    <w:basedOn w:val="Normal"/>
    <w:uiPriority w:val="9"/>
    <w:unhideWhenUsed/>
    <w:qFormat/>
    <w:pPr>
      <w:ind w:left="750"/>
      <w:outlineLvl w:val="3"/>
    </w:pPr>
    <w:rPr>
      <w:b/>
      <w:bCs/>
      <w:sz w:val="26"/>
      <w:szCs w:val="26"/>
    </w:rPr>
  </w:style>
  <w:style w:type="paragraph" w:styleId="Heading5">
    <w:name w:val="heading 5"/>
    <w:basedOn w:val="Normal"/>
    <w:uiPriority w:val="9"/>
    <w:unhideWhenUsed/>
    <w:qFormat/>
    <w:pPr>
      <w:ind w:left="160"/>
      <w:jc w:val="both"/>
      <w:outlineLvl w:val="4"/>
    </w:pPr>
    <w:rPr>
      <w:sz w:val="26"/>
      <w:szCs w:val="26"/>
    </w:rPr>
  </w:style>
  <w:style w:type="paragraph" w:styleId="Heading6">
    <w:name w:val="heading 6"/>
    <w:basedOn w:val="Normal"/>
    <w:link w:val="Heading6Char"/>
    <w:uiPriority w:val="9"/>
    <w:unhideWhenUsed/>
    <w:qFormat/>
    <w:pPr>
      <w:spacing w:before="151"/>
      <w:ind w:left="16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360"/>
    </w:pPr>
    <w:rPr>
      <w:b/>
      <w:bCs/>
      <w:sz w:val="26"/>
      <w:szCs w:val="26"/>
    </w:rPr>
  </w:style>
  <w:style w:type="paragraph" w:styleId="TOC2">
    <w:name w:val="toc 2"/>
    <w:basedOn w:val="Normal"/>
    <w:uiPriority w:val="39"/>
    <w:qFormat/>
    <w:pPr>
      <w:spacing w:before="101"/>
      <w:ind w:left="360"/>
    </w:pPr>
    <w:rPr>
      <w:b/>
      <w:bCs/>
      <w:sz w:val="26"/>
      <w:szCs w:val="26"/>
    </w:rPr>
  </w:style>
  <w:style w:type="paragraph" w:styleId="TOC3">
    <w:name w:val="toc 3"/>
    <w:basedOn w:val="Normal"/>
    <w:uiPriority w:val="39"/>
    <w:qFormat/>
    <w:pPr>
      <w:spacing w:before="101"/>
      <w:ind w:left="360"/>
    </w:pPr>
    <w:rPr>
      <w:b/>
      <w:bCs/>
      <w:i/>
      <w:iCs/>
      <w:sz w:val="26"/>
      <w:szCs w:val="26"/>
    </w:rPr>
  </w:style>
  <w:style w:type="paragraph" w:styleId="TOC4">
    <w:name w:val="toc 4"/>
    <w:basedOn w:val="Normal"/>
    <w:uiPriority w:val="1"/>
    <w:qFormat/>
    <w:pPr>
      <w:spacing w:before="101"/>
      <w:ind w:left="1170" w:hanging="585"/>
    </w:pPr>
    <w:rPr>
      <w:b/>
      <w:bCs/>
      <w:sz w:val="26"/>
      <w:szCs w:val="26"/>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pPr>
      <w:spacing w:before="75"/>
    </w:pPr>
  </w:style>
  <w:style w:type="character" w:customStyle="1" w:styleId="Heading6Char">
    <w:name w:val="Heading 6 Char"/>
    <w:basedOn w:val="DefaultParagraphFont"/>
    <w:link w:val="Heading6"/>
    <w:uiPriority w:val="9"/>
    <w:rsid w:val="00364D80"/>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E733FF"/>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sz w:val="28"/>
      <w:szCs w:val="28"/>
    </w:rPr>
  </w:style>
  <w:style w:type="character" w:styleId="Hyperlink">
    <w:name w:val="Hyperlink"/>
    <w:basedOn w:val="DefaultParagraphFont"/>
    <w:uiPriority w:val="99"/>
    <w:unhideWhenUsed/>
    <w:rsid w:val="00E733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38</Pages>
  <Words>7713</Words>
  <Characters>43965</Characters>
  <Application>Microsoft Office Word</Application>
  <DocSecurity>0</DocSecurity>
  <Lines>366</Lines>
  <Paragraphs>103</Paragraphs>
  <ScaleCrop>false</ScaleCrop>
  <Company/>
  <LinksUpToDate>false</LinksUpToDate>
  <CharactersWithSpaces>51575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9647509982000</dc:creator>
  <cp:lastModifiedBy>SAEED DLER</cp:lastModifiedBy>
  <cp:revision>2</cp:revision>
  <dcterms:created xsi:type="dcterms:W3CDTF">2025-04-18T10:16:00Z</dcterms:created>
  <dcterms:modified xsi:type="dcterms:W3CDTF">2025-04-18T10:16:00Z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vt:lpwstr>
  </property>
  <property fmtid="{D5CDD505-2E9C-101B-9397-08002B2CF9AE}" pid="4" name="LastSaved">
    <vt:filetime>2025-04-08T00:00:00Z</vt:filetime>
  </property>
  <property fmtid="{D5CDD505-2E9C-101B-9397-08002B2CF9AE}" pid="5" name="MSIP_Label_2059aa38-f392-4105-be92-628035578272_ActionId">
    <vt:lpwstr>1a5b962e-394f-4f51-ab14-62b162c494b3</vt:lpwstr>
  </property>
  <property fmtid="{D5CDD505-2E9C-101B-9397-08002B2CF9AE}" pid="6" name="MSIP_Label_2059aa38-f392-4105-be92-628035578272_ContentBits">
    <vt:lpwstr>0</vt:lpwstr>
  </property>
  <property fmtid="{D5CDD505-2E9C-101B-9397-08002B2CF9AE}" pid="7" name="MSIP_Label_2059aa38-f392-4105-be92-628035578272_Enabled">
    <vt:lpwstr>true</vt:lpwstr>
  </property>
  <property fmtid="{D5CDD505-2E9C-101B-9397-08002B2CF9AE}" pid="8" name="MSIP_Label_2059aa38-f392-4105-be92-628035578272_Method">
    <vt:lpwstr>Standard</vt:lpwstr>
  </property>
  <property fmtid="{D5CDD505-2E9C-101B-9397-08002B2CF9AE}" pid="9" name="MSIP_Label_2059aa38-f392-4105-be92-628035578272_Name">
    <vt:lpwstr>IOMLb0020IN123173</vt:lpwstr>
  </property>
  <property fmtid="{D5CDD505-2E9C-101B-9397-08002B2CF9AE}" pid="10" name="MSIP_Label_2059aa38-f392-4105-be92-628035578272_SetDate">
    <vt:lpwstr>2025-01-17T13:36:41Z</vt:lpwstr>
  </property>
  <property fmtid="{D5CDD505-2E9C-101B-9397-08002B2CF9AE}" pid="11" name="MSIP_Label_2059aa38-f392-4105-be92-628035578272_SiteId">
    <vt:lpwstr>1588262d-23fb-43b4-bd6e-bce49c8e6186</vt:lpwstr>
  </property>
  <property fmtid="{D5CDD505-2E9C-101B-9397-08002B2CF9AE}" pid="12" name="Producer">
    <vt:lpwstr>3-Heights(TM) PDF Security Shell 4.8.25.2 (http://www.pdf-tools.com)</vt:lpwstr>
  </property>
</Properties>
</file>