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8A8E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C142" wp14:editId="32EEB9E5">
                <wp:simplePos x="0" y="0"/>
                <wp:positionH relativeFrom="column">
                  <wp:posOffset>2214245</wp:posOffset>
                </wp:positionH>
                <wp:positionV relativeFrom="paragraph">
                  <wp:posOffset>-174625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C328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450D17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7B808656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C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35pt;margin-top:-13.75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" stroked="f">
                <v:textbox>
                  <w:txbxContent>
                    <w:p w14:paraId="61C9C328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450D17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7B808656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D3C3FD1" wp14:editId="4B68FA9C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56309AB" wp14:editId="1376942E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5530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5EE2" wp14:editId="1987EA75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28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L2slD98AAAAKAQAADwAA&#10;AAAAAAAAAAAAAACUBAAAZHJzL2Rvd25yZXYueG1sUEsFBgAAAAAEAAQA8wAAAKAFAAAAAA==&#10;" strokecolor="#4f81bd [3204]" strokeweight="4.5pt"/>
            </w:pict>
          </mc:Fallback>
        </mc:AlternateContent>
      </w:r>
    </w:p>
    <w:p w14:paraId="69FEBF9E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FE8A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376F4C9" w14:textId="038CD423" w:rsidR="00A63AC4" w:rsidRDefault="004468A3" w:rsidP="00CD2DD8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JO"/>
        </w:rPr>
      </w:pPr>
      <w:r>
        <w:rPr>
          <w:b/>
          <w:bCs/>
          <w:sz w:val="44"/>
          <w:szCs w:val="44"/>
          <w:lang w:bidi="ar-KW"/>
        </w:rPr>
        <w:t>2022</w:t>
      </w:r>
      <w:r w:rsidR="00A63AC4">
        <w:rPr>
          <w:b/>
          <w:bCs/>
          <w:sz w:val="44"/>
          <w:szCs w:val="44"/>
          <w:lang w:bidi="ar-KW"/>
        </w:rPr>
        <w:t>-</w:t>
      </w:r>
      <w:r w:rsidR="00D47A1A">
        <w:rPr>
          <w:b/>
          <w:bCs/>
          <w:sz w:val="44"/>
          <w:szCs w:val="44"/>
          <w:lang w:bidi="ar-KW"/>
        </w:rPr>
        <w:t>202</w:t>
      </w:r>
      <w:r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33557C63" w14:textId="77777777" w:rsidTr="00EF6046">
        <w:tc>
          <w:tcPr>
            <w:tcW w:w="3780" w:type="dxa"/>
            <w:shd w:val="clear" w:color="auto" w:fill="C6D9F1" w:themeFill="text2" w:themeFillTint="33"/>
          </w:tcPr>
          <w:p w14:paraId="7599983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0713D9D" w14:textId="3E63E3DF" w:rsidR="00A01ED3" w:rsidRPr="004A4B8C" w:rsidRDefault="002D274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DB7857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Erbil Technical Admin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i</w:t>
            </w:r>
            <w:r w:rsidRPr="00DB7857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stration College</w:t>
            </w:r>
          </w:p>
        </w:tc>
      </w:tr>
      <w:tr w:rsidR="00A01ED3" w14:paraId="7C87888C" w14:textId="77777777" w:rsidTr="00EF6046">
        <w:tc>
          <w:tcPr>
            <w:tcW w:w="3780" w:type="dxa"/>
          </w:tcPr>
          <w:p w14:paraId="7191BF53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7F65B96D" w14:textId="4B596DF4" w:rsidR="00A01ED3" w:rsidRPr="004A4B8C" w:rsidRDefault="002D274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DB785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International Marketing </w:t>
            </w:r>
            <w:proofErr w:type="gramStart"/>
            <w:r w:rsidRPr="00DB785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and  language</w:t>
            </w:r>
            <w:proofErr w:type="gramEnd"/>
          </w:p>
        </w:tc>
      </w:tr>
      <w:tr w:rsidR="005B1DDF" w14:paraId="3791FD5C" w14:textId="77777777" w:rsidTr="00EF6046">
        <w:tc>
          <w:tcPr>
            <w:tcW w:w="3780" w:type="dxa"/>
            <w:shd w:val="clear" w:color="auto" w:fill="C6D9F1" w:themeFill="text2" w:themeFillTint="33"/>
          </w:tcPr>
          <w:p w14:paraId="768E7019" w14:textId="77777777" w:rsidR="005B1DDF" w:rsidRPr="004A4B8C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16F580E" w14:textId="49D4B970" w:rsidR="005B1DDF" w:rsidRPr="007B5553" w:rsidRDefault="002066F9" w:rsidP="002066F9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B555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Research Methods</w:t>
            </w:r>
          </w:p>
        </w:tc>
      </w:tr>
      <w:tr w:rsidR="005B1DDF" w14:paraId="543C0C2F" w14:textId="77777777" w:rsidTr="00EF6046">
        <w:tc>
          <w:tcPr>
            <w:tcW w:w="3780" w:type="dxa"/>
          </w:tcPr>
          <w:p w14:paraId="76B177F4" w14:textId="77777777" w:rsidR="005B1DDF" w:rsidRPr="004A4B8C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1153BB10" w14:textId="22F86167" w:rsidR="005B1DDF" w:rsidRPr="007B5553" w:rsidRDefault="00E4749D" w:rsidP="005B1DDF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B555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RM4</w:t>
            </w:r>
            <w:r w:rsidR="005627E2" w:rsidRPr="007B555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</w:t>
            </w:r>
            <w:r w:rsidRPr="007B555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</w:tr>
      <w:tr w:rsidR="005B1DDF" w14:paraId="5A517F97" w14:textId="77777777" w:rsidTr="004C7CE3">
        <w:tc>
          <w:tcPr>
            <w:tcW w:w="3780" w:type="dxa"/>
            <w:shd w:val="clear" w:color="auto" w:fill="C6D9F1" w:themeFill="text2" w:themeFillTint="33"/>
          </w:tcPr>
          <w:p w14:paraId="1EAC49D5" w14:textId="77777777" w:rsidR="005B1DD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299334A" w14:textId="77777777" w:rsidR="005B1DDF" w:rsidRPr="004A4B8C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CF12F8" wp14:editId="61124000">
                      <wp:simplePos x="0" y="0"/>
                      <wp:positionH relativeFrom="column">
                        <wp:posOffset>3275572</wp:posOffset>
                      </wp:positionH>
                      <wp:positionV relativeFrom="paragraph">
                        <wp:posOffset>-4362</wp:posOffset>
                      </wp:positionV>
                      <wp:extent cx="268282" cy="268714"/>
                      <wp:effectExtent l="0" t="0" r="17780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282" cy="2687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8477" w14:textId="55302FB5" w:rsidR="005B1DDF" w:rsidRPr="002D2748" w:rsidRDefault="005B1DDF" w:rsidP="002D274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F12F8" id="Text Box 6" o:spid="_x0000_s1027" type="#_x0000_t202" style="position:absolute;margin-left:257.9pt;margin-top:-.35pt;width:21.1pt;height:2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+xfwIAAJMFAAAOAAAAZHJzL2Uyb0RvYy54bWysVEtPGzEQvlfqf7B8L5ukAdK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" fillcolor="white [3201]" strokeweight=".5pt">
                      <v:textbox>
                        <w:txbxContent>
                          <w:p w14:paraId="66348477" w14:textId="55302FB5" w:rsidR="005B1DDF" w:rsidRPr="002D2748" w:rsidRDefault="005B1DDF" w:rsidP="002D27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E4E7A6" wp14:editId="2997A093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6CB7" w14:textId="77777777" w:rsidR="005B1DDF" w:rsidRDefault="005B1D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E4E7A6" id="Text Box 12" o:spid="_x0000_s1028" type="#_x0000_t202" style="position:absolute;margin-left:257.6pt;margin-top:21.85pt;width:20pt;height:15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" fillcolor="white [3201]" strokeweight=".5pt">
                      <v:textbox>
                        <w:txbxContent>
                          <w:p w14:paraId="20B26CB7" w14:textId="77777777" w:rsidR="005B1DDF" w:rsidRDefault="005B1D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F7F601" wp14:editId="1BA54C99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AFE62" w14:textId="3EBC1DF2" w:rsidR="005B1DDF" w:rsidRDefault="006906D1">
                                  <w:r>
                                    <w:rPr>
                                      <w:rFonts w:cs="Calibri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7F601" id="Text Box 11" o:spid="_x0000_s1029" type="#_x0000_t202" style="position:absolute;margin-left:178.2pt;margin-top:21.85pt;width:20.65pt;height:1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" fillcolor="white [3201]" strokeweight=".5pt">
                      <v:textbox>
                        <w:txbxContent>
                          <w:p w14:paraId="6C2AFE62" w14:textId="3EBC1DF2" w:rsidR="005B1DDF" w:rsidRDefault="006906D1">
                            <w:r>
                              <w:rPr>
                                <w:rFonts w:cs="Calibri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7840F5" wp14:editId="3360B366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C1928" w14:textId="77777777" w:rsidR="005B1DDF" w:rsidRDefault="005B1DDF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40F5" id="Text Box 9" o:spid="_x0000_s1030" type="#_x0000_t202" style="position:absolute;margin-left:92.5pt;margin-top:22.1pt;width:20.05pt;height: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fM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" fillcolor="white [3201]" strokeweight=".5pt">
                      <v:textbox>
                        <w:txbxContent>
                          <w:p w14:paraId="3A0C1928" w14:textId="77777777" w:rsidR="005B1DDF" w:rsidRDefault="005B1DDF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2071BA" wp14:editId="68B7C5BC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8A97" w14:textId="77777777" w:rsidR="005B1DDF" w:rsidRDefault="005B1DDF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071BA" id="Text Box 5" o:spid="_x0000_s1031" type="#_x0000_t202" style="position:absolute;margin-left:125.4pt;margin-top:1.65pt;width:20.05pt;height:1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" fillcolor="white [3201]" strokeweight=".5pt">
                      <v:textbox>
                        <w:txbxContent>
                          <w:p w14:paraId="08178A97" w14:textId="77777777" w:rsidR="005B1DDF" w:rsidRDefault="005B1DDF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</w:t>
            </w:r>
            <w:r w:rsidRPr="00AC04F5">
              <w:rPr>
                <w:b/>
                <w:bCs/>
                <w:sz w:val="32"/>
                <w:szCs w:val="32"/>
                <w:lang w:bidi="ar-KW"/>
              </w:rPr>
              <w:t>Bachelor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             High Diploma          Master               PhD</w:t>
            </w:r>
          </w:p>
        </w:tc>
      </w:tr>
      <w:tr w:rsidR="005B1DDF" w14:paraId="7314FF80" w14:textId="77777777" w:rsidTr="004C7CE3">
        <w:tc>
          <w:tcPr>
            <w:tcW w:w="3780" w:type="dxa"/>
            <w:shd w:val="clear" w:color="auto" w:fill="FFFFFF" w:themeFill="background1"/>
          </w:tcPr>
          <w:p w14:paraId="0398984E" w14:textId="77777777" w:rsidR="005B1DDF" w:rsidRPr="004A4B8C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01790A7" w14:textId="3AB4D099" w:rsidR="005B1DDF" w:rsidRPr="004A4B8C" w:rsidRDefault="00E4749D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BB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SIXTH</w:t>
            </w:r>
            <w:r w:rsidR="005627E2" w:rsidRPr="0086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1DDF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</w:tr>
      <w:tr w:rsidR="005B1DDF" w14:paraId="49ADD988" w14:textId="77777777" w:rsidTr="00E26F82">
        <w:tc>
          <w:tcPr>
            <w:tcW w:w="3780" w:type="dxa"/>
            <w:shd w:val="clear" w:color="auto" w:fill="C6D9F1" w:themeFill="text2" w:themeFillTint="33"/>
          </w:tcPr>
          <w:p w14:paraId="079AD17B" w14:textId="77777777" w:rsidR="005B1DDF" w:rsidRPr="004A4B8C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9631873" w14:textId="77777777" w:rsidR="005B1DDF" w:rsidRPr="004A4B8C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5B1DDF" w14:paraId="7CD57FEC" w14:textId="77777777" w:rsidTr="004C7CE3">
        <w:tc>
          <w:tcPr>
            <w:tcW w:w="3780" w:type="dxa"/>
            <w:shd w:val="clear" w:color="auto" w:fill="FFFFFF" w:themeFill="background1"/>
          </w:tcPr>
          <w:p w14:paraId="2D7F0382" w14:textId="77777777" w:rsidR="005B1DD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7CB6688A" w14:textId="77777777" w:rsidR="005B1DDF" w:rsidRPr="004A4B8C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5B1DDF" w14:paraId="301F1EFF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25998270" w14:textId="77777777" w:rsidR="005B1DDF" w:rsidRPr="00160E45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D2DC65A" w14:textId="127C153E" w:rsidR="005B1DDF" w:rsidRPr="00366A89" w:rsidRDefault="00C06EC3" w:rsidP="005B1DDF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6</w:t>
            </w:r>
          </w:p>
        </w:tc>
      </w:tr>
      <w:tr w:rsidR="005B1DDF" w14:paraId="28E6A4B1" w14:textId="77777777" w:rsidTr="004C7CE3">
        <w:tc>
          <w:tcPr>
            <w:tcW w:w="3780" w:type="dxa"/>
            <w:shd w:val="clear" w:color="auto" w:fill="FFFFFF" w:themeFill="background1"/>
          </w:tcPr>
          <w:p w14:paraId="34F4EE3C" w14:textId="77777777" w:rsidR="005B1DDF" w:rsidRPr="00821497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3644638" w14:textId="77777777" w:rsidR="005B1DDF" w:rsidRPr="009F219D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299CFA" wp14:editId="70BCF011">
                      <wp:simplePos x="0" y="0"/>
                      <wp:positionH relativeFrom="column">
                        <wp:posOffset>3114886</wp:posOffset>
                      </wp:positionH>
                      <wp:positionV relativeFrom="paragraph">
                        <wp:posOffset>2220</wp:posOffset>
                      </wp:positionV>
                      <wp:extent cx="272955" cy="245659"/>
                      <wp:effectExtent l="0" t="0" r="13335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955" cy="2456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731" w14:textId="47DAD113" w:rsidR="005B1DDF" w:rsidRPr="002D2748" w:rsidRDefault="005B1DDF" w:rsidP="002D2748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9CFA" id="_x0000_s1032" type="#_x0000_t202" style="position:absolute;margin-left:245.25pt;margin-top:.15pt;width:21.5pt;height: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wDgg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" fillcolor="white [3201]" strokeweight=".5pt">
                      <v:textbox>
                        <w:txbxContent>
                          <w:p w14:paraId="64744731" w14:textId="47DAD113" w:rsidR="005B1DDF" w:rsidRPr="002D2748" w:rsidRDefault="005B1DDF" w:rsidP="002D2748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251D3" wp14:editId="2D29F72D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09FBE9" w14:textId="77777777" w:rsidR="00FA3F1D" w:rsidRPr="002D2748" w:rsidRDefault="00FA3F1D" w:rsidP="00FA3F1D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rtl/>
                                      <w:lang w:bidi="ar-IQ"/>
                                    </w:rPr>
                                    <w:t>*</w:t>
                                  </w:r>
                                </w:p>
                                <w:p w14:paraId="2224697E" w14:textId="77777777" w:rsidR="005B1DDF" w:rsidRDefault="005B1DDF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51D3" id="Text Box 7" o:spid="_x0000_s1033" type="#_x0000_t202" style="position:absolute;margin-left:86.05pt;margin-top:1.45pt;width:20.05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Zo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" fillcolor="white [3201]" strokeweight=".5pt">
                      <v:textbox>
                        <w:txbxContent>
                          <w:p w14:paraId="2909FBE9" w14:textId="77777777" w:rsidR="00FA3F1D" w:rsidRPr="002D2748" w:rsidRDefault="00FA3F1D" w:rsidP="00FA3F1D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Calibri"/>
                                <w:rtl/>
                                <w:lang w:bidi="ar-IQ"/>
                              </w:rPr>
                              <w:t>*</w:t>
                            </w:r>
                          </w:p>
                          <w:p w14:paraId="2224697E" w14:textId="77777777" w:rsidR="005B1DDF" w:rsidRDefault="005B1DDF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FC45ED" wp14:editId="12136101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816F8" w14:textId="77777777" w:rsidR="005B1DDF" w:rsidRDefault="005B1DDF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45ED" id="Text Box 8" o:spid="_x0000_s1034" type="#_x0000_t202" style="position:absolute;margin-left:156.55pt;margin-top:1.45pt;width:20.05pt;height: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" fillcolor="white [3201]" strokeweight=".5pt">
                      <v:textbox>
                        <w:txbxContent>
                          <w:p w14:paraId="2FE816F8" w14:textId="77777777" w:rsidR="005B1DDF" w:rsidRDefault="005B1DDF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5B1DDF" w14:paraId="4279A92B" w14:textId="77777777" w:rsidTr="00BA64A6">
        <w:tc>
          <w:tcPr>
            <w:tcW w:w="3780" w:type="dxa"/>
            <w:shd w:val="clear" w:color="auto" w:fill="C6D9F1" w:themeFill="text2" w:themeFillTint="33"/>
          </w:tcPr>
          <w:p w14:paraId="3348E5AE" w14:textId="77777777" w:rsidR="005B1DDF" w:rsidRPr="004939DD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EA013B7" w14:textId="77777777" w:rsidR="005B1DDF" w:rsidRPr="007C27B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586" w:type="dxa"/>
            <w:shd w:val="clear" w:color="auto" w:fill="C6D9F1" w:themeFill="text2" w:themeFillTint="33"/>
          </w:tcPr>
          <w:p w14:paraId="2E20FC3E" w14:textId="77777777" w:rsidR="005B1DDF" w:rsidRPr="007C27B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5B1DDF" w14:paraId="5171F233" w14:textId="77777777" w:rsidTr="00BA64A6">
        <w:tc>
          <w:tcPr>
            <w:tcW w:w="3780" w:type="dxa"/>
            <w:shd w:val="clear" w:color="auto" w:fill="FFFFFF" w:themeFill="background1"/>
          </w:tcPr>
          <w:p w14:paraId="505BBDDF" w14:textId="77777777" w:rsidR="005B1DDF" w:rsidRPr="00821497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6A8FF963" w14:textId="4ED29544" w:rsidR="005B1DDF" w:rsidRPr="007C27B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val="en-US" w:bidi="ar-KW"/>
              </w:rPr>
              <w:t>1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305F41F4" w14:textId="77777777" w:rsidR="005B1DDF" w:rsidRPr="007C27B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5B1DDF" w14:paraId="59DFFA52" w14:textId="77777777" w:rsidTr="00BA64A6">
        <w:tc>
          <w:tcPr>
            <w:tcW w:w="3780" w:type="dxa"/>
            <w:shd w:val="clear" w:color="auto" w:fill="C6D9F1" w:themeFill="text2" w:themeFillTint="33"/>
          </w:tcPr>
          <w:p w14:paraId="1B657016" w14:textId="77777777" w:rsidR="005B1DDF" w:rsidRPr="00821497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1D89C281" w14:textId="3952C5C9" w:rsidR="005B1DDF" w:rsidRPr="007C27B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2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8F77F6B" w14:textId="77777777" w:rsidR="005B1DDF" w:rsidRPr="007C27B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5B1DDF" w14:paraId="63B5E955" w14:textId="77777777" w:rsidTr="00C0575A">
        <w:tc>
          <w:tcPr>
            <w:tcW w:w="3780" w:type="dxa"/>
            <w:shd w:val="clear" w:color="auto" w:fill="FFFFFF" w:themeFill="background1"/>
          </w:tcPr>
          <w:p w14:paraId="0092FC73" w14:textId="77777777" w:rsidR="005B1DDF" w:rsidRPr="004939DD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1EB8765" w14:textId="16DF14BE" w:rsidR="005B1DDF" w:rsidRPr="007C27BF" w:rsidRDefault="00E43262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12</w:t>
            </w:r>
          </w:p>
        </w:tc>
      </w:tr>
      <w:tr w:rsidR="005B1DDF" w14:paraId="01CD4DB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4C55DB2" w14:textId="77777777" w:rsidR="005B1DDF" w:rsidRPr="004939DD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2A868E8" w14:textId="1307C60D" w:rsidR="005B1DDF" w:rsidRPr="002F62DA" w:rsidRDefault="006906D1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Bnar Abdulmajeed Ghafour</w:t>
            </w:r>
          </w:p>
        </w:tc>
      </w:tr>
      <w:tr w:rsidR="005B1DDF" w14:paraId="4357671B" w14:textId="77777777" w:rsidTr="00C0575A">
        <w:tc>
          <w:tcPr>
            <w:tcW w:w="3780" w:type="dxa"/>
            <w:shd w:val="clear" w:color="auto" w:fill="FFFFFF" w:themeFill="background1"/>
          </w:tcPr>
          <w:p w14:paraId="3C2A6F18" w14:textId="77777777" w:rsidR="005B1DD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2F4C5DC" w14:textId="4520F5A3" w:rsidR="005B1DDF" w:rsidRPr="007C27BF" w:rsidRDefault="00000000" w:rsidP="00F4301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hyperlink r:id="rId10" w:history="1">
              <w:r w:rsidR="006906D1" w:rsidRPr="001818B3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Bnar.ghafour@epu.edu.iq-</w:t>
              </w:r>
            </w:hyperlink>
            <w:r w:rsidR="002F62DA">
              <w:rPr>
                <w:b/>
                <w:bCs/>
                <w:sz w:val="32"/>
                <w:szCs w:val="32"/>
                <w:lang w:bidi="ar-KW"/>
              </w:rPr>
              <w:t xml:space="preserve"> 0750</w:t>
            </w:r>
            <w:r w:rsidR="006906D1">
              <w:rPr>
                <w:b/>
                <w:bCs/>
                <w:sz w:val="32"/>
                <w:szCs w:val="32"/>
                <w:lang w:bidi="ar-KW"/>
              </w:rPr>
              <w:t>4885042</w:t>
            </w:r>
          </w:p>
        </w:tc>
      </w:tr>
      <w:tr w:rsidR="005B1DDF" w14:paraId="360DAD2C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0B1B5D04" w14:textId="77777777" w:rsidR="005B1DDF" w:rsidRPr="004939DD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3CC0CA4" w14:textId="77777777" w:rsidR="005B1DDF" w:rsidRPr="007C27B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5B1DDF" w14:paraId="559CA63F" w14:textId="77777777" w:rsidTr="00C0575A">
        <w:tc>
          <w:tcPr>
            <w:tcW w:w="3780" w:type="dxa"/>
            <w:shd w:val="clear" w:color="auto" w:fill="FFFFFF" w:themeFill="background1"/>
          </w:tcPr>
          <w:p w14:paraId="45B9304C" w14:textId="77777777" w:rsidR="005B1DD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C7EC01A" w14:textId="77777777" w:rsidR="005B1DDF" w:rsidRPr="007C27B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5B1DDF" w14:paraId="3C211381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75A2A204" w14:textId="77777777" w:rsidR="005B1DDF" w:rsidRDefault="005B1DDF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7B2E5934" w14:textId="6C1EF82C" w:rsidR="005B1DDF" w:rsidRPr="007C27BF" w:rsidRDefault="00000000" w:rsidP="005B1DD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hyperlink r:id="rId11" w:history="1">
              <w:r w:rsidR="002F62DA" w:rsidRPr="002E3905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www.epu.edu.iq</w:t>
              </w:r>
            </w:hyperlink>
            <w:r w:rsidR="002F62DA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</w:tr>
    </w:tbl>
    <w:p w14:paraId="5BF62031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3DD9F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DF63E5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CF780D" w14:paraId="107FF654" w14:textId="77777777" w:rsidTr="00125472">
        <w:trPr>
          <w:trHeight w:val="1688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82482" w14:textId="77777777" w:rsidR="005E4912" w:rsidRPr="00CF780D" w:rsidRDefault="005E4912" w:rsidP="005E49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F780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1F5C3C6E" w14:textId="77777777" w:rsidR="00FA3F1D" w:rsidRPr="00FA3F1D" w:rsidRDefault="0014003C" w:rsidP="00FA3F1D">
            <w:pPr>
              <w:jc w:val="both"/>
              <w:rPr>
                <w:lang w:val="en-US"/>
              </w:rPr>
            </w:pPr>
            <w:r>
              <w:rPr>
                <w:b/>
                <w:sz w:val="24"/>
                <w:szCs w:val="24"/>
                <w:lang w:bidi="ar-KW"/>
              </w:rPr>
              <w:t xml:space="preserve">           </w:t>
            </w:r>
            <w:r w:rsidR="00FA3F1D" w:rsidRPr="00FA3F1D">
              <w:rPr>
                <w:lang w:val="en-US"/>
              </w:rPr>
              <w:t xml:space="preserve">Undergraduate research and creative works </w:t>
            </w:r>
            <w:proofErr w:type="gramStart"/>
            <w:r w:rsidR="00FA3F1D" w:rsidRPr="00FA3F1D">
              <w:rPr>
                <w:lang w:val="en-US"/>
              </w:rPr>
              <w:t>is</w:t>
            </w:r>
            <w:proofErr w:type="gramEnd"/>
            <w:r w:rsidR="00FA3F1D" w:rsidRPr="00FA3F1D">
              <w:rPr>
                <w:lang w:val="en-US"/>
              </w:rPr>
              <w:t xml:space="preserve"> an inquiry, investigation, or creation produced by an undergraduate student that makes an original contribution to the discipline and reaches beyond the traditional curriculum. Undergraduate research and creative works </w:t>
            </w:r>
            <w:proofErr w:type="gramStart"/>
            <w:r w:rsidR="00FA3F1D" w:rsidRPr="00FA3F1D">
              <w:rPr>
                <w:lang w:val="en-US"/>
              </w:rPr>
              <w:t>is</w:t>
            </w:r>
            <w:proofErr w:type="gramEnd"/>
            <w:r w:rsidR="00FA3F1D" w:rsidRPr="00FA3F1D">
              <w:rPr>
                <w:lang w:val="en-US"/>
              </w:rPr>
              <w:t xml:space="preserve"> designed to provide students with the opportunity to develop and practice advanced discipline-specific projects in collaboration with faculty members.</w:t>
            </w:r>
          </w:p>
          <w:p w14:paraId="30871A3C" w14:textId="77777777" w:rsidR="00FA3F1D" w:rsidRPr="00FA3F1D" w:rsidRDefault="00FA3F1D" w:rsidP="00FA3F1D">
            <w:pPr>
              <w:jc w:val="both"/>
              <w:rPr>
                <w:sz w:val="24"/>
                <w:szCs w:val="24"/>
                <w:lang w:val="en-US"/>
              </w:rPr>
            </w:pPr>
            <w:r w:rsidRPr="00FA3F1D">
              <w:rPr>
                <w:sz w:val="24"/>
                <w:szCs w:val="24"/>
                <w:lang w:val="en-US"/>
              </w:rPr>
              <w:t>A student electing to enroll in an Undergraduate Research and Creative Works course must contract with a faculty member to work on an existing research project or to develop a new project, and a specific list of responsibilities must be developed prior to approval. Credit is variable, and depends on the quantity and depth of work.</w:t>
            </w:r>
          </w:p>
          <w:p w14:paraId="10651269" w14:textId="4A063435" w:rsidR="005E4912" w:rsidRPr="00FA3F1D" w:rsidRDefault="005E4912" w:rsidP="0014003C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 w:bidi="ar-IQ"/>
              </w:rPr>
            </w:pPr>
          </w:p>
        </w:tc>
      </w:tr>
      <w:tr w:rsidR="005E4912" w:rsidRPr="00747A9A" w14:paraId="36A55152" w14:textId="77777777" w:rsidTr="00125472">
        <w:trPr>
          <w:trHeight w:val="1112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19A020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283A6CDE" w14:textId="77777777" w:rsidR="00FA3F1D" w:rsidRPr="00FA3F1D" w:rsidRDefault="00FA3F1D" w:rsidP="00FA3F1D">
            <w:pPr>
              <w:spacing w:after="0" w:line="240" w:lineRule="auto"/>
              <w:jc w:val="both"/>
              <w:rPr>
                <w:lang w:val="en-US"/>
              </w:rPr>
            </w:pPr>
            <w:r w:rsidRPr="00FA3F1D">
              <w:rPr>
                <w:lang w:val="en-US"/>
              </w:rPr>
              <w:t>(Departments should select and/or develop discipline-relevant learning objectives) May include:</w:t>
            </w:r>
          </w:p>
          <w:p w14:paraId="646F3DA3" w14:textId="77777777" w:rsidR="00FA3F1D" w:rsidRPr="00FA3F1D" w:rsidRDefault="00FA3F1D" w:rsidP="00FA3F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lang w:val="en-US"/>
              </w:rPr>
            </w:pPr>
            <w:r w:rsidRPr="00FA3F1D">
              <w:rPr>
                <w:lang w:val="en-US"/>
              </w:rPr>
              <w:t>develop and implement an advanced original research or creative project</w:t>
            </w:r>
          </w:p>
          <w:p w14:paraId="1A9C90E0" w14:textId="77777777" w:rsidR="00FA3F1D" w:rsidRPr="00FA3F1D" w:rsidRDefault="00FA3F1D" w:rsidP="00FA3F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lang w:val="en-US"/>
              </w:rPr>
            </w:pPr>
            <w:r w:rsidRPr="00FA3F1D">
              <w:rPr>
                <w:lang w:val="en-US"/>
              </w:rPr>
              <w:t>develop the ability to explain the conceptual viability of the project and describe the major components involved.</w:t>
            </w:r>
          </w:p>
          <w:p w14:paraId="036EA21E" w14:textId="77777777" w:rsidR="00FA3F1D" w:rsidRPr="00FA3F1D" w:rsidRDefault="00FA3F1D" w:rsidP="00FA3F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lang w:val="en-US"/>
              </w:rPr>
            </w:pPr>
            <w:r w:rsidRPr="00FA3F1D">
              <w:rPr>
                <w:lang w:val="en-US"/>
              </w:rPr>
              <w:t>develop the ability to explain how the project will impact the relevant body of work.</w:t>
            </w:r>
          </w:p>
          <w:p w14:paraId="464E09FA" w14:textId="77777777" w:rsidR="00FA3F1D" w:rsidRPr="00FA3F1D" w:rsidRDefault="00FA3F1D" w:rsidP="00FA3F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lang w:val="en-US"/>
              </w:rPr>
            </w:pPr>
            <w:r w:rsidRPr="00FA3F1D">
              <w:rPr>
                <w:lang w:val="en-US"/>
              </w:rPr>
              <w:t>develop an understanding of and an ability to explain the ethical and/or legal implications of the project.</w:t>
            </w:r>
          </w:p>
          <w:p w14:paraId="3AE194B0" w14:textId="77777777" w:rsidR="00FA3F1D" w:rsidRPr="00FA3F1D" w:rsidRDefault="00FA3F1D" w:rsidP="00FA3F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lang w:val="en-US"/>
              </w:rPr>
            </w:pPr>
            <w:r w:rsidRPr="00FA3F1D">
              <w:rPr>
                <w:lang w:val="en-US"/>
              </w:rPr>
              <w:t>learn to understand and critically evaluate theories, practices, and/or research on a chosen topic by conducting a thorough literature review and submitting a written integrative, critical summary of the current literature.</w:t>
            </w:r>
          </w:p>
          <w:p w14:paraId="5DF90E45" w14:textId="0979FF0E" w:rsidR="005E4912" w:rsidRPr="00FA3F1D" w:rsidRDefault="005E4912" w:rsidP="000F769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 w:bidi="ar-IQ"/>
              </w:rPr>
            </w:pPr>
          </w:p>
        </w:tc>
      </w:tr>
      <w:tr w:rsidR="005E4912" w:rsidRPr="00747A9A" w14:paraId="671F7A64" w14:textId="77777777" w:rsidTr="00125472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D91F9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1245FFD6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22746A51" w14:textId="763BD897" w:rsidR="005E4912" w:rsidRPr="00CF780D" w:rsidRDefault="00A74E78" w:rsidP="00D9593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sz w:val="24"/>
                <w:szCs w:val="24"/>
              </w:rPr>
              <w:t>The attendance of students in lectures will have extra credit.    He / she is required to continuously follow the lectures, submits homework and assignments. Expect quizzes any time. This is part of the assessment defined in 8.</w:t>
            </w:r>
          </w:p>
        </w:tc>
      </w:tr>
      <w:tr w:rsidR="00B47D07" w:rsidRPr="00747A9A" w14:paraId="38E8E23B" w14:textId="77777777" w:rsidTr="00125472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A74DC8" w14:textId="77777777"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565FCA5F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747A11C2" w14:textId="79A4245C" w:rsidR="00125472" w:rsidRPr="004A309A" w:rsidRDefault="00125472" w:rsidP="0012547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30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Data Show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4A30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(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Power Point</w:t>
            </w:r>
            <w:r w:rsidRPr="004A30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)، (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Weight Board</w:t>
            </w:r>
            <w:r w:rsidRPr="004A30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14:paraId="39099363" w14:textId="09F43BBB" w:rsidR="00B47D07" w:rsidRPr="00125472" w:rsidRDefault="00B47D07" w:rsidP="00125472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BB2415" w:rsidRPr="00747A9A" w14:paraId="46B83012" w14:textId="77777777" w:rsidTr="00125472">
        <w:trPr>
          <w:trHeight w:val="394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3BBA0A" w14:textId="77777777"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35CEBD8" w14:textId="77777777"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ED0B1FB" w14:textId="77777777"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748D555" w14:textId="77777777"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2CEE21" w14:textId="77777777"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14:paraId="7A3BD157" w14:textId="77777777" w:rsidTr="00125472">
        <w:trPr>
          <w:trHeight w:val="338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18F25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F15B83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F49E4AF" w14:textId="77777777" w:rsidR="00BB2415" w:rsidRDefault="00BB2415" w:rsidP="009E74C0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0D6F653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1B4A57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360C3B1" w14:textId="77777777" w:rsidTr="00125472">
        <w:trPr>
          <w:trHeight w:val="53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DAE90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14:paraId="602A4CBE" w14:textId="77777777"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1CEEC64" w14:textId="77777777"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A4F8A3A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8769B01" w14:textId="29CF59DB" w:rsidR="00BB2415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9253739" w14:textId="092E002C" w:rsidR="00BB2415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3C478F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3BD948F0" w14:textId="77777777" w:rsidTr="00125472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4026BC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21AAE13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2494D616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E5D2E5" w14:textId="12B6F9BB" w:rsidR="00125472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7D89148" w14:textId="65F11B5E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A4A34D2" w14:textId="77777777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3C5458D0" w14:textId="77777777" w:rsidTr="00125472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CFE134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56FF3C57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8BAB524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DC3F042" w14:textId="79FB996A" w:rsidR="00125472" w:rsidRPr="00B47D07" w:rsidRDefault="0094501B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0E4E712" w14:textId="6DB3C6ED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881883D" w14:textId="77777777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3D8FA8F1" w14:textId="77777777" w:rsidTr="00125472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DFF670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4CFDD61E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410C15EA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7B183C2" w14:textId="213C953A" w:rsidR="00125472" w:rsidRPr="00B47D07" w:rsidRDefault="005627E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0186379" w14:textId="24E373E0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2ACE311" w14:textId="77777777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7D055173" w14:textId="77777777" w:rsidTr="00125472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0EE02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AC7A601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5838680D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6FCA5F3" w14:textId="229A0B8C" w:rsidR="00125472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5770BFC" w14:textId="44E122EE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3137892" w14:textId="77777777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764876A2" w14:textId="77777777" w:rsidTr="00125472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12B5DE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8D7E0AF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CD38E04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Project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AFBED6C" w14:textId="36432663" w:rsidR="00125472" w:rsidRPr="00B47D07" w:rsidRDefault="0094501B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DD00408" w14:textId="0C05D40A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37586F" w14:textId="77777777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4D681CD0" w14:textId="77777777" w:rsidTr="00125472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FC1CA9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66E46A51" w14:textId="77777777" w:rsidR="00125472" w:rsidRDefault="00125472" w:rsidP="00125472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3CF86FB" w14:textId="14D8F8C4" w:rsidR="00125472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B7A380E" w14:textId="7C834769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AC54802" w14:textId="63B6F288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1A5B1DD9" w14:textId="77777777" w:rsidTr="00125472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6383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B47A253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62B05CB" w14:textId="77777777" w:rsidR="00BB2415" w:rsidRPr="00B47D07" w:rsidRDefault="00BB2415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B8A2D10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EEFA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3F7B3FC" w14:textId="77777777" w:rsidTr="00125472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94D95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D637BDB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936DCD" w14:textId="62CC2475" w:rsidR="00BB2415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EE84B3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09AF6B7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A820CD4" w14:textId="77777777" w:rsidTr="00125472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0746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23F8E69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B46FB94" w14:textId="4C9F919E" w:rsidR="00BB2415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D2E47C4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3840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5F9B2E0" w14:textId="77777777" w:rsidTr="00125472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331F7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64C15FD" w14:textId="77777777" w:rsidR="00BB2415" w:rsidRPr="00E72F0E" w:rsidRDefault="00BB2415" w:rsidP="00B96B0F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FF4765B" w14:textId="20A23091" w:rsidR="00BB2415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06D6D0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FC9C0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14:paraId="6FEC6060" w14:textId="77777777" w:rsidTr="00125472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4FED0D" w14:textId="77777777"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proofErr w:type="gramStart"/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</w:t>
            </w:r>
            <w:proofErr w:type="gramEnd"/>
            <w:r w:rsidRPr="00B31133">
              <w:rPr>
                <w:b/>
                <w:bCs/>
                <w:sz w:val="32"/>
                <w:szCs w:val="32"/>
                <w:lang w:bidi="ar-KW"/>
              </w:rPr>
              <w:t xml:space="preserve"> outcome:</w:t>
            </w:r>
          </w:p>
          <w:p w14:paraId="3045F5F9" w14:textId="77777777"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3B435B0A" w14:textId="77777777" w:rsidR="004A61A7" w:rsidRPr="00E175DA" w:rsidRDefault="004A61A7" w:rsidP="004A61A7">
            <w:pPr>
              <w:rPr>
                <w:color w:val="000000" w:themeColor="text1"/>
                <w:sz w:val="24"/>
                <w:szCs w:val="24"/>
              </w:rPr>
            </w:pPr>
            <w:r w:rsidRPr="00E175DA">
              <w:rPr>
                <w:color w:val="000000" w:themeColor="text1"/>
                <w:sz w:val="24"/>
                <w:szCs w:val="24"/>
              </w:rPr>
              <w:t>By the end of the course, students should be able to:</w:t>
            </w:r>
          </w:p>
          <w:p w14:paraId="4C58C1D8" w14:textId="23C8A37B" w:rsidR="00E175DA" w:rsidRPr="00E175DA" w:rsidRDefault="00BB6F19" w:rsidP="00E175DA">
            <w:pPr>
              <w:numPr>
                <w:ilvl w:val="0"/>
                <w:numId w:val="31"/>
              </w:numPr>
              <w:shd w:val="clear" w:color="auto" w:fill="FAFAFA"/>
              <w:spacing w:after="45" w:line="240" w:lineRule="auto"/>
              <w:jc w:val="both"/>
              <w:textAlignment w:val="baseline"/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</w:pPr>
            <w:r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>students</w:t>
            </w:r>
            <w:r w:rsidR="00E175DA"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 xml:space="preserve"> will be able to write clearly and persuasively to communicate their scientific ideas clearly.</w:t>
            </w:r>
          </w:p>
          <w:p w14:paraId="04115517" w14:textId="77777777" w:rsidR="00E175DA" w:rsidRPr="00E175DA" w:rsidRDefault="00E175DA" w:rsidP="00E175DA">
            <w:pPr>
              <w:numPr>
                <w:ilvl w:val="0"/>
                <w:numId w:val="31"/>
              </w:numPr>
              <w:shd w:val="clear" w:color="auto" w:fill="FAFAFA"/>
              <w:spacing w:after="45" w:line="240" w:lineRule="auto"/>
              <w:jc w:val="both"/>
              <w:textAlignment w:val="baseline"/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</w:pPr>
            <w:r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>Students will be able to test hypotheses and draw correct inferences using quantitative analysis.</w:t>
            </w:r>
          </w:p>
          <w:p w14:paraId="27F9F826" w14:textId="77777777" w:rsidR="00E175DA" w:rsidRPr="00E175DA" w:rsidRDefault="00E175DA" w:rsidP="00E175DA">
            <w:pPr>
              <w:numPr>
                <w:ilvl w:val="0"/>
                <w:numId w:val="31"/>
              </w:numPr>
              <w:shd w:val="clear" w:color="auto" w:fill="FAFAFA"/>
              <w:spacing w:after="45" w:line="240" w:lineRule="auto"/>
              <w:jc w:val="both"/>
              <w:textAlignment w:val="baseline"/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</w:pPr>
            <w:r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>Students will be able to evaluate theory and critique research within the discipline.</w:t>
            </w:r>
          </w:p>
          <w:p w14:paraId="3BB18466" w14:textId="77777777" w:rsidR="00E175DA" w:rsidRPr="00E175DA" w:rsidRDefault="00E175DA" w:rsidP="00E175DA">
            <w:pPr>
              <w:numPr>
                <w:ilvl w:val="0"/>
                <w:numId w:val="31"/>
              </w:numPr>
              <w:shd w:val="clear" w:color="auto" w:fill="FAFAFA"/>
              <w:spacing w:after="45" w:line="240" w:lineRule="auto"/>
              <w:jc w:val="both"/>
              <w:textAlignment w:val="baseline"/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</w:pPr>
            <w:r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>Business:</w:t>
            </w:r>
          </w:p>
          <w:p w14:paraId="7CE3090A" w14:textId="0A875E06" w:rsidR="004A61A7" w:rsidRPr="00E175DA" w:rsidRDefault="00E175DA" w:rsidP="00E175DA">
            <w:pPr>
              <w:numPr>
                <w:ilvl w:val="0"/>
                <w:numId w:val="31"/>
              </w:numPr>
              <w:shd w:val="clear" w:color="auto" w:fill="FAFAFA"/>
              <w:spacing w:after="45" w:line="240" w:lineRule="auto"/>
              <w:jc w:val="both"/>
              <w:textAlignment w:val="baseline"/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</w:pPr>
            <w:r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 xml:space="preserve">Students will be able to work in groups and be part of an effective team. </w:t>
            </w:r>
            <w:r w:rsidR="004A61A7"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>Lists the types of formal writing.</w:t>
            </w:r>
          </w:p>
          <w:p w14:paraId="2CDEB52D" w14:textId="77777777" w:rsidR="004A61A7" w:rsidRPr="00E175DA" w:rsidRDefault="004A61A7" w:rsidP="00E175DA">
            <w:pPr>
              <w:numPr>
                <w:ilvl w:val="0"/>
                <w:numId w:val="31"/>
              </w:numPr>
              <w:shd w:val="clear" w:color="auto" w:fill="FFFFFF"/>
              <w:spacing w:after="45" w:line="240" w:lineRule="auto"/>
              <w:jc w:val="both"/>
              <w:textAlignment w:val="baseline"/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</w:pPr>
            <w:r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>Shows the samples of formal writing. Prepares reports by using report writing techniques.</w:t>
            </w:r>
          </w:p>
          <w:p w14:paraId="76D95297" w14:textId="77777777" w:rsidR="004A61A7" w:rsidRPr="00E175DA" w:rsidRDefault="004A61A7" w:rsidP="00E175DA">
            <w:pPr>
              <w:numPr>
                <w:ilvl w:val="0"/>
                <w:numId w:val="31"/>
              </w:numPr>
              <w:shd w:val="clear" w:color="auto" w:fill="FFFFFF"/>
              <w:spacing w:after="45" w:line="240" w:lineRule="auto"/>
              <w:jc w:val="both"/>
              <w:textAlignment w:val="baseline"/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</w:pPr>
            <w:r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>Lists the types of reports.</w:t>
            </w:r>
          </w:p>
          <w:p w14:paraId="0A42637E" w14:textId="77777777" w:rsidR="004A61A7" w:rsidRPr="00E175DA" w:rsidRDefault="004A61A7" w:rsidP="00E175DA">
            <w:pPr>
              <w:numPr>
                <w:ilvl w:val="0"/>
                <w:numId w:val="31"/>
              </w:numPr>
              <w:shd w:val="clear" w:color="auto" w:fill="FAFAFA"/>
              <w:spacing w:after="45" w:line="240" w:lineRule="auto"/>
              <w:jc w:val="both"/>
              <w:textAlignment w:val="baseline"/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</w:pPr>
            <w:r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>Explains the shape and the content of report, shows the introduction, table of contents, page layout.</w:t>
            </w:r>
          </w:p>
          <w:p w14:paraId="2FEF9D56" w14:textId="77777777" w:rsidR="004A61A7" w:rsidRPr="00E175DA" w:rsidRDefault="004A61A7" w:rsidP="00E175DA">
            <w:pPr>
              <w:numPr>
                <w:ilvl w:val="0"/>
                <w:numId w:val="31"/>
              </w:numPr>
              <w:shd w:val="clear" w:color="auto" w:fill="FFFFFF"/>
              <w:spacing w:after="45" w:line="240" w:lineRule="auto"/>
              <w:jc w:val="both"/>
              <w:textAlignment w:val="baseline"/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</w:pPr>
            <w:r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>Shows the editorial part.</w:t>
            </w:r>
          </w:p>
          <w:p w14:paraId="1673A770" w14:textId="77777777" w:rsidR="004A61A7" w:rsidRPr="00E175DA" w:rsidRDefault="004A61A7" w:rsidP="00E175DA">
            <w:pPr>
              <w:numPr>
                <w:ilvl w:val="0"/>
                <w:numId w:val="31"/>
              </w:numPr>
              <w:shd w:val="clear" w:color="auto" w:fill="FAFAFA"/>
              <w:spacing w:after="45" w:line="240" w:lineRule="auto"/>
              <w:jc w:val="both"/>
              <w:textAlignment w:val="baseline"/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</w:pPr>
            <w:r w:rsidRPr="00E175DA">
              <w:rPr>
                <w:rFonts w:ascii="Arial" w:eastAsia="Times New Roman" w:hAnsi="Arial"/>
                <w:color w:val="000000" w:themeColor="text1"/>
                <w:sz w:val="21"/>
                <w:szCs w:val="21"/>
                <w:lang w:val="en-CA" w:eastAsia="en-CA"/>
              </w:rPr>
              <w:t>Shows the source and postscript.</w:t>
            </w:r>
          </w:p>
          <w:p w14:paraId="7BBBD521" w14:textId="179E9EEB" w:rsidR="00151AB9" w:rsidRPr="004A61A7" w:rsidRDefault="00151AB9" w:rsidP="00036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CA"/>
              </w:rPr>
            </w:pPr>
          </w:p>
        </w:tc>
      </w:tr>
      <w:tr w:rsidR="00151AB9" w:rsidRPr="00747A9A" w14:paraId="114C31FF" w14:textId="77777777" w:rsidTr="00125472"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83BBBD" w14:textId="2B27FC9B" w:rsidR="00151AB9" w:rsidRPr="003C7F23" w:rsidRDefault="00151AB9" w:rsidP="003C7F23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31E6D79F" w14:textId="77777777" w:rsidR="007B5553" w:rsidRPr="007B5553" w:rsidRDefault="007B5553" w:rsidP="007B5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5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Babbie, E. (2010). </w:t>
            </w:r>
            <w:r w:rsidRPr="007B5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practice of social research </w:t>
            </w:r>
            <w:r w:rsidRPr="007B5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(12th ed.). Belmont, CA: Wadsworth.</w:t>
            </w:r>
          </w:p>
          <w:p w14:paraId="7FEAB93D" w14:textId="56F834B5" w:rsidR="007B5553" w:rsidRPr="007B5553" w:rsidRDefault="00BB6F19" w:rsidP="007B5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5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Westerberg</w:t>
            </w:r>
            <w:r w:rsidR="007B5553" w:rsidRPr="007B5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K. G. (2002). </w:t>
            </w:r>
            <w:r w:rsidR="007B5553" w:rsidRPr="007B5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Qualitative methods in social research</w:t>
            </w:r>
            <w:r w:rsidR="007B5553" w:rsidRPr="007B5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Boston, MA: McGraw-Hill.</w:t>
            </w:r>
          </w:p>
          <w:p w14:paraId="18E7D7BD" w14:textId="4C9E162D" w:rsidR="00151AB9" w:rsidRPr="000F769E" w:rsidRDefault="00151AB9" w:rsidP="007B5553">
            <w:pPr>
              <w:shd w:val="clear" w:color="auto" w:fill="FFFFFF"/>
              <w:spacing w:after="0" w:line="240" w:lineRule="auto"/>
              <w:rPr>
                <w:b/>
                <w:bCs/>
                <w:sz w:val="28"/>
                <w:szCs w:val="28"/>
                <w:lang w:val="en-CA" w:bidi="ar-KW"/>
              </w:rPr>
            </w:pPr>
          </w:p>
        </w:tc>
      </w:tr>
      <w:tr w:rsidR="00151AB9" w:rsidRPr="00747A9A" w14:paraId="320DBB5F" w14:textId="77777777" w:rsidTr="00125472">
        <w:trPr>
          <w:trHeight w:val="573"/>
        </w:trPr>
        <w:tc>
          <w:tcPr>
            <w:tcW w:w="6586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326D04A" w14:textId="77777777" w:rsidR="00151AB9" w:rsidRPr="00427E33" w:rsidRDefault="00151AB9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731179C0" w14:textId="77777777" w:rsidR="00151AB9" w:rsidRPr="00427E33" w:rsidRDefault="00151AB9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0078B6E9" w14:textId="77777777" w:rsidR="00151AB9" w:rsidRPr="00427E33" w:rsidRDefault="00151AB9" w:rsidP="00043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AF3BCD" w:rsidRPr="00747A9A" w14:paraId="3CACF1E8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052A617B" w14:textId="77777777" w:rsidR="000F769E" w:rsidRPr="000F769E" w:rsidRDefault="000F769E" w:rsidP="000F769E">
            <w:pPr>
              <w:shd w:val="clear" w:color="auto" w:fill="FFFFFF"/>
              <w:spacing w:after="0" w:line="570" w:lineRule="atLeast"/>
              <w:outlineLvl w:val="2"/>
              <w:rPr>
                <w:rFonts w:ascii="Roboto-Medium" w:eastAsia="Times New Roman" w:hAnsi="Roboto-Medium" w:cs="Times New Roman"/>
                <w:sz w:val="33"/>
                <w:szCs w:val="33"/>
                <w:lang w:val="en-CA" w:eastAsia="en-CA"/>
              </w:rPr>
            </w:pPr>
            <w:r w:rsidRPr="000F769E">
              <w:rPr>
                <w:rFonts w:ascii="Roboto-Medium" w:eastAsia="Times New Roman" w:hAnsi="Roboto-Medium" w:cs="Times New Roman"/>
                <w:sz w:val="33"/>
                <w:szCs w:val="33"/>
                <w:lang w:val="en-CA" w:eastAsia="en-CA"/>
              </w:rPr>
              <w:t>Course layout</w:t>
            </w:r>
          </w:p>
          <w:p w14:paraId="7219CE8C" w14:textId="497B55F2" w:rsidR="00A91CF9" w:rsidRDefault="000F769E" w:rsidP="00A91CF9">
            <w:r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 xml:space="preserve">Week </w:t>
            </w:r>
            <w:r w:rsidR="00A44344"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1:</w:t>
            </w:r>
            <w:r w:rsidR="00A44344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 xml:space="preserve"> What</w:t>
            </w:r>
            <w:r w:rsidR="00FA3F1D">
              <w:t xml:space="preserve"> is </w:t>
            </w:r>
            <w:r w:rsidR="00A44344">
              <w:t>research?</w:t>
            </w:r>
            <w:r w:rsidR="00FA3F1D">
              <w:t xml:space="preserve"> </w:t>
            </w:r>
            <w:r w:rsidR="0009524C">
              <w:t>what’s</w:t>
            </w:r>
            <w:r w:rsidR="00FA3F1D">
              <w:t xml:space="preserve"> academic research?</w:t>
            </w:r>
          </w:p>
          <w:p w14:paraId="233848A3" w14:textId="0EACE292" w:rsidR="00FA3F1D" w:rsidRDefault="00FA3F1D" w:rsidP="00A91CF9">
            <w:r>
              <w:t>How can we find research gap?</w:t>
            </w:r>
          </w:p>
          <w:p w14:paraId="45EA50B3" w14:textId="3AABF66F" w:rsidR="000F769E" w:rsidRPr="00A91CF9" w:rsidRDefault="000F769E" w:rsidP="000F769E">
            <w:pPr>
              <w:shd w:val="clear" w:color="auto" w:fill="FFFFFF"/>
              <w:spacing w:after="0" w:line="240" w:lineRule="auto"/>
              <w:rPr>
                <w:rFonts w:ascii="Roboto-Regular" w:eastAsia="Times New Roman" w:hAnsi="Roboto-Regular" w:cs="Times New Roman"/>
                <w:sz w:val="24"/>
                <w:szCs w:val="24"/>
                <w:lang w:eastAsia="en-CA"/>
              </w:rPr>
            </w:pPr>
          </w:p>
          <w:p w14:paraId="4E85318F" w14:textId="4ACA9257" w:rsidR="00A91CF9" w:rsidRDefault="00A91EBA" w:rsidP="00FA3F1D">
            <w:r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Week 2:</w:t>
            </w:r>
            <w:r w:rsidRPr="00F86E51">
              <w:t xml:space="preserve"> </w:t>
            </w:r>
            <w:r w:rsidR="00FA3F1D">
              <w:t>writing research plan.</w:t>
            </w:r>
          </w:p>
          <w:p w14:paraId="50D32C95" w14:textId="60BA4339" w:rsidR="00FA3F1D" w:rsidRDefault="000F769E" w:rsidP="00FA3F1D">
            <w:pPr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</w:pPr>
            <w:r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Week 3:</w:t>
            </w:r>
            <w:r w:rsidRPr="000F769E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 xml:space="preserve">  </w:t>
            </w:r>
            <w:r w:rsidR="00FA3F1D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>-</w:t>
            </w:r>
            <w:r w:rsidR="00FA3F1D" w:rsidRPr="00FA3F1D"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  <w:t xml:space="preserve"> Required Readings </w:t>
            </w:r>
          </w:p>
          <w:p w14:paraId="364A42CA" w14:textId="5062288B" w:rsidR="00A91EBA" w:rsidRPr="00FA3F1D" w:rsidRDefault="00FA3F1D" w:rsidP="00FA3F1D">
            <w:pPr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</w:pPr>
            <w:r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  <w:t>-</w:t>
            </w:r>
            <w:r w:rsidRPr="00FA3F1D"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  <w:t xml:space="preserve"> Literature Review</w:t>
            </w:r>
          </w:p>
          <w:p w14:paraId="077E6230" w14:textId="6E790618" w:rsidR="00FA3F1D" w:rsidRPr="00FA3F1D" w:rsidRDefault="000F769E" w:rsidP="00FA3F1D">
            <w:pPr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</w:pPr>
            <w:r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Week 4:</w:t>
            </w:r>
            <w:r w:rsidR="00A91EBA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 xml:space="preserve">  </w:t>
            </w:r>
            <w:r w:rsidR="00FA3F1D" w:rsidRPr="00FA3F1D"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  <w:t xml:space="preserve">Rehearsals </w:t>
            </w:r>
          </w:p>
          <w:p w14:paraId="168983A3" w14:textId="762CE9A3" w:rsidR="00FA3F1D" w:rsidRPr="00FA3F1D" w:rsidRDefault="00FA3F1D" w:rsidP="00FA3F1D">
            <w:pPr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</w:pPr>
            <w:r w:rsidRPr="00FA3F1D"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  <w:t xml:space="preserve"> Creative Design and Production </w:t>
            </w:r>
          </w:p>
          <w:p w14:paraId="590A90D2" w14:textId="6897E4E2" w:rsidR="00A91EBA" w:rsidRPr="00A91EBA" w:rsidRDefault="00FA3F1D" w:rsidP="00FA3F1D">
            <w:r w:rsidRPr="00FA3F1D"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  <w:t>Data Collection</w:t>
            </w:r>
          </w:p>
          <w:p w14:paraId="62731DBD" w14:textId="0BFD9427" w:rsidR="00FA3F1D" w:rsidRPr="00FA3F1D" w:rsidRDefault="000F769E" w:rsidP="00FA3F1D">
            <w:pPr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</w:pPr>
            <w:r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Week 5:</w:t>
            </w:r>
            <w:r w:rsidRPr="000F769E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 xml:space="preserve">  </w:t>
            </w:r>
            <w:r w:rsidR="00FA3F1D" w:rsidRPr="00FA3F1D"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  <w:t xml:space="preserve"> Data Entry and Management </w:t>
            </w:r>
          </w:p>
          <w:p w14:paraId="31FEB366" w14:textId="054B0389" w:rsidR="00A91EBA" w:rsidRPr="00A91EBA" w:rsidRDefault="00FA3F1D" w:rsidP="00FA3F1D">
            <w:r w:rsidRPr="00FA3F1D">
              <w:rPr>
                <w:rFonts w:ascii="Roboto-Regular" w:eastAsia="Times New Roman" w:hAnsi="Roboto-Regular" w:cs="Times New Roman"/>
                <w:sz w:val="24"/>
                <w:szCs w:val="24"/>
                <w:lang w:val="en-US" w:eastAsia="en-CA"/>
              </w:rPr>
              <w:t>Data Analysis</w:t>
            </w:r>
          </w:p>
          <w:p w14:paraId="370098E4" w14:textId="0E846D79" w:rsidR="000F769E" w:rsidRPr="000F769E" w:rsidRDefault="000F769E" w:rsidP="009C3901">
            <w:pPr>
              <w:shd w:val="clear" w:color="auto" w:fill="FFFFFF"/>
              <w:spacing w:after="0" w:line="240" w:lineRule="auto"/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</w:pPr>
            <w:r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Week 6:</w:t>
            </w:r>
            <w:r w:rsidRPr="000F769E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>   </w:t>
            </w:r>
            <w:r w:rsidR="009C3901" w:rsidRPr="009C3901">
              <w:rPr>
                <w:rFonts w:ascii="Roboto-Regular" w:eastAsia="Times New Roman" w:hAnsi="Roboto-Regular" w:cs="Times New Roman"/>
                <w:sz w:val="24"/>
                <w:szCs w:val="24"/>
                <w:lang w:eastAsia="en-CA"/>
              </w:rPr>
              <w:t>Empirical Research Report</w:t>
            </w:r>
          </w:p>
          <w:p w14:paraId="3FCDD06F" w14:textId="552B454C" w:rsidR="001D264C" w:rsidRDefault="000F769E" w:rsidP="00FA3F1D">
            <w:pPr>
              <w:shd w:val="clear" w:color="auto" w:fill="FFFFFF"/>
              <w:spacing w:after="0" w:line="240" w:lineRule="auto"/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</w:pPr>
            <w:r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Week 7:</w:t>
            </w:r>
            <w:r w:rsidRPr="000F769E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>   </w:t>
            </w:r>
            <w:r w:rsidR="001D264C"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9C3901">
              <w:t>Qualitative Research Report</w:t>
            </w:r>
          </w:p>
          <w:p w14:paraId="19BE7216" w14:textId="64E142AF" w:rsidR="001D264C" w:rsidRPr="00F86E51" w:rsidRDefault="000F769E" w:rsidP="009C3901">
            <w:r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Week 8:</w:t>
            </w:r>
            <w:r w:rsidRPr="000F769E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>   </w:t>
            </w:r>
            <w:r w:rsidR="009C3901" w:rsidRPr="009C3901">
              <w:rPr>
                <w:rFonts w:ascii="Roboto-Regular" w:eastAsia="Times New Roman" w:hAnsi="Roboto-Regular" w:cs="Times New Roman"/>
                <w:sz w:val="24"/>
                <w:szCs w:val="24"/>
                <w:lang w:eastAsia="en-CA"/>
              </w:rPr>
              <w:t>Case Studies</w:t>
            </w:r>
          </w:p>
          <w:p w14:paraId="1AB75BF1" w14:textId="1E508B9E" w:rsidR="001D264C" w:rsidRDefault="000F769E" w:rsidP="00FA3F1D">
            <w:pPr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</w:pPr>
            <w:r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Week 9:</w:t>
            </w:r>
            <w:r w:rsidRPr="000F769E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>   </w:t>
            </w:r>
            <w:r w:rsidR="009C3901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>Research methodology</w:t>
            </w:r>
          </w:p>
          <w:p w14:paraId="6C7E8D38" w14:textId="05EDC87E" w:rsidR="00823FBD" w:rsidRDefault="000F769E" w:rsidP="00FA3F1D">
            <w:pPr>
              <w:shd w:val="clear" w:color="auto" w:fill="FFFFFF"/>
              <w:spacing w:after="0" w:line="240" w:lineRule="auto"/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</w:pPr>
            <w:r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Week 10:</w:t>
            </w:r>
            <w:r w:rsidRPr="000F769E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 xml:space="preserve">  </w:t>
            </w:r>
            <w:r w:rsidR="009C3901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>conclusion and discussion</w:t>
            </w:r>
          </w:p>
          <w:p w14:paraId="0F50113F" w14:textId="77777777" w:rsidR="009C3901" w:rsidRDefault="000F769E" w:rsidP="009C3901">
            <w:pPr>
              <w:shd w:val="clear" w:color="auto" w:fill="FFFFFF"/>
              <w:spacing w:after="0" w:line="240" w:lineRule="auto"/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</w:pPr>
            <w:r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Week 11:</w:t>
            </w:r>
            <w:r w:rsidRPr="000F769E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 xml:space="preserve">  </w:t>
            </w:r>
            <w:r w:rsidR="009C3901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>Recommendation and References, appindex</w:t>
            </w:r>
          </w:p>
          <w:p w14:paraId="717C7DD3" w14:textId="2D9D86FB" w:rsidR="00823FBD" w:rsidRDefault="000F769E" w:rsidP="009C3901">
            <w:pPr>
              <w:shd w:val="clear" w:color="auto" w:fill="FFFFFF"/>
              <w:spacing w:after="0" w:line="240" w:lineRule="auto"/>
            </w:pPr>
            <w:r w:rsidRPr="000F769E">
              <w:rPr>
                <w:rFonts w:ascii="Roboto-Regular" w:eastAsia="Times New Roman" w:hAnsi="Roboto-Regular" w:cs="Times New Roman"/>
                <w:b/>
                <w:bCs/>
                <w:sz w:val="24"/>
                <w:szCs w:val="24"/>
                <w:lang w:val="en-CA" w:eastAsia="en-CA"/>
              </w:rPr>
              <w:t>Week 12:</w:t>
            </w:r>
            <w:r w:rsidRPr="000F769E">
              <w:rPr>
                <w:rFonts w:ascii="Roboto-Regular" w:eastAsia="Times New Roman" w:hAnsi="Roboto-Regular" w:cs="Times New Roman"/>
                <w:sz w:val="24"/>
                <w:szCs w:val="24"/>
                <w:lang w:val="en-CA" w:eastAsia="en-CA"/>
              </w:rPr>
              <w:t> </w:t>
            </w:r>
            <w:r w:rsidR="009C3901" w:rsidRPr="009C3901">
              <w:rPr>
                <w:rFonts w:ascii="Roboto-Regular" w:eastAsia="Times New Roman" w:hAnsi="Roboto-Regular" w:cs="Times New Roman"/>
                <w:sz w:val="24"/>
                <w:szCs w:val="24"/>
                <w:lang w:eastAsia="en-CA"/>
              </w:rPr>
              <w:t>Presentation of Project Results</w:t>
            </w:r>
          </w:p>
          <w:p w14:paraId="5C26B909" w14:textId="77777777" w:rsidR="00823FBD" w:rsidRDefault="00823FBD" w:rsidP="00AF3BCD">
            <w:pPr>
              <w:spacing w:after="0" w:line="240" w:lineRule="auto"/>
            </w:pPr>
          </w:p>
          <w:p w14:paraId="4B73A7D6" w14:textId="77777777" w:rsidR="00823FBD" w:rsidRDefault="00823FBD" w:rsidP="00AF3BCD">
            <w:pPr>
              <w:spacing w:after="0" w:line="240" w:lineRule="auto"/>
            </w:pPr>
          </w:p>
          <w:p w14:paraId="2EFA8B58" w14:textId="77777777" w:rsidR="00823FBD" w:rsidRDefault="00823FBD" w:rsidP="00AF3BCD">
            <w:pPr>
              <w:spacing w:after="0" w:line="240" w:lineRule="auto"/>
            </w:pPr>
          </w:p>
          <w:p w14:paraId="035E523A" w14:textId="481591DD" w:rsidR="004C4FE8" w:rsidRPr="004C4FE8" w:rsidRDefault="00AF3BCD" w:rsidP="004C4F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14:paraId="5485234E" w14:textId="77777777" w:rsidR="004C4FE8" w:rsidRDefault="004C4FE8" w:rsidP="004C4F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A855EF" w14:textId="2BA09D6C" w:rsidR="004C4FE8" w:rsidRDefault="004C4FE8" w:rsidP="004C4FE8">
            <w:pPr>
              <w:spacing w:after="0" w:line="30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Q.1. </w:t>
            </w:r>
            <w:r w:rsidR="00F922FA">
              <w:rPr>
                <w:b/>
                <w:i/>
                <w:sz w:val="24"/>
                <w:szCs w:val="24"/>
              </w:rPr>
              <w:t>(Compositional</w:t>
            </w:r>
            <w:r>
              <w:rPr>
                <w:sz w:val="24"/>
                <w:szCs w:val="24"/>
              </w:rPr>
              <w:t>)</w:t>
            </w:r>
          </w:p>
          <w:p w14:paraId="19817DEE" w14:textId="77777777" w:rsidR="00292300" w:rsidRDefault="00292300" w:rsidP="00292300">
            <w:pPr>
              <w:spacing w:after="0" w:line="300" w:lineRule="auto"/>
            </w:pPr>
            <w:r w:rsidRPr="00292300">
              <w:rPr>
                <w:b/>
                <w:bCs/>
              </w:rPr>
              <w:t>What are the seven basic steps of the scientific method</w:t>
            </w:r>
            <w:r w:rsidRPr="00292300">
              <w:rPr>
                <w:b/>
                <w:bCs/>
              </w:rPr>
              <w:br/>
            </w:r>
            <w:r w:rsidRPr="00292300">
              <w:t>1. Defining the problem or topic.</w:t>
            </w:r>
            <w:r w:rsidRPr="00292300">
              <w:br/>
              <w:t>2. Reviewing existing literature.</w:t>
            </w:r>
            <w:r w:rsidRPr="00292300">
              <w:br/>
              <w:t>3. Formulating a hypothesis (theoretical, hypothetical explanations</w:t>
            </w:r>
            <w:r w:rsidRPr="00292300">
              <w:br/>
              <w:t>of observations and measurements)</w:t>
            </w:r>
            <w:r w:rsidRPr="00292300">
              <w:br/>
              <w:t>4. Selecting a research method.</w:t>
            </w:r>
            <w:r w:rsidRPr="00292300">
              <w:br/>
              <w:t>5. Collecting data.</w:t>
            </w:r>
            <w:r w:rsidRPr="00292300">
              <w:br/>
              <w:t>6. Analyzing results.</w:t>
            </w:r>
            <w:r w:rsidRPr="00292300">
              <w:br/>
              <w:t>7. Drawing a conclusion</w:t>
            </w:r>
          </w:p>
          <w:p w14:paraId="325BAE2C" w14:textId="77777777" w:rsidR="00292300" w:rsidRDefault="00292300" w:rsidP="004C4FE8">
            <w:pPr>
              <w:spacing w:after="0" w:line="300" w:lineRule="auto"/>
              <w:rPr>
                <w:sz w:val="24"/>
                <w:szCs w:val="24"/>
              </w:rPr>
            </w:pPr>
          </w:p>
          <w:p w14:paraId="7B098B2B" w14:textId="77777777" w:rsidR="004C4FE8" w:rsidRDefault="004C4FE8" w:rsidP="004C4FE8">
            <w:pPr>
              <w:spacing w:after="0" w:line="30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Q.2.(True or false type of exams)</w:t>
            </w:r>
          </w:p>
          <w:p w14:paraId="2D0338B7" w14:textId="6CCA2E26" w:rsidR="004C4FE8" w:rsidRPr="00D579FB" w:rsidRDefault="00292300" w:rsidP="005B48CA">
            <w:pPr>
              <w:pStyle w:val="ListParagraph"/>
              <w:tabs>
                <w:tab w:val="left" w:pos="1140"/>
              </w:tabs>
              <w:rPr>
                <w:b/>
                <w:bCs/>
              </w:rPr>
            </w:pPr>
            <w:r w:rsidRPr="00292300">
              <w:t xml:space="preserve">the researcher always </w:t>
            </w:r>
            <w:r w:rsidR="005B48CA" w:rsidRPr="00292300">
              <w:t>formulates</w:t>
            </w:r>
            <w:r w:rsidRPr="00292300">
              <w:t xml:space="preserve"> a hypothesis before collecting</w:t>
            </w:r>
            <w:r w:rsidRPr="00292300">
              <w:br/>
              <w:t>data</w:t>
            </w:r>
          </w:p>
          <w:p w14:paraId="6FA385F7" w14:textId="77777777" w:rsidR="004C4FE8" w:rsidRPr="00D25A6C" w:rsidRDefault="004C4FE8" w:rsidP="004C4F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0A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True</w:t>
            </w:r>
            <w:r w:rsidRPr="00D25A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B) False</w:t>
            </w:r>
          </w:p>
          <w:p w14:paraId="6F574B7D" w14:textId="77777777" w:rsidR="004C4FE8" w:rsidRDefault="004C4FE8" w:rsidP="004C4FE8">
            <w:pPr>
              <w:spacing w:after="0" w:line="300" w:lineRule="auto"/>
              <w:rPr>
                <w:b/>
                <w:i/>
                <w:sz w:val="24"/>
                <w:szCs w:val="24"/>
              </w:rPr>
            </w:pPr>
          </w:p>
          <w:p w14:paraId="248DE8EB" w14:textId="77777777" w:rsidR="006C73F1" w:rsidRDefault="006C73F1" w:rsidP="004C4FE8">
            <w:pPr>
              <w:spacing w:after="0" w:line="300" w:lineRule="auto"/>
              <w:rPr>
                <w:b/>
                <w:i/>
                <w:sz w:val="24"/>
                <w:szCs w:val="24"/>
              </w:rPr>
            </w:pPr>
          </w:p>
          <w:p w14:paraId="02F7F6DF" w14:textId="0CDA0F69" w:rsidR="004C4FE8" w:rsidRDefault="004C4FE8" w:rsidP="004C4FE8">
            <w:pPr>
              <w:spacing w:after="0" w:line="30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Q.3. Multiple choices:</w:t>
            </w:r>
          </w:p>
          <w:p w14:paraId="04DFC8BB" w14:textId="44EFA928" w:rsidR="006C73F1" w:rsidRDefault="004C4FE8" w:rsidP="006C73F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73F1" w:rsidRPr="006C73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What are the two main types of interviews</w:t>
            </w:r>
            <w:r w:rsidR="006C73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6C73F1" w:rsidRPr="006C73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 strict list of questions (structured interview) and</w:t>
            </w:r>
            <w:r w:rsidR="006C73F1" w:rsidRPr="006C73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  <w:t>the open-ended interview (</w:t>
            </w:r>
            <w:r w:rsidR="006C73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………………………</w:t>
            </w:r>
            <w:proofErr w:type="gramStart"/>
            <w:r w:rsidR="006C73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…..</w:t>
            </w:r>
            <w:proofErr w:type="gramEnd"/>
            <w:r w:rsidR="006C73F1" w:rsidRPr="006C73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  <w:p w14:paraId="02FCF0C2" w14:textId="34227A9A" w:rsidR="00AF3BCD" w:rsidRPr="006C73F1" w:rsidRDefault="006C73F1" w:rsidP="006C73F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Group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interview</w:t>
            </w:r>
            <w:r w:rsidR="004C4FE8" w:rsidRPr="006C73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  </w:t>
            </w:r>
            <w:proofErr w:type="gramEnd"/>
            <w:r w:rsidR="004C4FE8" w:rsidRPr="006C73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B) </w:t>
            </w:r>
            <w:r w:rsidRPr="006C73F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semi-structured interview</w:t>
            </w:r>
            <w:r w:rsidR="004C4FE8" w:rsidRPr="006C73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   C)</w:t>
            </w:r>
            <w:r w:rsidR="004C4FE8" w:rsidRPr="00F54F59">
              <w:t xml:space="preserve"> </w:t>
            </w:r>
            <w:r>
              <w:t>face to face interview</w:t>
            </w:r>
            <w:r w:rsidR="004C4FE8" w:rsidRPr="006C73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</w:tr>
      <w:tr w:rsidR="00AF3BCD" w:rsidRPr="00747A9A" w14:paraId="5CE4E932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3181D569" w14:textId="4E893427" w:rsidR="00AF3BCD" w:rsidRPr="00536966" w:rsidRDefault="00AF3BCD" w:rsidP="003A31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 xml:space="preserve"> Extra notes:</w:t>
            </w:r>
            <w:r w:rsidR="001E634F">
              <w:rPr>
                <w:sz w:val="24"/>
                <w:szCs w:val="24"/>
              </w:rPr>
              <w:t xml:space="preserve"> I will assess the students continuously through their activities in the class. Any student with ideas about learning, and suggestions of alternative way of dealing with problems will be very welcomed.   </w:t>
            </w:r>
          </w:p>
        </w:tc>
      </w:tr>
      <w:tr w:rsidR="00AF3BCD" w:rsidRPr="00747A9A" w14:paraId="42DF196C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3F5A68DA" w14:textId="5C1B5EB1" w:rsidR="00AF3BCD" w:rsidRPr="00536966" w:rsidRDefault="00AF3BCD" w:rsidP="003A31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0EC8A7EE" w14:textId="77777777" w:rsidR="00AF3BCD" w:rsidRPr="00536966" w:rsidRDefault="00AF3BCD" w:rsidP="00AF3B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03DF1469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2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253E" w14:textId="77777777" w:rsidR="00A83A85" w:rsidRDefault="00A83A85" w:rsidP="00483DD0">
      <w:pPr>
        <w:spacing w:after="0" w:line="240" w:lineRule="auto"/>
      </w:pPr>
      <w:r>
        <w:separator/>
      </w:r>
    </w:p>
  </w:endnote>
  <w:endnote w:type="continuationSeparator" w:id="0">
    <w:p w14:paraId="6229FD69" w14:textId="77777777" w:rsidR="00A83A85" w:rsidRDefault="00A83A8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74E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44BDD5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3D5B" w14:textId="77777777" w:rsidR="00A83A85" w:rsidRDefault="00A83A85" w:rsidP="00483DD0">
      <w:pPr>
        <w:spacing w:after="0" w:line="240" w:lineRule="auto"/>
      </w:pPr>
      <w:r>
        <w:separator/>
      </w:r>
    </w:p>
  </w:footnote>
  <w:footnote w:type="continuationSeparator" w:id="0">
    <w:p w14:paraId="7428FE29" w14:textId="77777777" w:rsidR="00A83A85" w:rsidRDefault="00A83A85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7007"/>
    <w:multiLevelType w:val="hybridMultilevel"/>
    <w:tmpl w:val="44E45D20"/>
    <w:lvl w:ilvl="0" w:tplc="6D049276">
      <w:start w:val="1"/>
      <w:numFmt w:val="upp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C27"/>
    <w:multiLevelType w:val="hybridMultilevel"/>
    <w:tmpl w:val="BFA8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825A0"/>
    <w:multiLevelType w:val="multilevel"/>
    <w:tmpl w:val="5F48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6CE9"/>
    <w:multiLevelType w:val="hybridMultilevel"/>
    <w:tmpl w:val="D6B8F0C2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4781F"/>
    <w:multiLevelType w:val="hybridMultilevel"/>
    <w:tmpl w:val="36E2F322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E3DFA"/>
    <w:multiLevelType w:val="multilevel"/>
    <w:tmpl w:val="39F8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351AE"/>
    <w:multiLevelType w:val="multilevel"/>
    <w:tmpl w:val="692A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1334F"/>
    <w:multiLevelType w:val="multilevel"/>
    <w:tmpl w:val="4BE049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B19ED"/>
    <w:multiLevelType w:val="hybridMultilevel"/>
    <w:tmpl w:val="286E90BA"/>
    <w:lvl w:ilvl="0" w:tplc="E320C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0DD0"/>
    <w:multiLevelType w:val="hybridMultilevel"/>
    <w:tmpl w:val="70746B2A"/>
    <w:lvl w:ilvl="0" w:tplc="7B16744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6C362E"/>
    <w:multiLevelType w:val="multilevel"/>
    <w:tmpl w:val="8D5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219BA"/>
    <w:multiLevelType w:val="hybridMultilevel"/>
    <w:tmpl w:val="00F0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36328"/>
    <w:multiLevelType w:val="hybridMultilevel"/>
    <w:tmpl w:val="12943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E235D"/>
    <w:multiLevelType w:val="hybridMultilevel"/>
    <w:tmpl w:val="A7A8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87F3E"/>
    <w:multiLevelType w:val="hybridMultilevel"/>
    <w:tmpl w:val="770C7B94"/>
    <w:lvl w:ilvl="0" w:tplc="50EAA9D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A7068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C02E66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CF26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8CB4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4010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653C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0F3C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003C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481582"/>
    <w:multiLevelType w:val="hybridMultilevel"/>
    <w:tmpl w:val="701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276BA"/>
    <w:multiLevelType w:val="hybridMultilevel"/>
    <w:tmpl w:val="7576B2D8"/>
    <w:lvl w:ilvl="0" w:tplc="720EE630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B4C5B14"/>
    <w:multiLevelType w:val="hybridMultilevel"/>
    <w:tmpl w:val="94843500"/>
    <w:lvl w:ilvl="0" w:tplc="D7463CE6">
      <w:start w:val="1"/>
      <w:numFmt w:val="decimal"/>
      <w:lvlText w:val="%1-"/>
      <w:lvlJc w:val="left"/>
      <w:pPr>
        <w:ind w:left="585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7E7E780B"/>
    <w:multiLevelType w:val="hybridMultilevel"/>
    <w:tmpl w:val="CF3CA63C"/>
    <w:lvl w:ilvl="0" w:tplc="CC707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72674">
    <w:abstractNumId w:val="0"/>
  </w:num>
  <w:num w:numId="2" w16cid:durableId="18286974">
    <w:abstractNumId w:val="26"/>
  </w:num>
  <w:num w:numId="3" w16cid:durableId="1980960931">
    <w:abstractNumId w:val="1"/>
  </w:num>
  <w:num w:numId="4" w16cid:durableId="770706948">
    <w:abstractNumId w:val="19"/>
  </w:num>
  <w:num w:numId="5" w16cid:durableId="1971666044">
    <w:abstractNumId w:val="20"/>
  </w:num>
  <w:num w:numId="6" w16cid:durableId="566962936">
    <w:abstractNumId w:val="8"/>
  </w:num>
  <w:num w:numId="7" w16cid:durableId="373771656">
    <w:abstractNumId w:val="5"/>
  </w:num>
  <w:num w:numId="8" w16cid:durableId="256711977">
    <w:abstractNumId w:val="14"/>
  </w:num>
  <w:num w:numId="9" w16cid:durableId="740712566">
    <w:abstractNumId w:val="3"/>
  </w:num>
  <w:num w:numId="10" w16cid:durableId="193350672">
    <w:abstractNumId w:val="17"/>
  </w:num>
  <w:num w:numId="11" w16cid:durableId="728380263">
    <w:abstractNumId w:val="6"/>
  </w:num>
  <w:num w:numId="12" w16cid:durableId="945503951">
    <w:abstractNumId w:val="24"/>
  </w:num>
  <w:num w:numId="13" w16cid:durableId="1783573688">
    <w:abstractNumId w:val="29"/>
  </w:num>
  <w:num w:numId="14" w16cid:durableId="741295780">
    <w:abstractNumId w:val="27"/>
  </w:num>
  <w:num w:numId="15" w16cid:durableId="1365323908">
    <w:abstractNumId w:val="23"/>
  </w:num>
  <w:num w:numId="16" w16cid:durableId="365954879">
    <w:abstractNumId w:val="4"/>
  </w:num>
  <w:num w:numId="17" w16cid:durableId="2138864736">
    <w:abstractNumId w:val="30"/>
  </w:num>
  <w:num w:numId="18" w16cid:durableId="1586574209">
    <w:abstractNumId w:val="25"/>
  </w:num>
  <w:num w:numId="19" w16cid:durableId="524247930">
    <w:abstractNumId w:val="28"/>
  </w:num>
  <w:num w:numId="20" w16cid:durableId="880870082">
    <w:abstractNumId w:val="7"/>
  </w:num>
  <w:num w:numId="21" w16cid:durableId="1615093103">
    <w:abstractNumId w:val="12"/>
  </w:num>
  <w:num w:numId="22" w16cid:durableId="483012730">
    <w:abstractNumId w:val="13"/>
  </w:num>
  <w:num w:numId="23" w16cid:durableId="232472297">
    <w:abstractNumId w:val="21"/>
  </w:num>
  <w:num w:numId="24" w16cid:durableId="1426194701">
    <w:abstractNumId w:val="9"/>
  </w:num>
  <w:num w:numId="25" w16cid:durableId="1480342902">
    <w:abstractNumId w:val="22"/>
  </w:num>
  <w:num w:numId="26" w16cid:durableId="1592228787">
    <w:abstractNumId w:val="15"/>
  </w:num>
  <w:num w:numId="27" w16cid:durableId="1645743693">
    <w:abstractNumId w:val="2"/>
  </w:num>
  <w:num w:numId="28" w16cid:durableId="30616331">
    <w:abstractNumId w:val="10"/>
  </w:num>
  <w:num w:numId="29" w16cid:durableId="256520818">
    <w:abstractNumId w:val="18"/>
  </w:num>
  <w:num w:numId="30" w16cid:durableId="1420055575">
    <w:abstractNumId w:val="16"/>
  </w:num>
  <w:num w:numId="31" w16cid:durableId="16027587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11E1"/>
    <w:rsid w:val="0001327E"/>
    <w:rsid w:val="00020962"/>
    <w:rsid w:val="0003620F"/>
    <w:rsid w:val="0003632B"/>
    <w:rsid w:val="000439AB"/>
    <w:rsid w:val="000439CB"/>
    <w:rsid w:val="000466F5"/>
    <w:rsid w:val="00055BA1"/>
    <w:rsid w:val="0007076B"/>
    <w:rsid w:val="0009524C"/>
    <w:rsid w:val="000964D1"/>
    <w:rsid w:val="000B3227"/>
    <w:rsid w:val="000F0683"/>
    <w:rsid w:val="000F2337"/>
    <w:rsid w:val="000F769E"/>
    <w:rsid w:val="00101C11"/>
    <w:rsid w:val="00125472"/>
    <w:rsid w:val="0014003C"/>
    <w:rsid w:val="00146926"/>
    <w:rsid w:val="00151AB9"/>
    <w:rsid w:val="00160E45"/>
    <w:rsid w:val="001647A7"/>
    <w:rsid w:val="0016625F"/>
    <w:rsid w:val="00190E63"/>
    <w:rsid w:val="001A3900"/>
    <w:rsid w:val="001B671D"/>
    <w:rsid w:val="001D05DB"/>
    <w:rsid w:val="001D264C"/>
    <w:rsid w:val="001E634F"/>
    <w:rsid w:val="00200145"/>
    <w:rsid w:val="00205CCF"/>
    <w:rsid w:val="002066F9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2300"/>
    <w:rsid w:val="002955E2"/>
    <w:rsid w:val="002B622D"/>
    <w:rsid w:val="002B7CC7"/>
    <w:rsid w:val="002D2748"/>
    <w:rsid w:val="002F44B8"/>
    <w:rsid w:val="002F62DA"/>
    <w:rsid w:val="002F6640"/>
    <w:rsid w:val="003137DD"/>
    <w:rsid w:val="00316D44"/>
    <w:rsid w:val="00321826"/>
    <w:rsid w:val="003311CF"/>
    <w:rsid w:val="00331FF9"/>
    <w:rsid w:val="003366AD"/>
    <w:rsid w:val="0035131D"/>
    <w:rsid w:val="00357952"/>
    <w:rsid w:val="00361FFB"/>
    <w:rsid w:val="003639EB"/>
    <w:rsid w:val="0036551D"/>
    <w:rsid w:val="00366A89"/>
    <w:rsid w:val="003937C7"/>
    <w:rsid w:val="003A316D"/>
    <w:rsid w:val="003A5001"/>
    <w:rsid w:val="003B045F"/>
    <w:rsid w:val="003B3DBF"/>
    <w:rsid w:val="003C7F23"/>
    <w:rsid w:val="003D1C9C"/>
    <w:rsid w:val="003D7F25"/>
    <w:rsid w:val="00405B67"/>
    <w:rsid w:val="00407941"/>
    <w:rsid w:val="00407F68"/>
    <w:rsid w:val="00427E33"/>
    <w:rsid w:val="00441BF4"/>
    <w:rsid w:val="0044231E"/>
    <w:rsid w:val="00443B29"/>
    <w:rsid w:val="004468A3"/>
    <w:rsid w:val="004474AF"/>
    <w:rsid w:val="00447EA1"/>
    <w:rsid w:val="004502B2"/>
    <w:rsid w:val="00452506"/>
    <w:rsid w:val="00455612"/>
    <w:rsid w:val="0046106C"/>
    <w:rsid w:val="00465EE4"/>
    <w:rsid w:val="004739EA"/>
    <w:rsid w:val="004831ED"/>
    <w:rsid w:val="00483DD0"/>
    <w:rsid w:val="004916BA"/>
    <w:rsid w:val="004939DD"/>
    <w:rsid w:val="004943D2"/>
    <w:rsid w:val="004944E7"/>
    <w:rsid w:val="004A4B8C"/>
    <w:rsid w:val="004A61A7"/>
    <w:rsid w:val="004A6BD5"/>
    <w:rsid w:val="004B175E"/>
    <w:rsid w:val="004C0125"/>
    <w:rsid w:val="004C2E1F"/>
    <w:rsid w:val="004C4FE8"/>
    <w:rsid w:val="004C7CE3"/>
    <w:rsid w:val="004D063D"/>
    <w:rsid w:val="004F6E8E"/>
    <w:rsid w:val="00507A26"/>
    <w:rsid w:val="00535158"/>
    <w:rsid w:val="005356EC"/>
    <w:rsid w:val="00536966"/>
    <w:rsid w:val="00536C13"/>
    <w:rsid w:val="00553CD3"/>
    <w:rsid w:val="00554E3D"/>
    <w:rsid w:val="00555467"/>
    <w:rsid w:val="005627E2"/>
    <w:rsid w:val="00571EE7"/>
    <w:rsid w:val="00573C71"/>
    <w:rsid w:val="00580CBF"/>
    <w:rsid w:val="00587C9A"/>
    <w:rsid w:val="005935E4"/>
    <w:rsid w:val="00595A37"/>
    <w:rsid w:val="005977E4"/>
    <w:rsid w:val="005A3DF8"/>
    <w:rsid w:val="005B1DDF"/>
    <w:rsid w:val="005B2F4A"/>
    <w:rsid w:val="005B48CA"/>
    <w:rsid w:val="005C0DBE"/>
    <w:rsid w:val="005C7417"/>
    <w:rsid w:val="005D2DAD"/>
    <w:rsid w:val="005E06E7"/>
    <w:rsid w:val="005E4164"/>
    <w:rsid w:val="005E4912"/>
    <w:rsid w:val="00605379"/>
    <w:rsid w:val="006131E8"/>
    <w:rsid w:val="006205A3"/>
    <w:rsid w:val="00634F2B"/>
    <w:rsid w:val="00645828"/>
    <w:rsid w:val="006766CD"/>
    <w:rsid w:val="00680F46"/>
    <w:rsid w:val="00684E8A"/>
    <w:rsid w:val="00690152"/>
    <w:rsid w:val="006906D1"/>
    <w:rsid w:val="00691AFC"/>
    <w:rsid w:val="00695467"/>
    <w:rsid w:val="006A57BA"/>
    <w:rsid w:val="006C337D"/>
    <w:rsid w:val="006C3B09"/>
    <w:rsid w:val="006C5F6D"/>
    <w:rsid w:val="006C73F1"/>
    <w:rsid w:val="006D16B4"/>
    <w:rsid w:val="006D3D96"/>
    <w:rsid w:val="006F5726"/>
    <w:rsid w:val="007220F6"/>
    <w:rsid w:val="00731201"/>
    <w:rsid w:val="00752961"/>
    <w:rsid w:val="00761CD5"/>
    <w:rsid w:val="00766042"/>
    <w:rsid w:val="00776D30"/>
    <w:rsid w:val="007770FE"/>
    <w:rsid w:val="00781A48"/>
    <w:rsid w:val="00785E2F"/>
    <w:rsid w:val="0079426B"/>
    <w:rsid w:val="007B5553"/>
    <w:rsid w:val="007C27BF"/>
    <w:rsid w:val="007D0A39"/>
    <w:rsid w:val="007D34FD"/>
    <w:rsid w:val="007F0899"/>
    <w:rsid w:val="0080086A"/>
    <w:rsid w:val="00811FBB"/>
    <w:rsid w:val="00821497"/>
    <w:rsid w:val="00821AB5"/>
    <w:rsid w:val="00823FBD"/>
    <w:rsid w:val="00830EE6"/>
    <w:rsid w:val="0084282C"/>
    <w:rsid w:val="008447D9"/>
    <w:rsid w:val="008561C0"/>
    <w:rsid w:val="0087573F"/>
    <w:rsid w:val="00882472"/>
    <w:rsid w:val="00884E5C"/>
    <w:rsid w:val="008A6143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17706"/>
    <w:rsid w:val="009201F3"/>
    <w:rsid w:val="00926F72"/>
    <w:rsid w:val="0094501B"/>
    <w:rsid w:val="0094559D"/>
    <w:rsid w:val="00953D1B"/>
    <w:rsid w:val="0095460A"/>
    <w:rsid w:val="00961D90"/>
    <w:rsid w:val="009A342C"/>
    <w:rsid w:val="009B784D"/>
    <w:rsid w:val="009C3901"/>
    <w:rsid w:val="009C76CA"/>
    <w:rsid w:val="009D3E95"/>
    <w:rsid w:val="009E74C0"/>
    <w:rsid w:val="009F219D"/>
    <w:rsid w:val="009F7BEC"/>
    <w:rsid w:val="00A01ED3"/>
    <w:rsid w:val="00A10977"/>
    <w:rsid w:val="00A2290C"/>
    <w:rsid w:val="00A324FF"/>
    <w:rsid w:val="00A44344"/>
    <w:rsid w:val="00A46589"/>
    <w:rsid w:val="00A47F83"/>
    <w:rsid w:val="00A511C9"/>
    <w:rsid w:val="00A518FA"/>
    <w:rsid w:val="00A63523"/>
    <w:rsid w:val="00A63AC4"/>
    <w:rsid w:val="00A741E4"/>
    <w:rsid w:val="00A74E78"/>
    <w:rsid w:val="00A7766C"/>
    <w:rsid w:val="00A80653"/>
    <w:rsid w:val="00A83A85"/>
    <w:rsid w:val="00A9132B"/>
    <w:rsid w:val="00A91CF9"/>
    <w:rsid w:val="00A91EBA"/>
    <w:rsid w:val="00A97789"/>
    <w:rsid w:val="00AB15FE"/>
    <w:rsid w:val="00AB3CEE"/>
    <w:rsid w:val="00AC04F5"/>
    <w:rsid w:val="00AC26C2"/>
    <w:rsid w:val="00AD5311"/>
    <w:rsid w:val="00AD68F9"/>
    <w:rsid w:val="00AE2ECC"/>
    <w:rsid w:val="00AE3373"/>
    <w:rsid w:val="00AF3BCD"/>
    <w:rsid w:val="00B06D42"/>
    <w:rsid w:val="00B07C39"/>
    <w:rsid w:val="00B23F3A"/>
    <w:rsid w:val="00B25BC5"/>
    <w:rsid w:val="00B25C7C"/>
    <w:rsid w:val="00B31133"/>
    <w:rsid w:val="00B341B9"/>
    <w:rsid w:val="00B34BED"/>
    <w:rsid w:val="00B47D07"/>
    <w:rsid w:val="00B54042"/>
    <w:rsid w:val="00B57A83"/>
    <w:rsid w:val="00B6303C"/>
    <w:rsid w:val="00B80A45"/>
    <w:rsid w:val="00B916A8"/>
    <w:rsid w:val="00B91AEE"/>
    <w:rsid w:val="00B92390"/>
    <w:rsid w:val="00B94181"/>
    <w:rsid w:val="00BA64A6"/>
    <w:rsid w:val="00BA674D"/>
    <w:rsid w:val="00BA7448"/>
    <w:rsid w:val="00BB2415"/>
    <w:rsid w:val="00BB6F19"/>
    <w:rsid w:val="00BC3F97"/>
    <w:rsid w:val="00BD055B"/>
    <w:rsid w:val="00BD4183"/>
    <w:rsid w:val="00BD4834"/>
    <w:rsid w:val="00BD7CD2"/>
    <w:rsid w:val="00C0575A"/>
    <w:rsid w:val="00C06EC3"/>
    <w:rsid w:val="00C11A8B"/>
    <w:rsid w:val="00C1546C"/>
    <w:rsid w:val="00C17DBC"/>
    <w:rsid w:val="00C46D58"/>
    <w:rsid w:val="00C525DA"/>
    <w:rsid w:val="00C549E9"/>
    <w:rsid w:val="00C715DB"/>
    <w:rsid w:val="00C8078C"/>
    <w:rsid w:val="00C857AF"/>
    <w:rsid w:val="00C956C8"/>
    <w:rsid w:val="00C96E56"/>
    <w:rsid w:val="00CA6A5F"/>
    <w:rsid w:val="00CA6E3F"/>
    <w:rsid w:val="00CC0FCE"/>
    <w:rsid w:val="00CC5CD1"/>
    <w:rsid w:val="00CD14DF"/>
    <w:rsid w:val="00CD2DD8"/>
    <w:rsid w:val="00CD3640"/>
    <w:rsid w:val="00CF0594"/>
    <w:rsid w:val="00CF5475"/>
    <w:rsid w:val="00CF780D"/>
    <w:rsid w:val="00D16FF0"/>
    <w:rsid w:val="00D2161C"/>
    <w:rsid w:val="00D235AE"/>
    <w:rsid w:val="00D24DF6"/>
    <w:rsid w:val="00D26BF6"/>
    <w:rsid w:val="00D30E60"/>
    <w:rsid w:val="00D3173D"/>
    <w:rsid w:val="00D36442"/>
    <w:rsid w:val="00D47A1A"/>
    <w:rsid w:val="00D62DB6"/>
    <w:rsid w:val="00D71DA3"/>
    <w:rsid w:val="00D720F8"/>
    <w:rsid w:val="00D73CA3"/>
    <w:rsid w:val="00D8640D"/>
    <w:rsid w:val="00D9593D"/>
    <w:rsid w:val="00DA26E6"/>
    <w:rsid w:val="00DB70EA"/>
    <w:rsid w:val="00DD58DF"/>
    <w:rsid w:val="00DE6437"/>
    <w:rsid w:val="00DF2F33"/>
    <w:rsid w:val="00E012A0"/>
    <w:rsid w:val="00E0532B"/>
    <w:rsid w:val="00E13D7D"/>
    <w:rsid w:val="00E175DA"/>
    <w:rsid w:val="00E26F82"/>
    <w:rsid w:val="00E43262"/>
    <w:rsid w:val="00E4749D"/>
    <w:rsid w:val="00E60CB7"/>
    <w:rsid w:val="00E61AD2"/>
    <w:rsid w:val="00E62CB6"/>
    <w:rsid w:val="00E72D44"/>
    <w:rsid w:val="00E72F0E"/>
    <w:rsid w:val="00E737FB"/>
    <w:rsid w:val="00E748A0"/>
    <w:rsid w:val="00E76281"/>
    <w:rsid w:val="00E86047"/>
    <w:rsid w:val="00E873BC"/>
    <w:rsid w:val="00E95307"/>
    <w:rsid w:val="00EB2F1B"/>
    <w:rsid w:val="00EB3731"/>
    <w:rsid w:val="00EB435F"/>
    <w:rsid w:val="00EC376D"/>
    <w:rsid w:val="00ED300C"/>
    <w:rsid w:val="00ED3387"/>
    <w:rsid w:val="00ED48B2"/>
    <w:rsid w:val="00EE60FC"/>
    <w:rsid w:val="00EF4F2C"/>
    <w:rsid w:val="00EF6046"/>
    <w:rsid w:val="00F13763"/>
    <w:rsid w:val="00F2250E"/>
    <w:rsid w:val="00F26808"/>
    <w:rsid w:val="00F4108C"/>
    <w:rsid w:val="00F41CA5"/>
    <w:rsid w:val="00F4301C"/>
    <w:rsid w:val="00F61F20"/>
    <w:rsid w:val="00F922FA"/>
    <w:rsid w:val="00FA3F1D"/>
    <w:rsid w:val="00FA7830"/>
    <w:rsid w:val="00FB4F9B"/>
    <w:rsid w:val="00FB7AFF"/>
    <w:rsid w:val="00FB7C7A"/>
    <w:rsid w:val="00FD1228"/>
    <w:rsid w:val="00FD18AB"/>
    <w:rsid w:val="00FD437F"/>
    <w:rsid w:val="00FE1252"/>
    <w:rsid w:val="00FE7B83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5A567"/>
  <w15:docId w15:val="{F03B02AE-0168-41A6-8608-34F7068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3">
    <w:name w:val="heading 3"/>
    <w:basedOn w:val="Normal"/>
    <w:link w:val="Heading3Char"/>
    <w:uiPriority w:val="9"/>
    <w:qFormat/>
    <w:rsid w:val="000F7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D9593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F769E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906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3F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3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u.edu.i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nar.ghafour@epu.edu.iq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D597B-663B-40E6-BF89-930D01D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Binar</cp:lastModifiedBy>
  <cp:revision>16</cp:revision>
  <cp:lastPrinted>2021-11-09T21:03:00Z</cp:lastPrinted>
  <dcterms:created xsi:type="dcterms:W3CDTF">2023-01-31T21:38:00Z</dcterms:created>
  <dcterms:modified xsi:type="dcterms:W3CDTF">2023-06-30T18:26:00Z</dcterms:modified>
</cp:coreProperties>
</file>